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C9" w:rsidRPr="00BE1CC9" w:rsidRDefault="00BE1CC9" w:rsidP="00BE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ПОБЕДИНСКОГО СЕЛЬСКОГО ПОСЕЛЕНИЯ</w:t>
      </w:r>
    </w:p>
    <w:p w:rsidR="00BE1CC9" w:rsidRPr="00BE1CC9" w:rsidRDefault="00BE1CC9" w:rsidP="00BE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BE1CC9" w:rsidRPr="00BE1CC9" w:rsidRDefault="00BE1CC9" w:rsidP="00BE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CC9" w:rsidRPr="00BE1CC9" w:rsidRDefault="00BE1CC9" w:rsidP="00BE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CC9" w:rsidRPr="00BE1CC9" w:rsidRDefault="00BE1CC9" w:rsidP="00BE1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E1CC9" w:rsidRPr="00BE1CC9" w:rsidRDefault="00BE1CC9" w:rsidP="00BE1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CC9" w:rsidRPr="00BE1CC9" w:rsidRDefault="00BE1CC9" w:rsidP="00BE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A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BE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A0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BE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                                                                                                  №  </w:t>
      </w:r>
      <w:r w:rsidR="007A0506">
        <w:rPr>
          <w:rFonts w:ascii="Times New Roman" w:eastAsia="Times New Roman" w:hAnsi="Times New Roman" w:cs="Times New Roman"/>
          <w:sz w:val="24"/>
          <w:szCs w:val="24"/>
          <w:lang w:eastAsia="ru-RU"/>
        </w:rPr>
        <w:t>41а</w:t>
      </w:r>
    </w:p>
    <w:p w:rsidR="008F481E" w:rsidRPr="00BE1CC9" w:rsidRDefault="008F481E" w:rsidP="00BE1CC9">
      <w:pPr>
        <w:shd w:val="clear" w:color="auto" w:fill="FFFFFF"/>
        <w:spacing w:after="0" w:line="288" w:lineRule="atLeast"/>
        <w:ind w:right="4393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F48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8F481E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E1C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 положения о системе видеонаблюдения в администра</w:t>
      </w:r>
      <w:r w:rsidR="00D959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ции </w:t>
      </w:r>
      <w:r w:rsidR="00BE1CC9" w:rsidRPr="00BE1C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Побединско</w:t>
      </w:r>
      <w:r w:rsidR="00D959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го</w:t>
      </w:r>
      <w:r w:rsidR="00BE1CC9" w:rsidRPr="00BE1C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сельско</w:t>
      </w:r>
      <w:r w:rsidR="00D959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го</w:t>
      </w:r>
      <w:r w:rsidR="00BE1CC9" w:rsidRPr="00BE1C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поселени</w:t>
      </w:r>
      <w:r w:rsidR="00D959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я</w:t>
      </w:r>
      <w:r w:rsidR="00BE1CC9" w:rsidRPr="00BE1CC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Шегарского района Томской области</w:t>
      </w:r>
    </w:p>
    <w:p w:rsidR="008F481E" w:rsidRDefault="008F481E" w:rsidP="00BE1C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E1C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E1C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Pr="00BE1C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BE1C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06.03.2006 N 35-ФЗ "О противодействии терроризму"</w:t>
        </w:r>
      </w:hyperlink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BE1C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25.07.2002 N 114-ФЗ "О противодействии экстремистской деятельности"</w:t>
        </w:r>
      </w:hyperlink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 w:rsidRPr="00BE1C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27.07.2006 N 152-ФЗ "О персональных данных"</w:t>
        </w:r>
      </w:hyperlink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BE1C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15.02.2006 N 116 "О мерах по противодействию терроризму"</w:t>
        </w:r>
      </w:hyperlink>
      <w:r w:rsidRPr="00BE1C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proofErr w:type="gramEnd"/>
    </w:p>
    <w:p w:rsidR="00AB4B43" w:rsidRDefault="00AB4B43" w:rsidP="00BE1C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B4B43" w:rsidRPr="00AB4B43" w:rsidRDefault="00AB4B43" w:rsidP="00AB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ОБЯЗЫВАЮ:</w:t>
      </w:r>
    </w:p>
    <w:p w:rsidR="00AB4B43" w:rsidRPr="00BE1CC9" w:rsidRDefault="00AB4B43" w:rsidP="00AB4B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F481E" w:rsidRPr="00AB4B43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481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Утвердить прилагаемое Положение о системе видеонаблюдения в администрации </w:t>
      </w:r>
      <w:r w:rsidR="00AB4B43"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Побединско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r w:rsidR="00AB4B43"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r w:rsidR="00AB4B43"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AB4B43"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Шегарского района Томской области</w:t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F481E" w:rsidRPr="00AB4B43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Настоящее </w:t>
      </w:r>
      <w:r w:rsid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распоряжение</w:t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подлежит официальному опубликованию (обнародованию).</w:t>
      </w: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поселения </w:t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AB4B4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   Е.В. Гильд</w:t>
      </w: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B4B43" w:rsidRPr="00504BA5" w:rsidRDefault="00AB4B43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Исп. Ярулин И.А.</w:t>
      </w:r>
    </w:p>
    <w:p w:rsidR="00AB4B43" w:rsidRPr="00504BA5" w:rsidRDefault="00504BA5" w:rsidP="00AB4B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spellStart"/>
      <w:r w:rsidRPr="00504B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</w:t>
      </w:r>
      <w:r w:rsidR="00AB4B43" w:rsidRPr="00504B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.т</w:t>
      </w:r>
      <w:proofErr w:type="spellEnd"/>
      <w:r w:rsidR="00AB4B43" w:rsidRPr="00504B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42-195</w:t>
      </w:r>
    </w:p>
    <w:p w:rsidR="00AB4B43" w:rsidRDefault="00AB4B43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4B43" w:rsidRDefault="00AB4B43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E1DE8" w:rsidRDefault="00FE1DE8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04BA5" w:rsidRPr="00504BA5" w:rsidRDefault="008F481E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Приложение N 1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к </w:t>
      </w:r>
      <w:r w:rsidR="00504BA5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распоряжению Главы Побединской</w:t>
      </w:r>
    </w:p>
    <w:p w:rsidR="008F481E" w:rsidRPr="00504BA5" w:rsidRDefault="00FE1DE8" w:rsidP="00AB4B4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</w:t>
      </w:r>
      <w:r w:rsidR="00504BA5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ельской </w:t>
      </w:r>
      <w:r w:rsidR="008F481E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Администрации</w:t>
      </w:r>
      <w:r w:rsidR="00504BA5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от « </w:t>
      </w:r>
      <w:r w:rsidR="007A050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18</w:t>
      </w:r>
      <w:r w:rsidR="00504BA5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»</w:t>
      </w:r>
      <w:r w:rsidR="007A050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сентября </w:t>
      </w:r>
      <w:r w:rsidR="008F481E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201</w:t>
      </w:r>
      <w:r w:rsidR="00504BA5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9</w:t>
      </w:r>
      <w:r w:rsidR="008F481E"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N </w:t>
      </w:r>
      <w:r w:rsidR="007A050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41а</w:t>
      </w:r>
    </w:p>
    <w:p w:rsidR="008F481E" w:rsidRPr="00504BA5" w:rsidRDefault="008F481E" w:rsidP="008F48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</w:pPr>
      <w:r w:rsidRPr="00504BA5"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Настоящее положение разработано в соответствии </w:t>
      </w:r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 </w:t>
      </w:r>
      <w:hyperlink r:id="rId10" w:history="1">
        <w:r w:rsidRPr="00504BA5">
          <w:rPr>
            <w:rFonts w:ascii="Times New Roman" w:eastAsia="Times New Roman" w:hAnsi="Times New Roman" w:cs="Times New Roman"/>
            <w:spacing w:val="2"/>
            <w:sz w:val="21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, </w:t>
      </w:r>
      <w:hyperlink r:id="rId11" w:history="1">
        <w:r w:rsidRPr="00504BA5">
          <w:rPr>
            <w:rFonts w:ascii="Times New Roman" w:eastAsia="Times New Roman" w:hAnsi="Times New Roman" w:cs="Times New Roman"/>
            <w:spacing w:val="2"/>
            <w:sz w:val="21"/>
            <w:lang w:eastAsia="ru-RU"/>
          </w:rPr>
          <w:t>от 06.03.2006 N 35-ФЗ "О противодействии терроризму"</w:t>
        </w:r>
      </w:hyperlink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, </w:t>
      </w:r>
      <w:hyperlink r:id="rId12" w:history="1">
        <w:r w:rsidRPr="00504BA5">
          <w:rPr>
            <w:rFonts w:ascii="Times New Roman" w:eastAsia="Times New Roman" w:hAnsi="Times New Roman" w:cs="Times New Roman"/>
            <w:spacing w:val="2"/>
            <w:sz w:val="21"/>
            <w:lang w:eastAsia="ru-RU"/>
          </w:rPr>
          <w:t>от 25.07.2002 N 114-ФЗ "О противодействии экстремистской деятельности"</w:t>
        </w:r>
      </w:hyperlink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, </w:t>
      </w:r>
      <w:hyperlink r:id="rId13" w:history="1">
        <w:r w:rsidRPr="00504BA5">
          <w:rPr>
            <w:rFonts w:ascii="Times New Roman" w:eastAsia="Times New Roman" w:hAnsi="Times New Roman" w:cs="Times New Roman"/>
            <w:spacing w:val="2"/>
            <w:sz w:val="21"/>
            <w:lang w:eastAsia="ru-RU"/>
          </w:rPr>
          <w:t>от 27.07.2006 N 152-ФЗ "О персональных данных"</w:t>
        </w:r>
      </w:hyperlink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, </w:t>
      </w:r>
      <w:hyperlink r:id="rId14" w:history="1">
        <w:r w:rsidRPr="00504BA5">
          <w:rPr>
            <w:rFonts w:ascii="Times New Roman" w:eastAsia="Times New Roman" w:hAnsi="Times New Roman" w:cs="Times New Roman"/>
            <w:spacing w:val="2"/>
            <w:sz w:val="21"/>
            <w:lang w:eastAsia="ru-RU"/>
          </w:rPr>
          <w:t>Указом Президента Российской Федерации от 15.02.2006 N 116</w:t>
        </w:r>
      </w:hyperlink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"О мерах по противодействию терроризму.</w:t>
      </w:r>
      <w:proofErr w:type="gramEnd"/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1.2. </w:t>
      </w:r>
      <w:proofErr w:type="gramStart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Система открытого видеонаблюдения в администрации 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Побединско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поселени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я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(далее - администрация) является элементом общей системы безопасности администрации, действующей совместно с системой тревожной сигнализации и направленной на обеспечение безопасности функционирования рабоче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го процесса сотрудников 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администрации, профилактики возникновения предпосылок террористических актов, случаев экстремистских проявлений, предупреждения аварий, происшествий, чрезвычайных ситуаций и обеспечение объективности расследования в случаях их возникновения, а также поддержания дисциплины и порядка в</w:t>
      </w:r>
      <w:proofErr w:type="gramEnd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администрации.</w:t>
      </w:r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1.3. Система видеонаблюдения в здании и помещениях администрации является открытой, ведется с целью обеспечения безопасности сотрудников и их рабочего процесса и не может быть направлена на сбор информации о конкретном человеке.</w:t>
      </w:r>
    </w:p>
    <w:p w:rsidR="008F481E" w:rsidRPr="00504BA5" w:rsidRDefault="008F481E" w:rsidP="008F48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</w:pPr>
      <w:r w:rsidRPr="00504BA5"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  <w:t>II. Цель и задачи</w:t>
      </w:r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2.1. Цель системы видеонаблюдения: создание условий для обеспечения безопасности рабочего процесса, своевременного реагирования при возникновении предпосылок террористических актов, случаев экстремистских проявлений, предупреждения аварий, происшествий, чрезвычайных ситуаций и обеспечение объективности расследования в случаях их возникновения, а также поддержания дисциплины и порядка в администрации. Принятия необходимых мер по оказанию помощи и защите участников рабочего процесса в случае возникновения чрезвычайного происшествия.</w:t>
      </w:r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2.2. Задачи мероприятий по обеспечению безопасности администрации путем установки системы видеонаблюдения:</w:t>
      </w:r>
    </w:p>
    <w:p w:rsidR="008F481E" w:rsidRPr="00504BA5" w:rsidRDefault="008F481E" w:rsidP="00504BA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защита сотрудников, их прав и интересов, имущества от неблагоприятных воздействий;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раннее выявление причин и признаков опасных ситуаций, их предотвращение и устранение;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предупреждение и </w:t>
      </w:r>
      <w:proofErr w:type="spellStart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минимализация</w:t>
      </w:r>
      <w:proofErr w:type="spellEnd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рисков травматизма сотрудников;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- предупреждение, устранение причин (последствий) деятельности, приводящей к порче имущества.</w:t>
      </w:r>
    </w:p>
    <w:p w:rsidR="008F481E" w:rsidRPr="00504BA5" w:rsidRDefault="008F481E" w:rsidP="008F48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</w:pPr>
      <w:r w:rsidRPr="00504BA5"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  <w:t>III. Порядок организации системы видеонаблюдения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3.1. Решение об установке видеонаблюдения может быть принято главой 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администрации 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Побединско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поселени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я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 соответствии с Федеральными законами.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3.2. Видеокамеры устанавливаются в следующих зонах: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в местах возможного несанкционированного проникновения посторонних лиц (вход в здание администрации);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в местах повышенного риска возникновения </w:t>
      </w:r>
      <w:proofErr w:type="spellStart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травмоопасной</w:t>
      </w:r>
      <w:proofErr w:type="spellEnd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ситуации: холл 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в </w:t>
      </w:r>
      <w:r w:rsid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кабинете Главы поселения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предназначенного для проведения массовых мероприятий (заседания, собрания, совещания, советы поселений, сессии депутатов и т.д.).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3.3. Сотрудники администрации, которые потенциально могут попасть в зону видеонаблюдения, информируются о дате начала видеонаблюдения. Для оповещения могут быть использованы следующие формы: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размещение специальных объявлений перед входом на территорию, на которой ведется видеонаблюдение;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информирование сотрудников на общих собраниях, структурных совещаниях;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иные способы, позволяющие гражданину принять решение о том, готов ли он стать объектом видеонаблюдения.</w:t>
      </w:r>
    </w:p>
    <w:p w:rsidR="008F481E" w:rsidRPr="00383DE8" w:rsidRDefault="008F481E" w:rsidP="008F48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</w:pPr>
      <w:r w:rsidRPr="00383DE8"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  <w:lang w:eastAsia="ru-RU"/>
        </w:rPr>
        <w:t>IV. Просмотр, хранение данных видеонаблюдения и передача данных третьим лицам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4.1. Отображение процесса видеонаблюдения производится на мониторе, установленном в кабинете с целью своевременного реагирования и </w:t>
      </w:r>
      <w:proofErr w:type="gramStart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принятия</w:t>
      </w:r>
      <w:proofErr w:type="gramEnd"/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необходимых мер на возникновение признаков и причин опасных ситуаций.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4.2. Система видеонаблюдения предполагает запись информации на жесткий диск сервера, которая не подлежит длительному хранению, уничтожается автоматически по мере заполнения памяти жесткого диска в течение 5 - 7 дней с момента записи.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4.3. Запись информации видеонаблюдения является конфиденциальной, не подлежит перезаписи с жесткого диска сервера, редактированию, передачи третьим лицам.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4.4. Доступ к просмотру записей видеонаблюдения, хранящимся установленный период на жестком диске сервера, имеют: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глава 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администрации </w:t>
      </w:r>
      <w:r w:rsidR="00383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Побединско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383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сельско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го</w:t>
      </w:r>
      <w:r w:rsidR="00383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поселени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я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</w:p>
    <w:p w:rsidR="008F481E" w:rsidRPr="00504BA5" w:rsidRDefault="008F481E" w:rsidP="008F481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</w:t>
      </w:r>
      <w:r w:rsidR="00383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главный специалист </w:t>
      </w:r>
      <w:r w:rsidR="00FE1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администрации </w:t>
      </w:r>
      <w:bookmarkStart w:id="0" w:name="_GoBack"/>
      <w:bookmarkEnd w:id="0"/>
      <w:r w:rsidR="00383DE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Побединского сельского поселения</w:t>
      </w: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Обеспечением конфиденциальности является пароль доступа к информации, хранящийся у перечисленных лиц.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4.5. Просмотр записанных изображений о сотрудниках может осуществляться исключительно при личном участии одного из перечисленных лиц в пункте 4.4 в условиях ограниченного доступа (при отсутствии посторонних лиц).</w:t>
      </w:r>
    </w:p>
    <w:p w:rsidR="008F481E" w:rsidRPr="00504BA5" w:rsidRDefault="008F481E" w:rsidP="00383D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04BA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4.6. Для защиты публичных интересов (т.е. выявления фактов опасных явлений и совершения правонарушения) в просмотре могут участвовать лица, изображенные на записи, сотрудники полиции и специальных служб (при наличии оснований установленных Федеральными законами), а также законные представители лиц, изображенных на записи.</w:t>
      </w:r>
    </w:p>
    <w:p w:rsidR="00054166" w:rsidRPr="00504BA5" w:rsidRDefault="00054166">
      <w:pPr>
        <w:rPr>
          <w:rFonts w:ascii="Times New Roman" w:hAnsi="Times New Roman" w:cs="Times New Roman"/>
        </w:rPr>
      </w:pPr>
    </w:p>
    <w:sectPr w:rsidR="00054166" w:rsidRPr="00504BA5" w:rsidSect="000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81E"/>
    <w:rsid w:val="00054166"/>
    <w:rsid w:val="00237EC8"/>
    <w:rsid w:val="00383DE8"/>
    <w:rsid w:val="00504BA5"/>
    <w:rsid w:val="007A0506"/>
    <w:rsid w:val="008F481E"/>
    <w:rsid w:val="00AB4B43"/>
    <w:rsid w:val="00BE1CC9"/>
    <w:rsid w:val="00D959AF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6"/>
  </w:style>
  <w:style w:type="paragraph" w:styleId="1">
    <w:name w:val="heading 1"/>
    <w:basedOn w:val="a"/>
    <w:link w:val="10"/>
    <w:uiPriority w:val="9"/>
    <w:qFormat/>
    <w:rsid w:val="008F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4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F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3502" TargetMode="External"/><Relationship Id="rId12" Type="http://schemas.openxmlformats.org/officeDocument/2006/relationships/hyperlink" Target="http://docs.cntd.ru/document/90182350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0787" TargetMode="External"/><Relationship Id="rId11" Type="http://schemas.openxmlformats.org/officeDocument/2006/relationships/hyperlink" Target="http://docs.cntd.ru/document/901970787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68230" TargetMode="External"/><Relationship Id="rId14" Type="http://schemas.openxmlformats.org/officeDocument/2006/relationships/hyperlink" Target="http://docs.cntd.ru/document/901968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Sergey</cp:lastModifiedBy>
  <cp:revision>6</cp:revision>
  <dcterms:created xsi:type="dcterms:W3CDTF">2019-11-14T08:52:00Z</dcterms:created>
  <dcterms:modified xsi:type="dcterms:W3CDTF">2019-11-18T05:21:00Z</dcterms:modified>
</cp:coreProperties>
</file>