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E6027C" w:rsidP="00342D2E">
      <w:r>
        <w:t xml:space="preserve"> </w:t>
      </w:r>
      <w:r w:rsidR="00342D2E" w:rsidRPr="00B6259E">
        <w:t>п. Победа</w:t>
      </w:r>
    </w:p>
    <w:p w:rsidR="00342D2E" w:rsidRPr="00B6259E" w:rsidRDefault="00342D2E" w:rsidP="00342D2E">
      <w:pPr>
        <w:jc w:val="both"/>
      </w:pPr>
    </w:p>
    <w:p w:rsidR="00342D2E" w:rsidRPr="00B6259E" w:rsidRDefault="001077AB" w:rsidP="00342D2E">
      <w:pPr>
        <w:jc w:val="both"/>
      </w:pPr>
      <w:r w:rsidRPr="00B6259E">
        <w:t xml:space="preserve"> </w:t>
      </w:r>
      <w:r w:rsidR="00677A3D">
        <w:t>«</w:t>
      </w:r>
      <w:r w:rsidR="00C2691B">
        <w:t>24</w:t>
      </w:r>
      <w:r w:rsidR="00677A3D">
        <w:t xml:space="preserve">» </w:t>
      </w:r>
      <w:r w:rsidR="006362C2">
        <w:t>апреля</w:t>
      </w:r>
      <w:r w:rsidR="00342D2E" w:rsidRPr="00B6259E">
        <w:t xml:space="preserve"> 202</w:t>
      </w:r>
      <w:r w:rsidR="00A947FD">
        <w:t>5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</w:t>
      </w:r>
      <w:r w:rsidR="00B3702E">
        <w:t>86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677A3D" w:rsidRPr="00677A3D" w:rsidRDefault="00342D2E" w:rsidP="00677A3D">
            <w:pPr>
              <w:pStyle w:val="ad"/>
            </w:pPr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</w:t>
            </w:r>
            <w:r w:rsidR="00677A3D">
              <w:t>5</w:t>
            </w:r>
            <w:r w:rsidRPr="00B6259E">
              <w:t>.12.202</w:t>
            </w:r>
            <w:r w:rsidR="00A947FD">
              <w:t>4</w:t>
            </w:r>
            <w:r w:rsidR="00677A3D">
              <w:t xml:space="preserve"> </w:t>
            </w:r>
            <w:r w:rsidR="00A86E05">
              <w:t xml:space="preserve">года № </w:t>
            </w:r>
            <w:r w:rsidR="00A947FD">
              <w:t>75</w:t>
            </w:r>
            <w:r w:rsidRPr="00B6259E">
              <w:t>«</w:t>
            </w:r>
            <w:r w:rsidR="00677A3D" w:rsidRPr="00677A3D">
              <w:t>О бюджете Побединского сельского поселения</w:t>
            </w:r>
          </w:p>
          <w:p w:rsidR="00342D2E" w:rsidRPr="00B6259E" w:rsidRDefault="00677A3D" w:rsidP="00A947FD">
            <w:pPr>
              <w:pStyle w:val="ad"/>
            </w:pPr>
            <w:r w:rsidRPr="00677A3D">
              <w:t>Шегарского района Томской области на 202</w:t>
            </w:r>
            <w:r w:rsidR="00A947FD">
              <w:t>5</w:t>
            </w:r>
            <w:r w:rsidRPr="00677A3D">
              <w:t xml:space="preserve"> год</w:t>
            </w:r>
            <w:r>
              <w:t xml:space="preserve"> </w:t>
            </w:r>
            <w:r w:rsidRPr="00677A3D">
              <w:t>и плановый период 202</w:t>
            </w:r>
            <w:r w:rsidR="00A947FD">
              <w:t>6</w:t>
            </w:r>
            <w:r w:rsidRPr="00677A3D">
              <w:t xml:space="preserve"> и 202</w:t>
            </w:r>
            <w:r w:rsidR="00A947FD">
              <w:t>7</w:t>
            </w:r>
            <w:r>
              <w:t xml:space="preserve"> </w:t>
            </w:r>
            <w:r w:rsidRPr="00677A3D">
              <w:t>годов</w:t>
            </w:r>
            <w:r w:rsidR="00342D2E" w:rsidRPr="00B6259E">
              <w:t>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Pr="00B6259E" w:rsidRDefault="00342D2E" w:rsidP="004B05C1">
      <w:pPr>
        <w:pStyle w:val="ad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B6259E" w:rsidRDefault="00342D2E" w:rsidP="00342D2E">
      <w:pPr>
        <w:pStyle w:val="ad"/>
        <w:ind w:firstLine="709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677A3D">
      <w:pPr>
        <w:pStyle w:val="ad"/>
        <w:ind w:firstLine="708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</w:t>
      </w:r>
      <w:r w:rsidR="00677A3D">
        <w:t>5</w:t>
      </w:r>
      <w:r w:rsidR="00B6259E" w:rsidRPr="00B6259E">
        <w:t>.12.202</w:t>
      </w:r>
      <w:r w:rsidR="00A947FD">
        <w:t>4</w:t>
      </w:r>
      <w:r w:rsidR="00B6259E" w:rsidRPr="00B6259E">
        <w:t xml:space="preserve"> года </w:t>
      </w:r>
      <w:r w:rsidR="00B6259E" w:rsidRPr="00677A3D">
        <w:t xml:space="preserve">№ </w:t>
      </w:r>
      <w:r w:rsidR="00A947FD">
        <w:t>75</w:t>
      </w:r>
      <w:r w:rsidR="00B6259E" w:rsidRPr="00677A3D">
        <w:t xml:space="preserve">  </w:t>
      </w:r>
      <w:r w:rsidRPr="00677A3D">
        <w:t xml:space="preserve"> «</w:t>
      </w:r>
      <w:r w:rsidR="00677A3D" w:rsidRPr="00677A3D">
        <w:t>О бюджете Побединского сельского поселения</w:t>
      </w:r>
      <w:r w:rsidR="00677A3D">
        <w:t xml:space="preserve"> </w:t>
      </w:r>
      <w:r w:rsidR="00677A3D" w:rsidRPr="00677A3D">
        <w:t>Шегарского района Томской области на 202</w:t>
      </w:r>
      <w:r w:rsidR="00A947FD">
        <w:t>5</w:t>
      </w:r>
      <w:r w:rsidR="00677A3D" w:rsidRPr="00677A3D">
        <w:t xml:space="preserve"> год</w:t>
      </w:r>
      <w:r w:rsidR="00677A3D">
        <w:t xml:space="preserve"> </w:t>
      </w:r>
      <w:r w:rsidR="00677A3D" w:rsidRPr="00677A3D">
        <w:t>и плановый период 202</w:t>
      </w:r>
      <w:r w:rsidR="00A947FD">
        <w:t xml:space="preserve">6 </w:t>
      </w:r>
      <w:r w:rsidR="00677A3D" w:rsidRPr="00677A3D">
        <w:t>и 202</w:t>
      </w:r>
      <w:r w:rsidR="00A947FD">
        <w:t>7</w:t>
      </w:r>
      <w:r w:rsidR="00677A3D" w:rsidRPr="00677A3D">
        <w:t>годов</w:t>
      </w:r>
      <w:r w:rsidRPr="00B6259E">
        <w:t>» следующие изменения:</w:t>
      </w:r>
    </w:p>
    <w:p w:rsidR="001420BC" w:rsidRPr="00B6259E" w:rsidRDefault="00635F8F" w:rsidP="00F32CB4">
      <w:pPr>
        <w:pStyle w:val="ad"/>
        <w:jc w:val="both"/>
      </w:pPr>
      <w:r>
        <w:t xml:space="preserve">            </w:t>
      </w:r>
      <w:r w:rsidR="001420BC" w:rsidRPr="00B6259E">
        <w:t>1) Пункт 1 Решения изложить в следующей редакции:</w:t>
      </w:r>
    </w:p>
    <w:p w:rsidR="00B6259E" w:rsidRPr="000F4903" w:rsidRDefault="00B6259E" w:rsidP="00B6259E">
      <w:pPr>
        <w:pStyle w:val="a9"/>
        <w:ind w:firstLine="709"/>
      </w:pPr>
      <w:r>
        <w:rPr>
          <w:color w:val="000000"/>
        </w:rPr>
        <w:t>1</w:t>
      </w:r>
      <w:r w:rsidR="00E6027C">
        <w:rPr>
          <w:color w:val="000000"/>
        </w:rPr>
        <w:t>. Утвердить основные  характеристики бюджета </w:t>
      </w:r>
      <w:r w:rsidRPr="000F4903">
        <w:rPr>
          <w:color w:val="000000"/>
        </w:rPr>
        <w:t xml:space="preserve"> </w:t>
      </w:r>
      <w:r w:rsidR="00677A3D" w:rsidRPr="00677A3D">
        <w:t>Побединского сельского поселения</w:t>
      </w:r>
      <w:r w:rsidR="00677A3D">
        <w:t xml:space="preserve"> </w:t>
      </w:r>
      <w:r w:rsidR="00677A3D" w:rsidRPr="00677A3D">
        <w:t>Шегарского района Томской области</w:t>
      </w:r>
      <w:r w:rsidRPr="000F4903">
        <w:rPr>
          <w:color w:val="000000"/>
        </w:rPr>
        <w:t xml:space="preserve"> на 202</w:t>
      </w:r>
      <w:r w:rsidR="00A947FD">
        <w:rPr>
          <w:color w:val="000000"/>
        </w:rPr>
        <w:t>5</w:t>
      </w:r>
      <w:r w:rsidRPr="000F4903">
        <w:rPr>
          <w:color w:val="000000"/>
        </w:rPr>
        <w:t xml:space="preserve"> год: </w:t>
      </w:r>
    </w:p>
    <w:p w:rsidR="00B6259E" w:rsidRPr="000F4903" w:rsidRDefault="00B6259E" w:rsidP="00B6259E">
      <w:pPr>
        <w:pStyle w:val="ad"/>
        <w:ind w:firstLine="708"/>
        <w:jc w:val="both"/>
      </w:pPr>
      <w:r w:rsidRPr="000F4903">
        <w:t xml:space="preserve">1.1. Общий объем доходов бюджета в сумме </w:t>
      </w:r>
      <w:r w:rsidR="006362C2">
        <w:rPr>
          <w:b/>
        </w:rPr>
        <w:t>14 </w:t>
      </w:r>
      <w:r w:rsidR="008F3011">
        <w:rPr>
          <w:b/>
        </w:rPr>
        <w:t>039</w:t>
      </w:r>
      <w:r w:rsidR="006362C2">
        <w:rPr>
          <w:b/>
        </w:rPr>
        <w:t>,0</w:t>
      </w:r>
      <w:r w:rsidRPr="00AD6273">
        <w:rPr>
          <w:color w:val="000000" w:themeColor="text1"/>
        </w:rPr>
        <w:t xml:space="preserve"> </w:t>
      </w:r>
      <w:r w:rsidRPr="000F4903">
        <w:t xml:space="preserve">тыс. рублей, в т. ч. налоговые и неналоговые доходы </w:t>
      </w:r>
      <w:r w:rsidR="00C2691B">
        <w:rPr>
          <w:b/>
        </w:rPr>
        <w:t>3 401,5</w:t>
      </w:r>
      <w:r w:rsidRPr="000F4903">
        <w:t xml:space="preserve"> тыс. рублей;</w:t>
      </w:r>
    </w:p>
    <w:p w:rsidR="00B6259E" w:rsidRPr="000F4903" w:rsidRDefault="00B6259E" w:rsidP="00B6259E">
      <w:pPr>
        <w:pStyle w:val="ad"/>
        <w:ind w:firstLine="708"/>
        <w:jc w:val="both"/>
      </w:pPr>
      <w:r w:rsidRPr="000F4903">
        <w:t xml:space="preserve">1.2. Общий объем расходов бюджета в сумме </w:t>
      </w:r>
      <w:r w:rsidR="00C2691B">
        <w:rPr>
          <w:b/>
        </w:rPr>
        <w:t>17 440,5</w:t>
      </w:r>
      <w:r w:rsidRPr="000F4903">
        <w:t xml:space="preserve"> тыс. рублей;</w:t>
      </w:r>
    </w:p>
    <w:p w:rsidR="00B6259E" w:rsidRPr="000F4903" w:rsidRDefault="001965DB" w:rsidP="00B6259E">
      <w:pPr>
        <w:pStyle w:val="ad"/>
        <w:ind w:firstLine="708"/>
        <w:jc w:val="both"/>
      </w:pPr>
      <w:r>
        <w:t>1.3. Д</w:t>
      </w:r>
      <w:r w:rsidR="00B6259E" w:rsidRPr="000F4903">
        <w:t xml:space="preserve">ефицит бюджета в сумме </w:t>
      </w:r>
      <w:r w:rsidR="00E6027C">
        <w:rPr>
          <w:b/>
        </w:rPr>
        <w:t>793,0</w:t>
      </w:r>
      <w:r w:rsidR="00677A3D">
        <w:rPr>
          <w:b/>
        </w:rPr>
        <w:t xml:space="preserve"> </w:t>
      </w:r>
      <w:r w:rsidR="00B6259E" w:rsidRPr="000F4903">
        <w:t>тыс. рублей</w:t>
      </w:r>
    </w:p>
    <w:p w:rsidR="00342D2E" w:rsidRDefault="001420BC" w:rsidP="00F32CB4">
      <w:pPr>
        <w:pStyle w:val="ad"/>
        <w:ind w:firstLine="708"/>
        <w:jc w:val="both"/>
      </w:pPr>
      <w:r w:rsidRPr="00B6259E">
        <w:t xml:space="preserve">2) </w:t>
      </w:r>
      <w:r w:rsidR="00342D2E" w:rsidRPr="00B6259E">
        <w:t xml:space="preserve"> Приложения </w:t>
      </w:r>
      <w:r w:rsidR="00677A3D">
        <w:t>3,7</w:t>
      </w:r>
      <w:r w:rsidR="00342D2E" w:rsidRPr="00B6259E">
        <w:t xml:space="preserve"> изложить в новой </w:t>
      </w:r>
      <w:r w:rsidR="00E6027C">
        <w:t xml:space="preserve">редакции согласно приложениям </w:t>
      </w:r>
      <w:r w:rsidR="00677A3D">
        <w:t>3,7</w:t>
      </w:r>
      <w:r w:rsidR="00734F43" w:rsidRPr="00B6259E">
        <w:t xml:space="preserve"> </w:t>
      </w:r>
      <w:r w:rsidR="004E0AF2">
        <w:t>к настоящему решению;</w:t>
      </w:r>
    </w:p>
    <w:p w:rsidR="00342D2E" w:rsidRPr="00B6259E" w:rsidRDefault="00AA086C" w:rsidP="00F32CB4">
      <w:pPr>
        <w:ind w:firstLine="709"/>
        <w:jc w:val="both"/>
        <w:rPr>
          <w:color w:val="000000"/>
        </w:rPr>
      </w:pPr>
      <w:r>
        <w:t>2</w:t>
      </w:r>
      <w:r w:rsidR="00342D2E" w:rsidRPr="00B6259E">
        <w:t xml:space="preserve">. </w:t>
      </w:r>
      <w:r w:rsidR="00342D2E" w:rsidRPr="00B6259E">
        <w:rPr>
          <w:color w:val="1D1B11"/>
        </w:rPr>
        <w:t xml:space="preserve">Опубликовать настоящее решение в течение 10 дней в </w:t>
      </w:r>
      <w:r w:rsidR="00342D2E"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6362C2" w:rsidRPr="00936635">
          <w:rPr>
            <w:rStyle w:val="af1"/>
            <w:bCs/>
          </w:rPr>
          <w:t>https://</w:t>
        </w:r>
        <w:r w:rsidR="006362C2" w:rsidRPr="00936635">
          <w:rPr>
            <w:rStyle w:val="af1"/>
            <w:bCs/>
            <w:lang w:val="en-US"/>
          </w:rPr>
          <w:t>pobedin</w:t>
        </w:r>
        <w:r w:rsidR="006362C2" w:rsidRPr="00936635">
          <w:rPr>
            <w:rStyle w:val="af1"/>
            <w:bCs/>
          </w:rPr>
          <w:t>skoe-r69.gosweb.gosuslugi.ru</w:t>
        </w:r>
      </w:hyperlink>
      <w:r w:rsidR="006362C2" w:rsidRPr="00936635">
        <w:rPr>
          <w:bCs/>
        </w:rPr>
        <w:t>.</w:t>
      </w:r>
    </w:p>
    <w:p w:rsidR="00342D2E" w:rsidRPr="00B6259E" w:rsidRDefault="00AA086C" w:rsidP="00F32CB4">
      <w:pPr>
        <w:ind w:firstLine="709"/>
        <w:jc w:val="both"/>
      </w:pPr>
      <w:r>
        <w:t>3</w:t>
      </w:r>
      <w:r w:rsidR="00342D2E" w:rsidRPr="00B6259E">
        <w:t>. Настоящее решение вступает в силу со дня его официального опубликования.</w:t>
      </w:r>
      <w:r w:rsidR="00342D2E" w:rsidRPr="00B6259E">
        <w:tab/>
      </w:r>
    </w:p>
    <w:p w:rsidR="0017480C" w:rsidRPr="00B6259E" w:rsidRDefault="0017480C" w:rsidP="00511D2D">
      <w:pPr>
        <w:pStyle w:val="a9"/>
        <w:ind w:firstLine="0"/>
        <w:rPr>
          <w:color w:val="000000"/>
        </w:rPr>
      </w:pPr>
    </w:p>
    <w:p w:rsidR="0017480C" w:rsidRPr="00B6259E" w:rsidRDefault="001965DB" w:rsidP="001428E6">
      <w:pPr>
        <w:rPr>
          <w:color w:val="000000"/>
        </w:rPr>
      </w:pPr>
      <w:r>
        <w:rPr>
          <w:color w:val="000000"/>
        </w:rPr>
        <w:t>П</w:t>
      </w:r>
      <w:r w:rsidR="007D2B61"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</w:t>
      </w:r>
      <w:r w:rsidR="008D2314">
        <w:rPr>
          <w:color w:val="000000"/>
        </w:rPr>
        <w:t xml:space="preserve">               </w:t>
      </w:r>
      <w:r w:rsidR="00F32CB4" w:rsidRPr="00B6259E">
        <w:rPr>
          <w:color w:val="000000"/>
        </w:rPr>
        <w:t xml:space="preserve">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7D2B61">
      <w:r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8D2314">
        <w:t xml:space="preserve">               </w:t>
      </w:r>
      <w:r w:rsidRPr="00B6259E">
        <w:t xml:space="preserve"> </w:t>
      </w:r>
      <w:r w:rsidR="00F32CB4" w:rsidRPr="00B6259E">
        <w:t>В.П. Селиванов</w:t>
      </w:r>
    </w:p>
    <w:p w:rsidR="008F3011" w:rsidRDefault="008F3011" w:rsidP="00B6259E">
      <w:pPr>
        <w:pStyle w:val="ad"/>
        <w:jc w:val="right"/>
      </w:pPr>
    </w:p>
    <w:p w:rsidR="008F3011" w:rsidRDefault="008F3011" w:rsidP="00B6259E">
      <w:pPr>
        <w:pStyle w:val="ad"/>
        <w:jc w:val="right"/>
      </w:pPr>
    </w:p>
    <w:p w:rsidR="008F3011" w:rsidRDefault="008F3011" w:rsidP="00B6259E">
      <w:pPr>
        <w:pStyle w:val="ad"/>
        <w:jc w:val="right"/>
      </w:pPr>
    </w:p>
    <w:p w:rsidR="008F3011" w:rsidRDefault="008F3011" w:rsidP="00B6259E">
      <w:pPr>
        <w:pStyle w:val="ad"/>
        <w:jc w:val="right"/>
      </w:pPr>
    </w:p>
    <w:p w:rsidR="008F3011" w:rsidRDefault="008F3011" w:rsidP="00B6259E">
      <w:pPr>
        <w:pStyle w:val="ad"/>
        <w:jc w:val="right"/>
      </w:pPr>
    </w:p>
    <w:p w:rsidR="00B6259E" w:rsidRPr="000F4903" w:rsidRDefault="00B6259E" w:rsidP="00B6259E">
      <w:pPr>
        <w:pStyle w:val="ad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d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677A3D">
        <w:t>«</w:t>
      </w:r>
      <w:r w:rsidR="00C2691B">
        <w:t>24</w:t>
      </w:r>
      <w:r w:rsidR="00677A3D">
        <w:t xml:space="preserve">» </w:t>
      </w:r>
      <w:r w:rsidR="008F3011">
        <w:t xml:space="preserve">апреля </w:t>
      </w:r>
      <w:r w:rsidRPr="000F4903">
        <w:t>202</w:t>
      </w:r>
      <w:r w:rsidR="0099497C">
        <w:t>5</w:t>
      </w:r>
      <w:r w:rsidRPr="000F4903">
        <w:t>г.№</w:t>
      </w:r>
      <w:bookmarkStart w:id="0" w:name="_GoBack"/>
      <w:bookmarkEnd w:id="0"/>
      <w:r w:rsidR="00B3702E">
        <w:t>86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677A3D" w:rsidRDefault="00677A3D" w:rsidP="00677A3D">
      <w:pPr>
        <w:pStyle w:val="ad"/>
        <w:jc w:val="center"/>
        <w:rPr>
          <w:b/>
          <w:bCs/>
        </w:rPr>
      </w:pPr>
      <w:r w:rsidRPr="00677A3D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677A3D">
        <w:rPr>
          <w:b/>
        </w:rPr>
        <w:t xml:space="preserve">Побединского сельского поселения Шегарского района Томской области  </w:t>
      </w:r>
      <w:r w:rsidRPr="00677A3D">
        <w:rPr>
          <w:b/>
          <w:bCs/>
        </w:rPr>
        <w:t>на 202</w:t>
      </w:r>
      <w:r w:rsidR="0099497C">
        <w:rPr>
          <w:b/>
          <w:bCs/>
        </w:rPr>
        <w:t>5</w:t>
      </w:r>
      <w:r w:rsidRPr="00677A3D">
        <w:rPr>
          <w:b/>
          <w:bCs/>
        </w:rPr>
        <w:t xml:space="preserve"> год и плановый период 202</w:t>
      </w:r>
      <w:r w:rsidR="0099497C">
        <w:rPr>
          <w:b/>
          <w:bCs/>
        </w:rPr>
        <w:t>6</w:t>
      </w:r>
      <w:r w:rsidRPr="00677A3D">
        <w:rPr>
          <w:b/>
          <w:bCs/>
        </w:rPr>
        <w:t xml:space="preserve"> и 202</w:t>
      </w:r>
      <w:r w:rsidR="0099497C">
        <w:rPr>
          <w:b/>
          <w:bCs/>
        </w:rPr>
        <w:t>7</w:t>
      </w:r>
      <w:r w:rsidRPr="00677A3D">
        <w:rPr>
          <w:b/>
          <w:bCs/>
        </w:rPr>
        <w:t xml:space="preserve"> годов</w:t>
      </w:r>
    </w:p>
    <w:p w:rsidR="004762DD" w:rsidRDefault="004762DD" w:rsidP="00677A3D">
      <w:pPr>
        <w:pStyle w:val="ad"/>
        <w:jc w:val="center"/>
        <w:rPr>
          <w:b/>
          <w:bCs/>
        </w:rPr>
      </w:pPr>
    </w:p>
    <w:tbl>
      <w:tblPr>
        <w:tblW w:w="100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709"/>
        <w:gridCol w:w="917"/>
        <w:gridCol w:w="1492"/>
        <w:gridCol w:w="697"/>
        <w:gridCol w:w="1146"/>
        <w:gridCol w:w="1134"/>
        <w:gridCol w:w="1090"/>
      </w:tblGrid>
      <w:tr w:rsidR="004762DD" w:rsidRPr="004762DD" w:rsidTr="004762DD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4762DD" w:rsidRPr="004762DD" w:rsidRDefault="004762DD" w:rsidP="004762D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917" w:type="dxa"/>
            <w:vMerge w:val="restart"/>
            <w:shd w:val="clear" w:color="auto" w:fill="auto"/>
            <w:textDirection w:val="btLr"/>
            <w:vAlign w:val="center"/>
            <w:hideMark/>
          </w:tcPr>
          <w:p w:rsidR="004762DD" w:rsidRPr="004762DD" w:rsidRDefault="004762DD" w:rsidP="004762DD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 xml:space="preserve">Сумма </w:t>
            </w:r>
            <w:r w:rsidRPr="004762DD">
              <w:rPr>
                <w:lang w:eastAsia="ru-RU"/>
              </w:rPr>
              <w:t>(тыс. руб.)</w:t>
            </w:r>
          </w:p>
        </w:tc>
      </w:tr>
      <w:tr w:rsidR="004762DD" w:rsidRPr="004762DD" w:rsidTr="004762DD">
        <w:trPr>
          <w:trHeight w:val="1095"/>
        </w:trPr>
        <w:tc>
          <w:tcPr>
            <w:tcW w:w="2840" w:type="dxa"/>
            <w:vMerge/>
            <w:vAlign w:val="center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</w:rPr>
            </w:pPr>
            <w:r w:rsidRPr="004762DD">
              <w:rPr>
                <w:b/>
                <w:bCs/>
              </w:rPr>
              <w:t>на 2025 год (на текущий финан</w:t>
            </w:r>
          </w:p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</w:rPr>
            </w:pPr>
            <w:r w:rsidRPr="004762DD">
              <w:rPr>
                <w:b/>
                <w:bCs/>
              </w:rPr>
              <w:t>совый</w:t>
            </w:r>
          </w:p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</w:rPr>
              <w:t xml:space="preserve"> год</w:t>
            </w:r>
            <w:r w:rsidRPr="004762DD">
              <w:rPr>
                <w:b/>
                <w:bCs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rPr>
                <w:b/>
                <w:bCs/>
              </w:rPr>
            </w:pPr>
            <w:r w:rsidRPr="004762DD">
              <w:rPr>
                <w:b/>
                <w:bCs/>
              </w:rPr>
              <w:t xml:space="preserve">на 2026 год </w:t>
            </w:r>
          </w:p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</w:rPr>
              <w:t>(первый плановый период)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lang w:eastAsia="ru-RU"/>
              </w:rPr>
            </w:pPr>
            <w:r w:rsidRPr="004762DD">
              <w:rPr>
                <w:b/>
                <w:bCs/>
              </w:rPr>
              <w:t>на 2027 год (второй плановый период)</w:t>
            </w:r>
          </w:p>
        </w:tc>
      </w:tr>
      <w:tr w:rsidR="004762DD" w:rsidRPr="004762DD" w:rsidTr="004762DD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17 440,5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617,2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868,7</w:t>
            </w:r>
          </w:p>
        </w:tc>
      </w:tr>
      <w:tr w:rsidR="004762DD" w:rsidRPr="004762DD" w:rsidTr="004762DD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17 440,5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617,2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868,7</w:t>
            </w:r>
          </w:p>
        </w:tc>
      </w:tr>
      <w:tr w:rsidR="004762DD" w:rsidRPr="004762DD" w:rsidTr="004762DD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92" w:type="dxa"/>
            <w:shd w:val="clear" w:color="FFFFCC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9335,3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6 488,9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6 488,9</w:t>
            </w:r>
          </w:p>
        </w:tc>
      </w:tr>
      <w:tr w:rsidR="004762DD" w:rsidRPr="004762DD" w:rsidTr="004762DD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839,3</w:t>
            </w:r>
          </w:p>
        </w:tc>
      </w:tr>
      <w:tr w:rsidR="004762DD" w:rsidRPr="004762DD" w:rsidTr="004762DD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4762DD" w:rsidRPr="004762DD" w:rsidTr="004762DD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4762DD" w:rsidRPr="004762DD" w:rsidTr="004762DD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762DD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4762DD" w:rsidRPr="004762DD" w:rsidTr="004762DD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4762DD" w:rsidRPr="004762DD" w:rsidTr="004762DD">
        <w:trPr>
          <w:trHeight w:val="623"/>
        </w:trPr>
        <w:tc>
          <w:tcPr>
            <w:tcW w:w="2840" w:type="dxa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8 326,3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5 546,6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5 546,6</w:t>
            </w:r>
          </w:p>
        </w:tc>
      </w:tr>
      <w:tr w:rsidR="004762DD" w:rsidRPr="004762DD" w:rsidTr="004762DD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8 326,3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8 326,3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</w:tr>
      <w:tr w:rsidR="004762DD" w:rsidRPr="004762DD" w:rsidTr="004762DD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</w:tr>
      <w:tr w:rsidR="004762DD" w:rsidRPr="004762DD" w:rsidTr="004762DD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Расходы на выплаты персоналу </w:t>
            </w:r>
            <w:r w:rsidRPr="004762DD">
              <w:rPr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</w:tr>
      <w:tr w:rsidR="004762DD" w:rsidRPr="004762DD" w:rsidTr="004762DD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3 980,7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</w:tr>
      <w:tr w:rsidR="004762DD" w:rsidRPr="004762DD" w:rsidTr="004762DD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C2691B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3 980,7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</w:tr>
      <w:tr w:rsidR="004762DD" w:rsidRPr="004762DD" w:rsidTr="004762DD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5,0</w:t>
            </w:r>
          </w:p>
        </w:tc>
      </w:tr>
      <w:tr w:rsidR="004762DD" w:rsidRPr="004762DD" w:rsidTr="004762DD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4762DD" w:rsidRPr="004762DD" w:rsidTr="004762DD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4762DD" w:rsidRPr="004762DD" w:rsidTr="004762DD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4762DD" w:rsidRPr="004762DD" w:rsidTr="004762DD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4762DD" w:rsidRPr="004762DD" w:rsidTr="004762DD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128,0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98,0</w:t>
            </w:r>
          </w:p>
        </w:tc>
      </w:tr>
      <w:tr w:rsidR="004762DD" w:rsidRPr="004762DD" w:rsidTr="004762DD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128,0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</w:tr>
      <w:tr w:rsidR="004762DD" w:rsidRPr="004762DD" w:rsidTr="004762DD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128,0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</w:tr>
      <w:tr w:rsidR="004762DD" w:rsidRPr="004762DD" w:rsidTr="004762DD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25,0</w:t>
            </w:r>
          </w:p>
        </w:tc>
      </w:tr>
      <w:tr w:rsidR="004762DD" w:rsidRPr="004762DD" w:rsidTr="004762DD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</w:tr>
      <w:tr w:rsidR="004762DD" w:rsidRPr="004762DD" w:rsidTr="004762DD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</w:tr>
      <w:tr w:rsidR="004762DD" w:rsidRPr="004762DD" w:rsidTr="004762DD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20,0</w:t>
            </w:r>
          </w:p>
        </w:tc>
      </w:tr>
      <w:tr w:rsidR="004762DD" w:rsidRPr="004762DD" w:rsidTr="004762DD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Закупка товаров, работ и услуг для </w:t>
            </w:r>
            <w:r w:rsidRPr="004762DD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</w:tr>
      <w:tr w:rsidR="004762DD" w:rsidRPr="004762DD" w:rsidTr="004762DD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</w:tr>
      <w:tr w:rsidR="004762DD" w:rsidRPr="004762DD" w:rsidTr="004762DD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53,0</w:t>
            </w:r>
          </w:p>
        </w:tc>
      </w:tr>
      <w:tr w:rsidR="004762DD" w:rsidRPr="004762DD" w:rsidTr="004762DD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</w:tr>
      <w:tr w:rsidR="004762DD" w:rsidRPr="004762DD" w:rsidTr="004762DD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</w:tr>
      <w:tr w:rsidR="004762DD" w:rsidRPr="004762DD" w:rsidTr="004762DD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</w:tr>
      <w:tr w:rsidR="004762DD" w:rsidRPr="004762DD" w:rsidTr="004762DD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</w:tr>
      <w:tr w:rsidR="004762DD" w:rsidRPr="004762DD" w:rsidTr="004762DD">
        <w:trPr>
          <w:trHeight w:val="28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492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2140000000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205,8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225,2</w:t>
            </w:r>
          </w:p>
        </w:tc>
        <w:tc>
          <w:tcPr>
            <w:tcW w:w="109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233,3</w:t>
            </w:r>
          </w:p>
        </w:tc>
      </w:tr>
      <w:tr w:rsidR="004762DD" w:rsidRPr="004762DD" w:rsidTr="004762DD">
        <w:trPr>
          <w:trHeight w:val="27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225,2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233,3</w:t>
            </w:r>
          </w:p>
        </w:tc>
      </w:tr>
      <w:tr w:rsidR="004762DD" w:rsidRPr="004762DD" w:rsidTr="004762DD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225,2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233,3</w:t>
            </w:r>
          </w:p>
        </w:tc>
      </w:tr>
      <w:tr w:rsidR="004762DD" w:rsidRPr="004762DD" w:rsidTr="004762DD">
        <w:trPr>
          <w:trHeight w:val="127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</w:tr>
      <w:tr w:rsidR="004762DD" w:rsidRPr="004762DD" w:rsidTr="004762DD">
        <w:trPr>
          <w:trHeight w:val="27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110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</w:tr>
      <w:tr w:rsidR="004762DD" w:rsidRPr="004762DD" w:rsidTr="004762DD">
        <w:trPr>
          <w:trHeight w:val="585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4762DD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41,7</w:t>
            </w:r>
          </w:p>
        </w:tc>
      </w:tr>
      <w:tr w:rsidR="004762DD" w:rsidRPr="004762DD" w:rsidTr="004762DD">
        <w:trPr>
          <w:trHeight w:val="585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41,7</w:t>
            </w:r>
          </w:p>
        </w:tc>
      </w:tr>
      <w:tr w:rsidR="004762DD" w:rsidRPr="004762DD" w:rsidTr="004762DD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73,0</w:t>
            </w:r>
          </w:p>
        </w:tc>
      </w:tr>
      <w:tr w:rsidR="004762DD" w:rsidRPr="004762DD" w:rsidTr="004762DD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73,0</w:t>
            </w:r>
          </w:p>
        </w:tc>
      </w:tr>
      <w:tr w:rsidR="004762DD" w:rsidRPr="004762DD" w:rsidTr="004762DD">
        <w:trPr>
          <w:trHeight w:val="75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</w:tr>
      <w:tr w:rsidR="004762DD" w:rsidRPr="004762DD" w:rsidTr="004762DD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</w:tr>
      <w:tr w:rsidR="004762DD" w:rsidRPr="004762DD" w:rsidTr="004762DD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</w:tr>
      <w:tr w:rsidR="004762DD" w:rsidRPr="004762DD" w:rsidTr="004762DD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1 234,2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854,0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4762DD" w:rsidRPr="004762DD" w:rsidTr="004762DD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4762DD" w:rsidRPr="004762DD" w:rsidTr="004762DD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1 151,0</w:t>
            </w:r>
          </w:p>
        </w:tc>
      </w:tr>
      <w:tr w:rsidR="004762DD" w:rsidRPr="004762DD" w:rsidTr="004762DD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</w:t>
            </w:r>
            <w:r w:rsidRPr="004762DD">
              <w:rPr>
                <w:lang w:eastAsia="ru-RU"/>
              </w:rPr>
              <w:lastRenderedPageBreak/>
              <w:t>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1 151,0</w:t>
            </w:r>
          </w:p>
        </w:tc>
      </w:tr>
      <w:tr w:rsidR="004762DD" w:rsidRPr="004762DD" w:rsidTr="004762DD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1 151,0</w:t>
            </w:r>
          </w:p>
        </w:tc>
      </w:tr>
      <w:tr w:rsidR="004762DD" w:rsidRPr="004762DD" w:rsidTr="004762DD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1 151,0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070050100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52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070050100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52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070050100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42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2 060,7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1 761,5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1 723,5</w:t>
            </w:r>
          </w:p>
        </w:tc>
      </w:tr>
      <w:tr w:rsidR="004762DD" w:rsidRPr="004762DD" w:rsidTr="004762DD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26,0</w:t>
            </w:r>
          </w:p>
        </w:tc>
      </w:tr>
      <w:tr w:rsidR="004762DD" w:rsidRPr="004762DD" w:rsidTr="004762DD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26,0</w:t>
            </w:r>
          </w:p>
        </w:tc>
      </w:tr>
      <w:tr w:rsidR="004762DD" w:rsidRPr="004762DD" w:rsidTr="004762DD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 xml:space="preserve">Капитальный ремонт государственного </w:t>
            </w:r>
            <w:r w:rsidRPr="004762DD">
              <w:rPr>
                <w:color w:val="000000"/>
                <w:lang w:eastAsia="ru-RU"/>
              </w:rPr>
              <w:lastRenderedPageBreak/>
              <w:t>жилищного фонда субъектов РФ и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</w:tr>
      <w:tr w:rsidR="004762DD" w:rsidRPr="004762DD" w:rsidTr="004762DD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</w:tr>
      <w:tr w:rsidR="004762DD" w:rsidRPr="004762DD" w:rsidTr="004762DD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</w:tr>
      <w:tr w:rsidR="004762DD" w:rsidRPr="004762DD" w:rsidTr="004762DD">
        <w:trPr>
          <w:trHeight w:val="285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658,2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486,4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486,4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Ведомственный проект "Чистая вода"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1938900000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125,4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125,4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1938941370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1938941370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1938941370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19389S1370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19389S1370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</w:tr>
      <w:tr w:rsidR="004762DD" w:rsidRPr="004762DD" w:rsidTr="004762DD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19389S1370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</w:tr>
      <w:tr w:rsidR="004762DD" w:rsidRPr="004762DD" w:rsidTr="004762DD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4762DD" w:rsidRPr="004762DD" w:rsidTr="004762DD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Мероприятия в области </w:t>
            </w:r>
            <w:r w:rsidRPr="004762DD">
              <w:rPr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4762DD" w:rsidRPr="004762DD" w:rsidTr="004762DD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4762DD" w:rsidRPr="004762DD" w:rsidTr="004762DD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4762DD" w:rsidRPr="004762DD" w:rsidTr="004762DD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1 368,5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1 249,1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1 211,1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6000000000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1 368,5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1 249,1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1 211,1</w:t>
            </w:r>
          </w:p>
        </w:tc>
      </w:tr>
      <w:tr w:rsidR="004762DD" w:rsidRPr="004762DD" w:rsidTr="004762DD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641,5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</w:tr>
      <w:tr w:rsidR="004762DD" w:rsidRPr="004762DD" w:rsidTr="004762DD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</w:tr>
      <w:tr w:rsidR="004762DD" w:rsidRPr="004762DD" w:rsidTr="004762DD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</w:tr>
      <w:tr w:rsidR="004762DD" w:rsidRPr="004762DD" w:rsidTr="004762DD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607,6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569,6</w:t>
            </w:r>
          </w:p>
        </w:tc>
      </w:tr>
      <w:tr w:rsidR="004762DD" w:rsidRPr="004762DD" w:rsidTr="004762DD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</w:tr>
      <w:tr w:rsidR="004762DD" w:rsidRPr="004762DD" w:rsidTr="004762DD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110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</w:tr>
      <w:tr w:rsidR="004762DD" w:rsidRPr="004762DD" w:rsidTr="004762DD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482,6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444,6</w:t>
            </w:r>
          </w:p>
        </w:tc>
      </w:tr>
      <w:tr w:rsidR="004762DD" w:rsidRPr="004762DD" w:rsidTr="004762DD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482,6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444,6</w:t>
            </w:r>
          </w:p>
        </w:tc>
      </w:tr>
      <w:tr w:rsidR="004762DD" w:rsidRPr="004762DD" w:rsidTr="004762DD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</w:tr>
      <w:tr w:rsidR="004762DD" w:rsidRPr="004762DD" w:rsidTr="004762DD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</w:tr>
      <w:tr w:rsidR="004762DD" w:rsidRPr="004762DD" w:rsidTr="004762DD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</w:tr>
      <w:tr w:rsidR="004762DD" w:rsidRPr="004762DD" w:rsidTr="004762DD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3 027,1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4 824,5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4 808,9</w:t>
            </w:r>
          </w:p>
        </w:tc>
      </w:tr>
      <w:tr w:rsidR="004762DD" w:rsidRPr="004762DD" w:rsidTr="004762DD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3 027,1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4 824,5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4 808,9</w:t>
            </w:r>
          </w:p>
        </w:tc>
      </w:tr>
      <w:tr w:rsidR="004762DD" w:rsidRPr="004762DD" w:rsidTr="004762DD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3 027,1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3 042,7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3 027,1</w:t>
            </w:r>
          </w:p>
        </w:tc>
      </w:tr>
      <w:tr w:rsidR="004762DD" w:rsidRPr="004762DD" w:rsidTr="004762DD">
        <w:trPr>
          <w:trHeight w:val="76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11471А0820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</w:tr>
      <w:tr w:rsidR="004762DD" w:rsidRPr="004762DD" w:rsidTr="004762DD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11471А0820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</w:tr>
      <w:tr w:rsidR="004762DD" w:rsidRPr="004762DD" w:rsidTr="004762DD">
        <w:trPr>
          <w:trHeight w:val="76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11471А0820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</w:tr>
      <w:tr w:rsidR="004762DD" w:rsidRPr="004762DD" w:rsidTr="004762DD">
        <w:trPr>
          <w:trHeight w:val="109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Комплекс процессных мероприятий «Предоставление жилых помещений детям-сиротам и детям, оставшимся без </w:t>
            </w:r>
            <w:r w:rsidRPr="004762DD">
              <w:rPr>
                <w:lang w:eastAsia="ru-RU"/>
              </w:rPr>
              <w:lastRenderedPageBreak/>
              <w:t>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4762DD" w:rsidRPr="004762DD" w:rsidTr="004762DD">
        <w:trPr>
          <w:trHeight w:val="115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4762DD" w:rsidRPr="004762DD" w:rsidTr="004762DD">
        <w:trPr>
          <w:trHeight w:val="6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4762DD" w:rsidRPr="004762DD" w:rsidTr="004762DD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4762DD" w:rsidRPr="004762DD" w:rsidTr="004762DD">
        <w:trPr>
          <w:trHeight w:val="12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4762DD" w:rsidRPr="004762DD" w:rsidTr="004762DD">
        <w:trPr>
          <w:trHeight w:val="399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      </w:r>
            <w:r w:rsidRPr="004762DD">
              <w:rPr>
                <w:lang w:eastAsia="ru-RU"/>
              </w:rPr>
              <w:lastRenderedPageBreak/>
              <w:t>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1147941470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1147941470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4762DD" w:rsidRPr="004762DD" w:rsidTr="004762DD">
        <w:trPr>
          <w:trHeight w:val="67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1147941470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320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10,0</w:t>
            </w:r>
          </w:p>
        </w:tc>
      </w:tr>
      <w:tr w:rsidR="004762DD" w:rsidRPr="004762DD" w:rsidTr="004762DD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4762DD" w:rsidRPr="004762DD" w:rsidTr="004762DD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4762DD" w:rsidRPr="004762DD" w:rsidTr="004762DD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4762DD" w:rsidRPr="004762DD" w:rsidTr="004762DD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1 494,9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1 380,1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1 380,1</w:t>
            </w:r>
          </w:p>
        </w:tc>
      </w:tr>
      <w:tr w:rsidR="004762DD" w:rsidRPr="004762DD" w:rsidTr="004762DD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1 494,9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1 380,1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1 380,1</w:t>
            </w:r>
          </w:p>
        </w:tc>
      </w:tr>
      <w:tr w:rsidR="004762DD" w:rsidRPr="004762DD" w:rsidTr="004762DD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1 494,9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1 380,1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1 380,1</w:t>
            </w:r>
          </w:p>
        </w:tc>
      </w:tr>
      <w:tr w:rsidR="004762DD" w:rsidRPr="004762DD" w:rsidTr="004762DD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</w:tr>
      <w:tr w:rsidR="004762DD" w:rsidRPr="004762DD" w:rsidTr="004762DD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</w:tr>
      <w:tr w:rsidR="004762DD" w:rsidRPr="004762DD" w:rsidTr="004762DD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</w:tr>
      <w:tr w:rsidR="004762DD" w:rsidRPr="004762DD" w:rsidTr="004762DD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</w:tr>
      <w:tr w:rsidR="004762DD" w:rsidRPr="004762DD" w:rsidTr="004762DD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</w:tr>
      <w:tr w:rsidR="004762DD" w:rsidRPr="004762DD" w:rsidTr="004762DD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</w:tr>
      <w:tr w:rsidR="004762DD" w:rsidRPr="004762DD" w:rsidTr="004762DD">
        <w:trPr>
          <w:trHeight w:val="1560"/>
        </w:trPr>
        <w:tc>
          <w:tcPr>
            <w:tcW w:w="2840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Межбюджетные трансферты бюджету муниципального района на финансовое обеспечение переданных полномочий в соответствии со статьей 38 Федерального Закона от 06.10.2003г №131 ФЗ (внешний финансовый контроль)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5210603000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315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5210603000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4762DD" w:rsidRPr="004762DD" w:rsidTr="004762DD">
        <w:trPr>
          <w:trHeight w:val="315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5210603000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FFFFCC" w:fill="FFFFFF"/>
            <w:noWrap/>
            <w:vAlign w:val="bottom"/>
            <w:hideMark/>
          </w:tcPr>
          <w:p w:rsidR="004762DD" w:rsidRPr="004762DD" w:rsidRDefault="004762DD" w:rsidP="004762DD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</w:tbl>
    <w:p w:rsidR="004762DD" w:rsidRPr="004762DD" w:rsidRDefault="004762DD" w:rsidP="00677A3D">
      <w:pPr>
        <w:pStyle w:val="ad"/>
        <w:jc w:val="center"/>
        <w:rPr>
          <w:b/>
          <w:bCs/>
        </w:rPr>
      </w:pPr>
    </w:p>
    <w:p w:rsidR="004762DD" w:rsidRDefault="004762DD" w:rsidP="00677A3D">
      <w:pPr>
        <w:pStyle w:val="ad"/>
        <w:jc w:val="center"/>
        <w:rPr>
          <w:b/>
          <w:bCs/>
        </w:rPr>
      </w:pPr>
    </w:p>
    <w:p w:rsidR="004762DD" w:rsidRDefault="004762DD" w:rsidP="00677A3D">
      <w:pPr>
        <w:pStyle w:val="ad"/>
        <w:jc w:val="center"/>
        <w:rPr>
          <w:b/>
          <w:bCs/>
        </w:rPr>
      </w:pPr>
    </w:p>
    <w:p w:rsidR="004762DD" w:rsidRDefault="004762DD" w:rsidP="00677A3D">
      <w:pPr>
        <w:pStyle w:val="ad"/>
        <w:jc w:val="center"/>
        <w:rPr>
          <w:b/>
          <w:bCs/>
        </w:rPr>
      </w:pPr>
    </w:p>
    <w:p w:rsidR="004762DD" w:rsidRDefault="004762DD" w:rsidP="00677A3D">
      <w:pPr>
        <w:pStyle w:val="ad"/>
        <w:jc w:val="center"/>
        <w:rPr>
          <w:b/>
          <w:bCs/>
        </w:rPr>
      </w:pPr>
    </w:p>
    <w:p w:rsidR="00635F8F" w:rsidRDefault="00635F8F" w:rsidP="00677A3D">
      <w:pPr>
        <w:pStyle w:val="ad"/>
        <w:jc w:val="center"/>
        <w:rPr>
          <w:b/>
          <w:bCs/>
        </w:rPr>
      </w:pPr>
    </w:p>
    <w:p w:rsidR="00635F8F" w:rsidRPr="00635F8F" w:rsidRDefault="00635F8F" w:rsidP="00677A3D">
      <w:pPr>
        <w:pStyle w:val="ad"/>
        <w:jc w:val="center"/>
        <w:rPr>
          <w:b/>
          <w:bCs/>
        </w:rPr>
      </w:pPr>
    </w:p>
    <w:p w:rsidR="00635F8F" w:rsidRDefault="00635F8F" w:rsidP="00677A3D">
      <w:pPr>
        <w:pStyle w:val="ad"/>
        <w:jc w:val="center"/>
        <w:rPr>
          <w:b/>
          <w:bCs/>
        </w:rPr>
      </w:pPr>
    </w:p>
    <w:p w:rsidR="00635F8F" w:rsidRDefault="00635F8F" w:rsidP="00677A3D">
      <w:pPr>
        <w:pStyle w:val="ad"/>
        <w:jc w:val="center"/>
        <w:rPr>
          <w:b/>
          <w:bCs/>
        </w:rPr>
      </w:pPr>
    </w:p>
    <w:p w:rsidR="00635F8F" w:rsidRPr="00677A3D" w:rsidRDefault="00635F8F" w:rsidP="00677A3D">
      <w:pPr>
        <w:pStyle w:val="ad"/>
        <w:jc w:val="center"/>
        <w:rPr>
          <w:b/>
          <w:bCs/>
        </w:rPr>
      </w:pP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p w:rsidR="007E5229" w:rsidRDefault="007E5229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635F8F" w:rsidRDefault="00635F8F" w:rsidP="001428E6">
      <w:pPr>
        <w:suppressAutoHyphens w:val="0"/>
        <w:jc w:val="center"/>
        <w:rPr>
          <w:lang w:eastAsia="ru-RU"/>
        </w:rPr>
      </w:pPr>
    </w:p>
    <w:p w:rsidR="007E5229" w:rsidRDefault="007E5229" w:rsidP="001428E6">
      <w:pPr>
        <w:suppressAutoHyphens w:val="0"/>
        <w:jc w:val="center"/>
        <w:rPr>
          <w:lang w:eastAsia="ru-RU"/>
        </w:rPr>
      </w:pPr>
    </w:p>
    <w:p w:rsidR="007E5229" w:rsidRDefault="007E5229" w:rsidP="001428E6">
      <w:pPr>
        <w:suppressAutoHyphens w:val="0"/>
        <w:jc w:val="center"/>
        <w:rPr>
          <w:lang w:eastAsia="ru-RU"/>
        </w:rPr>
      </w:pPr>
    </w:p>
    <w:p w:rsidR="00B6259E" w:rsidRPr="000F4903" w:rsidRDefault="00B6259E" w:rsidP="00FD6045">
      <w:pPr>
        <w:pStyle w:val="ad"/>
        <w:jc w:val="right"/>
      </w:pPr>
      <w:r w:rsidRPr="000F4903">
        <w:lastRenderedPageBreak/>
        <w:t>Приложение 7</w:t>
      </w:r>
    </w:p>
    <w:p w:rsidR="00B6259E" w:rsidRPr="000F4903" w:rsidRDefault="00B6259E" w:rsidP="00B6259E">
      <w:pPr>
        <w:pStyle w:val="ad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pStyle w:val="ad"/>
        <w:jc w:val="right"/>
      </w:pPr>
      <w:r w:rsidRPr="000F4903">
        <w:rPr>
          <w:lang w:eastAsia="ru-RU"/>
        </w:rPr>
        <w:t xml:space="preserve">от </w:t>
      </w:r>
      <w:r w:rsidR="00677A3D">
        <w:rPr>
          <w:lang w:eastAsia="ru-RU"/>
        </w:rPr>
        <w:t>«</w:t>
      </w:r>
      <w:r w:rsidR="00C2691B">
        <w:rPr>
          <w:lang w:eastAsia="ru-RU"/>
        </w:rPr>
        <w:t>24</w:t>
      </w:r>
      <w:r w:rsidR="00677A3D">
        <w:rPr>
          <w:lang w:eastAsia="ru-RU"/>
        </w:rPr>
        <w:t xml:space="preserve">» </w:t>
      </w:r>
      <w:r w:rsidR="00F0403B">
        <w:rPr>
          <w:lang w:eastAsia="ru-RU"/>
        </w:rPr>
        <w:t>апреля</w:t>
      </w:r>
      <w:r w:rsidRPr="000F4903">
        <w:rPr>
          <w:lang w:eastAsia="ru-RU"/>
        </w:rPr>
        <w:t xml:space="preserve"> 202</w:t>
      </w:r>
      <w:r w:rsidR="0099497C">
        <w:rPr>
          <w:lang w:eastAsia="ru-RU"/>
        </w:rPr>
        <w:t>5</w:t>
      </w:r>
      <w:r w:rsidRPr="000F4903">
        <w:rPr>
          <w:lang w:eastAsia="ru-RU"/>
        </w:rPr>
        <w:t>г.№</w:t>
      </w:r>
      <w:r w:rsidR="00B3702E">
        <w:rPr>
          <w:lang w:eastAsia="ru-RU"/>
        </w:rPr>
        <w:t>86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bookmarkStart w:id="1" w:name="bookmark8"/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r w:rsidRPr="00B6259E">
        <w:rPr>
          <w:color w:val="000000"/>
          <w:sz w:val="24"/>
          <w:lang w:val="ru-RU" w:bidi="ru-RU"/>
        </w:rPr>
        <w:t xml:space="preserve">Источники 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sz w:val="24"/>
          <w:lang w:val="ru-RU"/>
        </w:rPr>
      </w:pPr>
      <w:r w:rsidRPr="00B6259E">
        <w:rPr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B6259E">
        <w:rPr>
          <w:color w:val="000000"/>
          <w:sz w:val="24"/>
          <w:lang w:val="ru-RU" w:bidi="ru-RU"/>
        </w:rPr>
        <w:br/>
        <w:t>поселения на 202</w:t>
      </w:r>
      <w:r w:rsidR="0099497C">
        <w:rPr>
          <w:color w:val="000000"/>
          <w:sz w:val="24"/>
          <w:lang w:val="ru-RU" w:bidi="ru-RU"/>
        </w:rPr>
        <w:t>5</w:t>
      </w:r>
      <w:r w:rsidRPr="00B6259E">
        <w:rPr>
          <w:color w:val="000000"/>
          <w:sz w:val="24"/>
          <w:lang w:val="ru-RU" w:bidi="ru-RU"/>
        </w:rPr>
        <w:t xml:space="preserve"> год </w:t>
      </w:r>
      <w:bookmarkEnd w:id="1"/>
    </w:p>
    <w:p w:rsidR="00F4066D" w:rsidRPr="00B6259E" w:rsidRDefault="00F4066D" w:rsidP="00F4066D">
      <w:pPr>
        <w:jc w:val="center"/>
        <w:rPr>
          <w:b/>
        </w:rPr>
      </w:pPr>
    </w:p>
    <w:p w:rsidR="00F4066D" w:rsidRPr="00B6259E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  <w:rPr>
                <w:b/>
              </w:rPr>
            </w:pPr>
            <w:r w:rsidRPr="00B6259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rPr>
                <w:b/>
              </w:rPr>
            </w:pPr>
            <w:r w:rsidRPr="00B6259E">
              <w:rPr>
                <w:b/>
              </w:rPr>
              <w:t>Сумма тыс.р.</w:t>
            </w:r>
          </w:p>
        </w:tc>
      </w:tr>
      <w:tr w:rsidR="00F4066D" w:rsidRPr="00B6259E" w:rsidTr="00677A3D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2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jc w:val="both"/>
            </w:pPr>
            <w:r w:rsidRPr="00B6259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C2691B" w:rsidP="007E5229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3401,5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both"/>
              <w:rPr>
                <w:b/>
              </w:rPr>
            </w:pPr>
            <w:r w:rsidRPr="00B6259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C2691B" w:rsidP="007E5229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3401,5</w:t>
            </w:r>
          </w:p>
        </w:tc>
      </w:tr>
    </w:tbl>
    <w:p w:rsidR="00F4066D" w:rsidRPr="00B6259E" w:rsidRDefault="00F4066D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635F8F">
      <w:pPr>
        <w:rPr>
          <w:b/>
        </w:rPr>
      </w:pPr>
    </w:p>
    <w:sectPr w:rsidR="00051F1B" w:rsidRPr="00B6259E" w:rsidSect="004762DD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9C" w:rsidRDefault="009A1F9C" w:rsidP="0017480C">
      <w:r>
        <w:separator/>
      </w:r>
    </w:p>
  </w:endnote>
  <w:endnote w:type="continuationSeparator" w:id="0">
    <w:p w:rsidR="009A1F9C" w:rsidRDefault="009A1F9C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9C" w:rsidRDefault="009A1F9C" w:rsidP="0017480C">
      <w:r>
        <w:separator/>
      </w:r>
    </w:p>
  </w:footnote>
  <w:footnote w:type="continuationSeparator" w:id="0">
    <w:p w:rsidR="009A1F9C" w:rsidRDefault="009A1F9C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1B08"/>
    <w:rsid w:val="00013318"/>
    <w:rsid w:val="000170FC"/>
    <w:rsid w:val="00017D7B"/>
    <w:rsid w:val="0002434F"/>
    <w:rsid w:val="000267AC"/>
    <w:rsid w:val="000337F7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A7909"/>
    <w:rsid w:val="000B3A7E"/>
    <w:rsid w:val="000C0482"/>
    <w:rsid w:val="000D3B26"/>
    <w:rsid w:val="000E3225"/>
    <w:rsid w:val="000E51CD"/>
    <w:rsid w:val="001077AB"/>
    <w:rsid w:val="00115CD5"/>
    <w:rsid w:val="001176A3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83097"/>
    <w:rsid w:val="00186A0B"/>
    <w:rsid w:val="001965DB"/>
    <w:rsid w:val="00197B75"/>
    <w:rsid w:val="001B00C2"/>
    <w:rsid w:val="001D23FE"/>
    <w:rsid w:val="001E5237"/>
    <w:rsid w:val="001F170B"/>
    <w:rsid w:val="001F2298"/>
    <w:rsid w:val="001F6077"/>
    <w:rsid w:val="001F7B75"/>
    <w:rsid w:val="00202B1C"/>
    <w:rsid w:val="00227146"/>
    <w:rsid w:val="0023625B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A0D56"/>
    <w:rsid w:val="002B73BD"/>
    <w:rsid w:val="002B7927"/>
    <w:rsid w:val="002C3AEF"/>
    <w:rsid w:val="002C5126"/>
    <w:rsid w:val="002D28C7"/>
    <w:rsid w:val="00300387"/>
    <w:rsid w:val="00302EBA"/>
    <w:rsid w:val="0031228E"/>
    <w:rsid w:val="00322044"/>
    <w:rsid w:val="00342D2E"/>
    <w:rsid w:val="003463E0"/>
    <w:rsid w:val="003468E2"/>
    <w:rsid w:val="00350579"/>
    <w:rsid w:val="003546AE"/>
    <w:rsid w:val="003642EB"/>
    <w:rsid w:val="00365158"/>
    <w:rsid w:val="00374367"/>
    <w:rsid w:val="0037677D"/>
    <w:rsid w:val="00381B5A"/>
    <w:rsid w:val="00383865"/>
    <w:rsid w:val="003867A6"/>
    <w:rsid w:val="003868B5"/>
    <w:rsid w:val="00395F20"/>
    <w:rsid w:val="00396C41"/>
    <w:rsid w:val="003A0923"/>
    <w:rsid w:val="003A167D"/>
    <w:rsid w:val="003B3314"/>
    <w:rsid w:val="003B51CA"/>
    <w:rsid w:val="003C0405"/>
    <w:rsid w:val="003C0E33"/>
    <w:rsid w:val="003D06BF"/>
    <w:rsid w:val="003D10B0"/>
    <w:rsid w:val="003D5A3F"/>
    <w:rsid w:val="003E53EC"/>
    <w:rsid w:val="003E6A9E"/>
    <w:rsid w:val="003F1FA8"/>
    <w:rsid w:val="003F7884"/>
    <w:rsid w:val="0040053C"/>
    <w:rsid w:val="00403D42"/>
    <w:rsid w:val="00415B68"/>
    <w:rsid w:val="0044081A"/>
    <w:rsid w:val="0044350C"/>
    <w:rsid w:val="00443E23"/>
    <w:rsid w:val="0044744D"/>
    <w:rsid w:val="00451C11"/>
    <w:rsid w:val="00454B7A"/>
    <w:rsid w:val="00456E8A"/>
    <w:rsid w:val="004627AB"/>
    <w:rsid w:val="00463657"/>
    <w:rsid w:val="004728BD"/>
    <w:rsid w:val="004762D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32F7"/>
    <w:rsid w:val="005055BE"/>
    <w:rsid w:val="00511D2D"/>
    <w:rsid w:val="005149B5"/>
    <w:rsid w:val="00516195"/>
    <w:rsid w:val="00516908"/>
    <w:rsid w:val="0052133C"/>
    <w:rsid w:val="00542434"/>
    <w:rsid w:val="0054494B"/>
    <w:rsid w:val="00546984"/>
    <w:rsid w:val="0055183E"/>
    <w:rsid w:val="00552985"/>
    <w:rsid w:val="00554542"/>
    <w:rsid w:val="00555331"/>
    <w:rsid w:val="00562049"/>
    <w:rsid w:val="00565C1A"/>
    <w:rsid w:val="00567D33"/>
    <w:rsid w:val="0057322A"/>
    <w:rsid w:val="005765F9"/>
    <w:rsid w:val="00586DFB"/>
    <w:rsid w:val="00587003"/>
    <w:rsid w:val="005970B4"/>
    <w:rsid w:val="005A7AAE"/>
    <w:rsid w:val="005B1B8D"/>
    <w:rsid w:val="005B298F"/>
    <w:rsid w:val="005C21B8"/>
    <w:rsid w:val="005C5516"/>
    <w:rsid w:val="005D6A86"/>
    <w:rsid w:val="005D6E50"/>
    <w:rsid w:val="005E1358"/>
    <w:rsid w:val="005E20D5"/>
    <w:rsid w:val="005E28E0"/>
    <w:rsid w:val="005E57C5"/>
    <w:rsid w:val="005E752E"/>
    <w:rsid w:val="005F04A9"/>
    <w:rsid w:val="005F1452"/>
    <w:rsid w:val="005F594B"/>
    <w:rsid w:val="00604C9B"/>
    <w:rsid w:val="00622639"/>
    <w:rsid w:val="00631BAE"/>
    <w:rsid w:val="006351A6"/>
    <w:rsid w:val="00635F8F"/>
    <w:rsid w:val="006362C2"/>
    <w:rsid w:val="006370B2"/>
    <w:rsid w:val="00642517"/>
    <w:rsid w:val="00653436"/>
    <w:rsid w:val="0065480B"/>
    <w:rsid w:val="00673FD3"/>
    <w:rsid w:val="0067452D"/>
    <w:rsid w:val="00677A3D"/>
    <w:rsid w:val="00681AE9"/>
    <w:rsid w:val="00682F9F"/>
    <w:rsid w:val="00685D3B"/>
    <w:rsid w:val="0069044B"/>
    <w:rsid w:val="006A4203"/>
    <w:rsid w:val="006A72A4"/>
    <w:rsid w:val="006C2A5B"/>
    <w:rsid w:val="006D4A4A"/>
    <w:rsid w:val="006E1BFC"/>
    <w:rsid w:val="006E1C90"/>
    <w:rsid w:val="006E2A27"/>
    <w:rsid w:val="00700383"/>
    <w:rsid w:val="007038F7"/>
    <w:rsid w:val="00705F1E"/>
    <w:rsid w:val="00711125"/>
    <w:rsid w:val="007179F4"/>
    <w:rsid w:val="00725ED0"/>
    <w:rsid w:val="007325F8"/>
    <w:rsid w:val="00734F43"/>
    <w:rsid w:val="0073721B"/>
    <w:rsid w:val="00737317"/>
    <w:rsid w:val="00741190"/>
    <w:rsid w:val="007476AB"/>
    <w:rsid w:val="0075085A"/>
    <w:rsid w:val="0075343B"/>
    <w:rsid w:val="00761B3F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E5229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2483"/>
    <w:rsid w:val="00853E11"/>
    <w:rsid w:val="00856165"/>
    <w:rsid w:val="00857122"/>
    <w:rsid w:val="0086224C"/>
    <w:rsid w:val="008632F1"/>
    <w:rsid w:val="00865A0E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2314"/>
    <w:rsid w:val="008D500F"/>
    <w:rsid w:val="008E14D5"/>
    <w:rsid w:val="008E29E6"/>
    <w:rsid w:val="008E2A7F"/>
    <w:rsid w:val="008E6EFF"/>
    <w:rsid w:val="008E7EEB"/>
    <w:rsid w:val="008F0EF5"/>
    <w:rsid w:val="008F3011"/>
    <w:rsid w:val="008F6A6D"/>
    <w:rsid w:val="009004C1"/>
    <w:rsid w:val="0090393F"/>
    <w:rsid w:val="00905658"/>
    <w:rsid w:val="00923E5A"/>
    <w:rsid w:val="009264EF"/>
    <w:rsid w:val="009271E2"/>
    <w:rsid w:val="00927F4E"/>
    <w:rsid w:val="0093322E"/>
    <w:rsid w:val="00941CC1"/>
    <w:rsid w:val="00957B7D"/>
    <w:rsid w:val="00961143"/>
    <w:rsid w:val="00961AF8"/>
    <w:rsid w:val="009654D0"/>
    <w:rsid w:val="009654F1"/>
    <w:rsid w:val="00983BCF"/>
    <w:rsid w:val="0099497C"/>
    <w:rsid w:val="00997F18"/>
    <w:rsid w:val="009A1F9C"/>
    <w:rsid w:val="009B2923"/>
    <w:rsid w:val="009B6EB1"/>
    <w:rsid w:val="009C40F5"/>
    <w:rsid w:val="009C546B"/>
    <w:rsid w:val="009D579A"/>
    <w:rsid w:val="009D658E"/>
    <w:rsid w:val="00A01EE1"/>
    <w:rsid w:val="00A02211"/>
    <w:rsid w:val="00A1497F"/>
    <w:rsid w:val="00A22C00"/>
    <w:rsid w:val="00A24D9D"/>
    <w:rsid w:val="00A37778"/>
    <w:rsid w:val="00A47DDB"/>
    <w:rsid w:val="00A53861"/>
    <w:rsid w:val="00A54515"/>
    <w:rsid w:val="00A55E7F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43CF"/>
    <w:rsid w:val="00A85F24"/>
    <w:rsid w:val="00A86909"/>
    <w:rsid w:val="00A86E05"/>
    <w:rsid w:val="00A947FD"/>
    <w:rsid w:val="00AA086C"/>
    <w:rsid w:val="00AA2E6B"/>
    <w:rsid w:val="00AA4AA8"/>
    <w:rsid w:val="00AB2F95"/>
    <w:rsid w:val="00AB5369"/>
    <w:rsid w:val="00AD1A08"/>
    <w:rsid w:val="00AD438C"/>
    <w:rsid w:val="00AD6273"/>
    <w:rsid w:val="00AE2AAC"/>
    <w:rsid w:val="00AE61DC"/>
    <w:rsid w:val="00AE658B"/>
    <w:rsid w:val="00AF31C5"/>
    <w:rsid w:val="00AF37BE"/>
    <w:rsid w:val="00B02322"/>
    <w:rsid w:val="00B0464C"/>
    <w:rsid w:val="00B04696"/>
    <w:rsid w:val="00B1493B"/>
    <w:rsid w:val="00B22114"/>
    <w:rsid w:val="00B3702E"/>
    <w:rsid w:val="00B45032"/>
    <w:rsid w:val="00B45A4D"/>
    <w:rsid w:val="00B53F6D"/>
    <w:rsid w:val="00B5458A"/>
    <w:rsid w:val="00B57208"/>
    <w:rsid w:val="00B6259E"/>
    <w:rsid w:val="00B720E8"/>
    <w:rsid w:val="00B748E3"/>
    <w:rsid w:val="00B779CE"/>
    <w:rsid w:val="00B77D92"/>
    <w:rsid w:val="00B80AB9"/>
    <w:rsid w:val="00B9003C"/>
    <w:rsid w:val="00B945F4"/>
    <w:rsid w:val="00B96619"/>
    <w:rsid w:val="00BA2EE2"/>
    <w:rsid w:val="00BA312B"/>
    <w:rsid w:val="00BA4521"/>
    <w:rsid w:val="00BB1E43"/>
    <w:rsid w:val="00BB597C"/>
    <w:rsid w:val="00BC51E2"/>
    <w:rsid w:val="00BC6ABA"/>
    <w:rsid w:val="00BE4988"/>
    <w:rsid w:val="00BE54FF"/>
    <w:rsid w:val="00BE5A52"/>
    <w:rsid w:val="00BE7C3E"/>
    <w:rsid w:val="00C05153"/>
    <w:rsid w:val="00C054CB"/>
    <w:rsid w:val="00C06910"/>
    <w:rsid w:val="00C13F3B"/>
    <w:rsid w:val="00C210A5"/>
    <w:rsid w:val="00C231A9"/>
    <w:rsid w:val="00C243E0"/>
    <w:rsid w:val="00C259B6"/>
    <w:rsid w:val="00C2691B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D0005"/>
    <w:rsid w:val="00CD2482"/>
    <w:rsid w:val="00CE2EA3"/>
    <w:rsid w:val="00CE6FB5"/>
    <w:rsid w:val="00CF0AC5"/>
    <w:rsid w:val="00CF23E5"/>
    <w:rsid w:val="00CF25C9"/>
    <w:rsid w:val="00CF4BB9"/>
    <w:rsid w:val="00CF6016"/>
    <w:rsid w:val="00CF60E1"/>
    <w:rsid w:val="00D0661D"/>
    <w:rsid w:val="00D167B5"/>
    <w:rsid w:val="00D2134B"/>
    <w:rsid w:val="00D24D87"/>
    <w:rsid w:val="00D35BC5"/>
    <w:rsid w:val="00D36B32"/>
    <w:rsid w:val="00D40F1E"/>
    <w:rsid w:val="00D547B9"/>
    <w:rsid w:val="00D56114"/>
    <w:rsid w:val="00D66D34"/>
    <w:rsid w:val="00D76228"/>
    <w:rsid w:val="00D77FDD"/>
    <w:rsid w:val="00D85B78"/>
    <w:rsid w:val="00D86389"/>
    <w:rsid w:val="00D919C3"/>
    <w:rsid w:val="00D9333F"/>
    <w:rsid w:val="00D96D18"/>
    <w:rsid w:val="00D97D10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0C6A"/>
    <w:rsid w:val="00E026D1"/>
    <w:rsid w:val="00E122AC"/>
    <w:rsid w:val="00E255F8"/>
    <w:rsid w:val="00E336AC"/>
    <w:rsid w:val="00E34CEB"/>
    <w:rsid w:val="00E35F75"/>
    <w:rsid w:val="00E43277"/>
    <w:rsid w:val="00E505B8"/>
    <w:rsid w:val="00E555BE"/>
    <w:rsid w:val="00E55FBA"/>
    <w:rsid w:val="00E578A6"/>
    <w:rsid w:val="00E6027C"/>
    <w:rsid w:val="00E64521"/>
    <w:rsid w:val="00E66595"/>
    <w:rsid w:val="00E7015E"/>
    <w:rsid w:val="00E74BAD"/>
    <w:rsid w:val="00E9105B"/>
    <w:rsid w:val="00E91BC4"/>
    <w:rsid w:val="00EB1B7E"/>
    <w:rsid w:val="00EB2E23"/>
    <w:rsid w:val="00EB4C40"/>
    <w:rsid w:val="00F0403B"/>
    <w:rsid w:val="00F07EE4"/>
    <w:rsid w:val="00F14B3F"/>
    <w:rsid w:val="00F32CB4"/>
    <w:rsid w:val="00F36CFD"/>
    <w:rsid w:val="00F4066D"/>
    <w:rsid w:val="00F444D7"/>
    <w:rsid w:val="00F46337"/>
    <w:rsid w:val="00F46BCC"/>
    <w:rsid w:val="00F54B25"/>
    <w:rsid w:val="00F5632B"/>
    <w:rsid w:val="00F60920"/>
    <w:rsid w:val="00F60F93"/>
    <w:rsid w:val="00F61CC9"/>
    <w:rsid w:val="00F64E83"/>
    <w:rsid w:val="00F65058"/>
    <w:rsid w:val="00F67465"/>
    <w:rsid w:val="00F70C98"/>
    <w:rsid w:val="00F74364"/>
    <w:rsid w:val="00F85DAF"/>
    <w:rsid w:val="00F878AE"/>
    <w:rsid w:val="00F90852"/>
    <w:rsid w:val="00F9566B"/>
    <w:rsid w:val="00FA41F1"/>
    <w:rsid w:val="00FB1975"/>
    <w:rsid w:val="00FB66ED"/>
    <w:rsid w:val="00FB7BA5"/>
    <w:rsid w:val="00FC0C44"/>
    <w:rsid w:val="00FD6045"/>
    <w:rsid w:val="00FF252B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7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e">
    <w:name w:val="head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e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">
    <w:name w:val="footer"/>
    <w:basedOn w:val="a"/>
    <w:link w:val="1a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1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2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A86E0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A86E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7E522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7E522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7E522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635F8F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635F8F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47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"/>
    <w:rsid w:val="0047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2">
    <w:name w:val="xl292"/>
    <w:basedOn w:val="a"/>
    <w:rsid w:val="0047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4762D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4762D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4762DD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4762D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47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8">
    <w:name w:val="xl298"/>
    <w:basedOn w:val="a"/>
    <w:rsid w:val="0047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"/>
    <w:rsid w:val="0047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inskoe-r69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0437-C65B-4C8D-9E1F-5E9956F7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25</cp:revision>
  <cp:lastPrinted>2025-04-24T05:05:00Z</cp:lastPrinted>
  <dcterms:created xsi:type="dcterms:W3CDTF">2025-02-11T07:52:00Z</dcterms:created>
  <dcterms:modified xsi:type="dcterms:W3CDTF">2025-04-25T02:13:00Z</dcterms:modified>
  <dc:language>en-US</dc:language>
</cp:coreProperties>
</file>