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955047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955047">
        <w:rPr>
          <w:b/>
        </w:rPr>
        <w:t xml:space="preserve">СОВЕТ  </w:t>
      </w:r>
      <w:r w:rsidR="001F5645" w:rsidRPr="00955047">
        <w:rPr>
          <w:b/>
        </w:rPr>
        <w:t>ПОБЕДИНСКОГО</w:t>
      </w:r>
      <w:r w:rsidRPr="00955047">
        <w:rPr>
          <w:b/>
        </w:rPr>
        <w:t xml:space="preserve"> СЕЛЬСКОГО  ПОСЕЛЕНИЯ        </w:t>
      </w:r>
    </w:p>
    <w:p w:rsidR="00955047" w:rsidRPr="00955047" w:rsidRDefault="00955047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</w:p>
    <w:p w:rsidR="00955047" w:rsidRPr="00955047" w:rsidRDefault="00955047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955047">
        <w:rPr>
          <w:b/>
        </w:rPr>
        <w:t>ТОМСКОЙ ОБЛАСТИ</w:t>
      </w:r>
    </w:p>
    <w:p w:rsidR="00955047" w:rsidRDefault="00955047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955047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 w:rsidRPr="00955047">
        <w:rPr>
          <w:b/>
        </w:rPr>
        <w:t xml:space="preserve">РЕШЕНИЕ   </w:t>
      </w:r>
      <w:r w:rsidRPr="00955047">
        <w:t xml:space="preserve">                                  </w:t>
      </w:r>
    </w:p>
    <w:p w:rsidR="008D1CA8" w:rsidRPr="00955047" w:rsidRDefault="008D1CA8" w:rsidP="008D1CA8">
      <w:pPr>
        <w:jc w:val="center"/>
      </w:pPr>
    </w:p>
    <w:p w:rsidR="008D1CA8" w:rsidRDefault="000B1BCB" w:rsidP="000B1BCB">
      <w:r>
        <w:t>«</w:t>
      </w:r>
      <w:r w:rsidR="00A75C36">
        <w:t>14</w:t>
      </w:r>
      <w:r>
        <w:t xml:space="preserve"> » июля 2017г. </w:t>
      </w:r>
      <w:r w:rsidR="008D1CA8">
        <w:t xml:space="preserve">                                                                                                                        </w:t>
      </w:r>
      <w:r>
        <w:t>№</w:t>
      </w:r>
      <w:r w:rsidR="00A75C36">
        <w:t>158</w:t>
      </w:r>
    </w:p>
    <w:p w:rsidR="000B1BCB" w:rsidRDefault="000B1BCB" w:rsidP="008D1CA8">
      <w:pPr>
        <w:jc w:val="center"/>
      </w:pPr>
      <w:r>
        <w:t xml:space="preserve"> </w:t>
      </w:r>
    </w:p>
    <w:p w:rsidR="008D1CA8" w:rsidRDefault="008D1CA8" w:rsidP="00352738">
      <w:r>
        <w:t>О внесении изменений</w:t>
      </w:r>
    </w:p>
    <w:p w:rsidR="008D1CA8" w:rsidRDefault="008D1CA8" w:rsidP="00352738">
      <w:r>
        <w:t>в Правила землепользования и застройки</w:t>
      </w:r>
    </w:p>
    <w:p w:rsidR="00352738" w:rsidRDefault="008D1CA8" w:rsidP="00352738">
      <w:r>
        <w:t xml:space="preserve">муниципального образования </w:t>
      </w:r>
      <w:r w:rsidR="001F5645">
        <w:t xml:space="preserve">Побединское </w:t>
      </w:r>
    </w:p>
    <w:p w:rsidR="00352738" w:rsidRDefault="008D1CA8" w:rsidP="00352738">
      <w:r>
        <w:t>сельское поселение</w:t>
      </w:r>
      <w:r w:rsidR="001F5645">
        <w:t xml:space="preserve">                                                </w:t>
      </w:r>
    </w:p>
    <w:p w:rsidR="008D1CA8" w:rsidRDefault="001F5645" w:rsidP="00352738">
      <w:r>
        <w:t>Шегарского района Томской области</w:t>
      </w:r>
      <w:r w:rsidR="008D1CA8">
        <w:t>,</w:t>
      </w:r>
    </w:p>
    <w:p w:rsidR="00352738" w:rsidRDefault="008D1CA8" w:rsidP="00352738">
      <w:proofErr w:type="gramStart"/>
      <w:r>
        <w:t>утвержденные</w:t>
      </w:r>
      <w:proofErr w:type="gramEnd"/>
      <w:r>
        <w:t xml:space="preserve"> решением Совета </w:t>
      </w:r>
    </w:p>
    <w:p w:rsidR="008D1CA8" w:rsidRDefault="001F5645" w:rsidP="00352738">
      <w:r>
        <w:t xml:space="preserve">Побединского </w:t>
      </w:r>
      <w:r w:rsidR="008D1CA8">
        <w:t>сельского поселения</w:t>
      </w:r>
    </w:p>
    <w:p w:rsidR="008D1CA8" w:rsidRDefault="00352738" w:rsidP="00352738">
      <w:r>
        <w:t xml:space="preserve">от 10.01.2014г. </w:t>
      </w:r>
      <w:r w:rsidR="00E90ED1" w:rsidRPr="00145B21">
        <w:t>№</w:t>
      </w:r>
      <w:r>
        <w:t>58</w:t>
      </w:r>
    </w:p>
    <w:p w:rsidR="003F77C6" w:rsidRDefault="003F77C6" w:rsidP="00E90ED1">
      <w:pPr>
        <w:jc w:val="center"/>
      </w:pPr>
    </w:p>
    <w:p w:rsidR="008D1CA8" w:rsidRDefault="008D1CA8" w:rsidP="003F77C6">
      <w:pPr>
        <w:ind w:firstLine="567"/>
        <w:jc w:val="both"/>
      </w:pPr>
      <w:r w:rsidRPr="00A703C2">
        <w:t xml:space="preserve">В </w:t>
      </w:r>
      <w:proofErr w:type="gramStart"/>
      <w:r w:rsidRPr="00A703C2">
        <w:t>соответствии</w:t>
      </w:r>
      <w:proofErr w:type="gramEnd"/>
      <w:r w:rsidRPr="00A703C2">
        <w:t xml:space="preserve"> со статьей </w:t>
      </w:r>
      <w:hyperlink r:id="rId6" w:history="1">
        <w:r w:rsidRPr="00E90ED1">
          <w:t>3</w:t>
        </w:r>
        <w:r w:rsidR="004A738E" w:rsidRPr="00E90ED1">
          <w:t>2</w:t>
        </w:r>
      </w:hyperlink>
      <w:r w:rsidRPr="00A703C2">
        <w:t xml:space="preserve"> 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1F5645">
        <w:t xml:space="preserve">Побединское </w:t>
      </w:r>
      <w:r w:rsidRPr="003607A3">
        <w:t>сельское поселение</w:t>
      </w:r>
      <w:r w:rsidR="001F5645">
        <w:t xml:space="preserve"> Шегарского  района Томской области</w:t>
      </w:r>
      <w:r w:rsidRPr="003607A3">
        <w:t>»,</w:t>
      </w:r>
      <w:r w:rsidR="004A738E" w:rsidRPr="004A738E">
        <w:t xml:space="preserve"> </w:t>
      </w:r>
      <w:r w:rsidR="004A738E">
        <w:t xml:space="preserve">раздела 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1F5645">
        <w:t>Побединского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1F5645">
        <w:t>Побединского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352738">
        <w:t>10.0</w:t>
      </w:r>
      <w:r w:rsidR="00B64B3C">
        <w:t>1</w:t>
      </w:r>
      <w:r w:rsidR="00352738">
        <w:t xml:space="preserve">.2014г. </w:t>
      </w:r>
      <w:r w:rsidR="00E90ED1" w:rsidRPr="00145B21">
        <w:t xml:space="preserve">№ </w:t>
      </w:r>
      <w:r w:rsidR="00352738">
        <w:t>58</w:t>
      </w:r>
      <w:r w:rsidR="00E90ED1">
        <w:t xml:space="preserve"> </w:t>
      </w:r>
      <w:r w:rsidR="004A738E">
        <w:t xml:space="preserve">и с учетом результатов публичных слушаний </w:t>
      </w:r>
    </w:p>
    <w:p w:rsidR="00E90ED1" w:rsidRDefault="00E90ED1" w:rsidP="00E90ED1">
      <w:pPr>
        <w:jc w:val="both"/>
      </w:pPr>
    </w:p>
    <w:p w:rsidR="0082607D" w:rsidRPr="0082607D" w:rsidRDefault="0082607D" w:rsidP="0082607D">
      <w:pPr>
        <w:jc w:val="center"/>
        <w:rPr>
          <w:b/>
        </w:rPr>
      </w:pPr>
      <w:r w:rsidRPr="0082607D">
        <w:rPr>
          <w:b/>
        </w:rPr>
        <w:t>Совет</w:t>
      </w:r>
      <w:r w:rsidR="001F5645">
        <w:rPr>
          <w:b/>
        </w:rPr>
        <w:t xml:space="preserve"> Побединского </w:t>
      </w:r>
      <w:r w:rsidRPr="0082607D">
        <w:rPr>
          <w:b/>
        </w:rPr>
        <w:t>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730143">
        <w:t xml:space="preserve">муниципального образования </w:t>
      </w:r>
      <w:r w:rsidR="001F5645">
        <w:t>Побединское</w:t>
      </w:r>
      <w:r w:rsidR="00F441F3">
        <w:t xml:space="preserve"> сельское поселение</w:t>
      </w:r>
      <w:r w:rsidR="001F5645">
        <w:t xml:space="preserve"> Ш</w:t>
      </w:r>
      <w:r w:rsidR="00730143">
        <w:t>егарского района Томской области</w:t>
      </w:r>
      <w:r w:rsidR="00F441F3">
        <w:t>,  излож</w:t>
      </w:r>
      <w:r w:rsidR="008D1CA8">
        <w:t>и</w:t>
      </w:r>
      <w:r w:rsidR="00F441F3">
        <w:t>в статью</w:t>
      </w:r>
      <w:r w:rsidR="008D1CA8">
        <w:t xml:space="preserve"> </w:t>
      </w:r>
      <w:r w:rsidR="003F77C6">
        <w:t>8.</w:t>
      </w:r>
      <w:r w:rsidR="00D612E5">
        <w:t xml:space="preserve">3-8.10 раздела 8 части </w:t>
      </w:r>
      <w:r w:rsidR="00D612E5">
        <w:rPr>
          <w:lang w:val="en-US"/>
        </w:rPr>
        <w:t>II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</w:t>
      </w:r>
      <w:r w:rsidR="001F5645">
        <w:t xml:space="preserve">Побединское </w:t>
      </w:r>
      <w:r>
        <w:t xml:space="preserve">сельское поселение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</w:t>
      </w:r>
      <w:r w:rsidR="001F5645">
        <w:t xml:space="preserve"> Побединского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1F5645" w:rsidRPr="001F5645">
        <w:t>http://www.pobedasp.tomsk.ru/</w:t>
      </w:r>
      <w:r w:rsidRPr="00C85E17">
        <w:t>сель</w:t>
      </w:r>
      <w:r>
        <w:t>ск</w:t>
      </w:r>
      <w:r w:rsidR="00D612E5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1F5645">
        <w:t>Побединского</w:t>
      </w:r>
      <w:r w:rsidRPr="00C60536">
        <w:t xml:space="preserve"> 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  <w:r w:rsidRPr="0080206A">
        <w:t>Председатель Совета сельского поселения</w:t>
      </w:r>
      <w:r>
        <w:t xml:space="preserve">                                                  </w:t>
      </w:r>
      <w:r w:rsidR="00C60536">
        <w:t xml:space="preserve">         </w:t>
      </w:r>
      <w:r>
        <w:t xml:space="preserve">   </w:t>
      </w:r>
      <w:r w:rsidR="0082607D">
        <w:t>______________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C60536">
        <w:t xml:space="preserve">        </w:t>
      </w:r>
      <w:r w:rsidR="0082607D">
        <w:t>_______________</w:t>
      </w:r>
    </w:p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9B5972" w:rsidRDefault="009B5972"/>
    <w:p w:rsidR="002B1267" w:rsidRDefault="002B1267" w:rsidP="00B12A91">
      <w:pPr>
        <w:jc w:val="right"/>
        <w:rPr>
          <w:kern w:val="28"/>
        </w:rPr>
      </w:pPr>
      <w:bookmarkStart w:id="0" w:name="_Toc374949165"/>
    </w:p>
    <w:p w:rsidR="00B64B3C" w:rsidRDefault="00B64B3C" w:rsidP="00B12A91">
      <w:pPr>
        <w:jc w:val="right"/>
        <w:rPr>
          <w:kern w:val="28"/>
        </w:rPr>
      </w:pPr>
    </w:p>
    <w:p w:rsidR="00B12A91" w:rsidRPr="00373B18" w:rsidRDefault="00B12A91" w:rsidP="00B12A91">
      <w:pPr>
        <w:jc w:val="right"/>
        <w:rPr>
          <w:kern w:val="28"/>
        </w:rPr>
      </w:pPr>
      <w:r w:rsidRPr="00373B18">
        <w:rPr>
          <w:kern w:val="28"/>
        </w:rPr>
        <w:lastRenderedPageBreak/>
        <w:t xml:space="preserve">Приложение </w:t>
      </w:r>
    </w:p>
    <w:p w:rsidR="00B12A91" w:rsidRPr="00373B18" w:rsidRDefault="00B12A91" w:rsidP="00B12A91">
      <w:pPr>
        <w:jc w:val="right"/>
        <w:rPr>
          <w:kern w:val="28"/>
        </w:rPr>
      </w:pPr>
      <w:r w:rsidRPr="00373B18">
        <w:rPr>
          <w:kern w:val="28"/>
        </w:rPr>
        <w:t xml:space="preserve">к решению Совета </w:t>
      </w:r>
      <w:r>
        <w:t xml:space="preserve">Побединского </w:t>
      </w:r>
      <w:r w:rsidRPr="00373B18">
        <w:rPr>
          <w:kern w:val="28"/>
        </w:rPr>
        <w:t>сельского поселения</w:t>
      </w:r>
    </w:p>
    <w:p w:rsidR="00B12A91" w:rsidRPr="00373B18" w:rsidRDefault="00B12A91" w:rsidP="00B12A91">
      <w:pPr>
        <w:jc w:val="right"/>
        <w:rPr>
          <w:kern w:val="28"/>
        </w:rPr>
      </w:pPr>
      <w:r w:rsidRPr="00373B18">
        <w:rPr>
          <w:kern w:val="28"/>
        </w:rPr>
        <w:t>от «</w:t>
      </w:r>
      <w:r w:rsidR="00795100">
        <w:rPr>
          <w:kern w:val="28"/>
        </w:rPr>
        <w:t>14</w:t>
      </w:r>
      <w:r w:rsidRPr="00373B18">
        <w:rPr>
          <w:kern w:val="28"/>
        </w:rPr>
        <w:t>»</w:t>
      </w:r>
      <w:r w:rsidR="00795100">
        <w:rPr>
          <w:kern w:val="28"/>
        </w:rPr>
        <w:t xml:space="preserve"> июля </w:t>
      </w:r>
      <w:r w:rsidRPr="00373B18">
        <w:rPr>
          <w:kern w:val="28"/>
        </w:rPr>
        <w:t>2017 года №</w:t>
      </w:r>
      <w:r w:rsidR="00795100">
        <w:rPr>
          <w:kern w:val="28"/>
        </w:rPr>
        <w:t>158</w:t>
      </w:r>
    </w:p>
    <w:p w:rsidR="00B12A91" w:rsidRPr="00373B18" w:rsidRDefault="00B12A91" w:rsidP="00B12A91">
      <w:pPr>
        <w:keepNext/>
        <w:tabs>
          <w:tab w:val="left" w:pos="-142"/>
        </w:tabs>
        <w:outlineLvl w:val="1"/>
        <w:rPr>
          <w:b/>
          <w:bCs/>
          <w:iCs/>
          <w:sz w:val="26"/>
          <w:szCs w:val="28"/>
        </w:rPr>
      </w:pPr>
    </w:p>
    <w:p w:rsidR="00B12A91" w:rsidRPr="00373B18" w:rsidRDefault="00B12A91" w:rsidP="00B12A91">
      <w:pPr>
        <w:keepNext/>
        <w:ind w:firstLine="426"/>
        <w:jc w:val="center"/>
        <w:outlineLvl w:val="2"/>
        <w:rPr>
          <w:b/>
          <w:bCs/>
          <w:szCs w:val="26"/>
        </w:rPr>
      </w:pPr>
      <w:bookmarkStart w:id="1" w:name="_Toc330317440"/>
      <w:bookmarkStart w:id="2" w:name="_Toc336272269"/>
      <w:bookmarkStart w:id="3" w:name="_Toc374949168"/>
      <w:bookmarkEnd w:id="0"/>
    </w:p>
    <w:p w:rsidR="00B12A91" w:rsidRPr="00373B18" w:rsidRDefault="00B12A91" w:rsidP="00B12A91">
      <w:pPr>
        <w:keepNext/>
        <w:ind w:firstLine="426"/>
        <w:jc w:val="center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8.3  Градостроительные регламенты</w:t>
      </w:r>
      <w:r>
        <w:rPr>
          <w:b/>
          <w:bCs/>
          <w:szCs w:val="26"/>
        </w:rPr>
        <w:t xml:space="preserve"> </w:t>
      </w:r>
      <w:r w:rsidRPr="00373B18">
        <w:rPr>
          <w:b/>
          <w:bCs/>
          <w:szCs w:val="26"/>
        </w:rPr>
        <w:t>- жилая зона</w:t>
      </w:r>
      <w:bookmarkEnd w:id="1"/>
      <w:r w:rsidRPr="00373B18">
        <w:rPr>
          <w:b/>
          <w:bCs/>
          <w:szCs w:val="26"/>
        </w:rPr>
        <w:t>.</w:t>
      </w:r>
      <w:bookmarkEnd w:id="2"/>
      <w:bookmarkEnd w:id="3"/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Ж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застройки индивидуальными жилыми домами</w:t>
      </w:r>
    </w:p>
    <w:p w:rsidR="00B12A91" w:rsidRPr="00373B18" w:rsidRDefault="00B12A91" w:rsidP="00B12A91">
      <w:pPr>
        <w:ind w:firstLine="426"/>
        <w:jc w:val="both"/>
      </w:pPr>
      <w:bookmarkStart w:id="4" w:name="_Toc268485017"/>
      <w:r w:rsidRPr="00373B18">
        <w:t>Зона застройки индивидуальными жилыми домами Ж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373B18">
        <w:t>1</w:t>
      </w:r>
      <w:proofErr w:type="gramEnd"/>
      <w:r w:rsidRPr="00373B18">
        <w:t>:</w:t>
      </w:r>
      <w:bookmarkEnd w:id="4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индивидуальные жилые дома с приусадебными земельными участками;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блокированные жилые дома с приусадебными земельными участками.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 xml:space="preserve">   </w:t>
            </w:r>
            <w:r w:rsidRPr="00373B18">
              <w:rPr>
                <w:color w:val="000000"/>
              </w:rPr>
              <w:t xml:space="preserve">магазины продовольственные и промтоварные торговой площадью не более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373B18">
                <w:rPr>
                  <w:color w:val="000000"/>
                </w:rPr>
                <w:t>50 кв. м.</w:t>
              </w:r>
            </w:smartTag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хозяйственные постройки;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гаражи не более чем на 2 легковые машины, в т.ч. встроенные в 1 этажи жилых домов;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открытые места для стоянки не боле 2-х легковых автомобилей; 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летние кухни;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строения для домашних животных и птицы;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отдельно стоящие индивидуальные душевые, бани, сауны расположенные на приусадебных участках;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теплицы, оранжереи;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надворные туалеты (при условии устройства септика с фильтрующим колодцем);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сады, огороды, палисадники;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открытые площадки для индивидуальных занятий спортом и физкультурой;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сооружения и устройства сетей инженерно технического обеспечения, 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приусадебные зеленые насаждения, 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rPr>
                <w:color w:val="000000"/>
              </w:rPr>
              <w:t>объекты пожарной охраны (гидранты, резервуары и т.п.)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временные павильоны розничной торговли и обслуживания населения.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гостиницы не более 20 мест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центры общения и </w:t>
            </w:r>
            <w:proofErr w:type="spellStart"/>
            <w:r w:rsidRPr="00373B18">
              <w:rPr>
                <w:color w:val="000000"/>
              </w:rPr>
              <w:t>досуговых</w:t>
            </w:r>
            <w:proofErr w:type="spellEnd"/>
            <w:r w:rsidRPr="00373B18">
              <w:rPr>
                <w:color w:val="000000"/>
              </w:rPr>
              <w:t xml:space="preserve"> занятий, залы для встреч, собраний, занятий детей и молодежи, взрослых многоцелевого и специализированного назначения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дошкольные и школьные образовательные учреждения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фельдшерско-акушерские пункты;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аптеки, аптечные пункты площадью не более 50 кв.м.;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спортплощадки;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приемные пункты и мастерские по мелкому бытовому ремонту (ремонту обуви, одежды, </w:t>
            </w:r>
            <w:r w:rsidRPr="00373B18">
              <w:rPr>
                <w:color w:val="000000"/>
              </w:rPr>
              <w:lastRenderedPageBreak/>
              <w:t xml:space="preserve">зонтов, часов и т.п.), пошивочные ателье и мастерские до 100 кв.м. 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парикмахерские;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почтовые отделения, отделения связи;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предприятия общественного питания не более чем 20 посадочных мест с режимом работы до 23 часов;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опорные пункты правопорядка;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rPr>
                <w:color w:val="000000"/>
              </w:rPr>
              <w:t>памятники и памятные знаки.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Ж-1: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1985"/>
      </w:tblGrid>
      <w:tr w:rsidR="00B12A91" w:rsidRPr="00373B18" w:rsidTr="00B64B3C">
        <w:trPr>
          <w:trHeight w:val="377"/>
        </w:trPr>
        <w:tc>
          <w:tcPr>
            <w:tcW w:w="7938" w:type="dxa"/>
          </w:tcPr>
          <w:p w:rsidR="00B12A91" w:rsidRPr="00373B18" w:rsidRDefault="00B12A91" w:rsidP="00B64B3C">
            <w:r w:rsidRPr="00373B18"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985" w:type="dxa"/>
            <w:tcBorders>
              <w:bottom w:val="nil"/>
            </w:tcBorders>
          </w:tcPr>
          <w:p w:rsidR="00B12A91" w:rsidRPr="00373B18" w:rsidRDefault="00B12A91" w:rsidP="00B64B3C">
            <w:pPr>
              <w:ind w:firstLine="426"/>
              <w:jc w:val="center"/>
            </w:pPr>
          </w:p>
        </w:tc>
      </w:tr>
      <w:tr w:rsidR="00B12A91" w:rsidRPr="00373B18" w:rsidTr="00B64B3C">
        <w:tc>
          <w:tcPr>
            <w:tcW w:w="7938" w:type="dxa"/>
          </w:tcPr>
          <w:p w:rsidR="00B12A91" w:rsidRPr="00373B18" w:rsidRDefault="00B12A91" w:rsidP="00B64B3C">
            <w:r w:rsidRPr="00373B18">
              <w:t>минимальный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B12A91" w:rsidRPr="00373B18" w:rsidRDefault="00B12A91" w:rsidP="00B64B3C">
            <w:pPr>
              <w:jc w:val="center"/>
              <w:rPr>
                <w:lang w:val="en-US"/>
              </w:rPr>
            </w:pPr>
            <w:r w:rsidRPr="00373B18">
              <w:t>0,05 га</w:t>
            </w:r>
          </w:p>
        </w:tc>
      </w:tr>
      <w:tr w:rsidR="00B12A91" w:rsidRPr="00373B18" w:rsidTr="00B64B3C">
        <w:tc>
          <w:tcPr>
            <w:tcW w:w="7938" w:type="dxa"/>
          </w:tcPr>
          <w:p w:rsidR="00B12A91" w:rsidRPr="00373B18" w:rsidRDefault="00B12A91" w:rsidP="00B64B3C">
            <w:r w:rsidRPr="00373B18">
              <w:t>максимальный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12A91" w:rsidRPr="00373B18" w:rsidRDefault="00B12A91" w:rsidP="00B64B3C">
            <w:pPr>
              <w:jc w:val="center"/>
              <w:rPr>
                <w:lang w:val="en-US"/>
              </w:rPr>
            </w:pPr>
            <w:r w:rsidRPr="00373B18">
              <w:rPr>
                <w:lang w:val="en-US"/>
              </w:rPr>
              <w:t xml:space="preserve">0.25 </w:t>
            </w:r>
            <w:r w:rsidRPr="00373B18">
              <w:t>га</w:t>
            </w:r>
          </w:p>
        </w:tc>
      </w:tr>
      <w:tr w:rsidR="00B12A91" w:rsidRPr="00373B18" w:rsidTr="00B64B3C">
        <w:trPr>
          <w:trHeight w:val="748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985" w:type="dxa"/>
            <w:tcBorders>
              <w:bottom w:val="nil"/>
            </w:tcBorders>
          </w:tcPr>
          <w:p w:rsidR="00B12A91" w:rsidRPr="00373B18" w:rsidRDefault="00B12A91" w:rsidP="00B64B3C">
            <w:pPr>
              <w:ind w:firstLine="426"/>
              <w:jc w:val="center"/>
            </w:pPr>
          </w:p>
        </w:tc>
      </w:tr>
      <w:tr w:rsidR="00B12A91" w:rsidRPr="00373B18" w:rsidTr="00B64B3C">
        <w:trPr>
          <w:trHeight w:val="171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красной линии до линии застройки 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jc w:val="center"/>
            </w:pPr>
            <w:r w:rsidRPr="00373B18">
              <w:t>5 м</w:t>
            </w:r>
          </w:p>
        </w:tc>
      </w:tr>
      <w:tr w:rsidR="00B12A91" w:rsidRPr="00373B18" w:rsidTr="00B64B3C">
        <w:trPr>
          <w:trHeight w:val="171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176"/>
            </w:pPr>
            <w:r w:rsidRPr="00373B18">
              <w:t xml:space="preserve">от усадебного, </w:t>
            </w:r>
            <w:proofErr w:type="spellStart"/>
            <w:proofErr w:type="gramStart"/>
            <w:r w:rsidRPr="00373B18">
              <w:t>одно-двухквартирного</w:t>
            </w:r>
            <w:proofErr w:type="spellEnd"/>
            <w:proofErr w:type="gramEnd"/>
            <w:r w:rsidRPr="00373B18">
              <w:t xml:space="preserve"> и блокированного дома 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jc w:val="center"/>
            </w:pPr>
            <w:r w:rsidRPr="00373B18">
              <w:t>3 м</w:t>
            </w:r>
          </w:p>
        </w:tc>
      </w:tr>
      <w:tr w:rsidR="00B12A91" w:rsidRPr="00373B18" w:rsidTr="00B64B3C">
        <w:trPr>
          <w:trHeight w:val="288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постройки для содержания скота и птицы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B12A91" w:rsidRPr="00373B18" w:rsidRDefault="00B12A91" w:rsidP="00B64B3C">
            <w:pPr>
              <w:jc w:val="center"/>
            </w:pPr>
            <w:r w:rsidRPr="00373B18">
              <w:t>4 м</w:t>
            </w:r>
          </w:p>
        </w:tc>
      </w:tr>
      <w:tr w:rsidR="00B12A91" w:rsidRPr="00373B18" w:rsidTr="00B64B3C">
        <w:trPr>
          <w:trHeight w:val="530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других построек (бани, гаражи и др.</w:t>
            </w:r>
            <w:proofErr w:type="gramStart"/>
            <w:r w:rsidRPr="00373B18">
              <w:t>)д</w:t>
            </w:r>
            <w:proofErr w:type="gramEnd"/>
            <w:r w:rsidRPr="00373B18">
              <w:t xml:space="preserve">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B12A91" w:rsidRPr="00373B18" w:rsidRDefault="00B12A91" w:rsidP="00B64B3C">
            <w:pPr>
              <w:jc w:val="center"/>
            </w:pPr>
            <w:r w:rsidRPr="00373B18">
              <w:t>1 м</w:t>
            </w:r>
          </w:p>
        </w:tc>
      </w:tr>
      <w:tr w:rsidR="00B12A91" w:rsidRPr="00373B18" w:rsidTr="00B64B3C">
        <w:trPr>
          <w:trHeight w:val="530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стволов высокорослых деревьев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B12A91" w:rsidRPr="00373B18" w:rsidRDefault="00B12A91" w:rsidP="00B64B3C">
            <w:pPr>
              <w:jc w:val="center"/>
            </w:pPr>
            <w:r w:rsidRPr="00373B18">
              <w:t>4 м</w:t>
            </w:r>
          </w:p>
        </w:tc>
      </w:tr>
      <w:tr w:rsidR="00B12A91" w:rsidRPr="00373B18" w:rsidTr="00B64B3C">
        <w:trPr>
          <w:trHeight w:val="530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стволов </w:t>
            </w:r>
            <w:proofErr w:type="spellStart"/>
            <w:r w:rsidRPr="00373B18">
              <w:t>среднерослых</w:t>
            </w:r>
            <w:proofErr w:type="spellEnd"/>
            <w:r w:rsidRPr="00373B18">
              <w:t xml:space="preserve"> деревьев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B12A91" w:rsidRPr="00373B18" w:rsidRDefault="00B12A91" w:rsidP="00B64B3C">
            <w:pPr>
              <w:jc w:val="center"/>
            </w:pPr>
            <w:r w:rsidRPr="00373B18">
              <w:t>2 м</w:t>
            </w:r>
          </w:p>
        </w:tc>
      </w:tr>
      <w:tr w:rsidR="00B12A91" w:rsidRPr="00373B18" w:rsidTr="00B64B3C">
        <w:trPr>
          <w:trHeight w:val="205"/>
        </w:trPr>
        <w:tc>
          <w:tcPr>
            <w:tcW w:w="7938" w:type="dxa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кустарников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B12A91" w:rsidRPr="00373B18" w:rsidRDefault="00B12A91" w:rsidP="00B64B3C">
            <w:pPr>
              <w:jc w:val="center"/>
            </w:pPr>
            <w:r w:rsidRPr="00373B18">
              <w:t>1 м</w:t>
            </w:r>
          </w:p>
        </w:tc>
      </w:tr>
      <w:tr w:rsidR="00B12A91" w:rsidRPr="00373B18" w:rsidTr="00B64B3C">
        <w:tc>
          <w:tcPr>
            <w:tcW w:w="7938" w:type="dxa"/>
          </w:tcPr>
          <w:p w:rsidR="00B12A91" w:rsidRPr="00373B18" w:rsidRDefault="00B12A91" w:rsidP="00B64B3C">
            <w:r w:rsidRPr="00373B18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985" w:type="dxa"/>
          </w:tcPr>
          <w:p w:rsidR="00B12A91" w:rsidRPr="00373B18" w:rsidRDefault="00B12A91" w:rsidP="00B64B3C">
            <w:pPr>
              <w:jc w:val="center"/>
            </w:pPr>
            <w:r w:rsidRPr="00373B18">
              <w:t>не более 3 этажей</w:t>
            </w:r>
          </w:p>
        </w:tc>
      </w:tr>
      <w:tr w:rsidR="00B12A91" w:rsidRPr="00373B18" w:rsidTr="00B64B3C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</w:pPr>
            <w:r w:rsidRPr="00373B18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jc w:val="center"/>
            </w:pPr>
            <w:r w:rsidRPr="00373B18">
              <w:t>50 %</w:t>
            </w:r>
          </w:p>
        </w:tc>
      </w:tr>
    </w:tbl>
    <w:p w:rsidR="00B12A91" w:rsidRPr="00373B18" w:rsidRDefault="00B12A91" w:rsidP="00B12A91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B12A91" w:rsidRPr="00373B18" w:rsidTr="00B64B3C">
        <w:tc>
          <w:tcPr>
            <w:tcW w:w="851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1.1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Жилой дом должен отстоять от красной линии улиц не менее 5 м, от красной линии проездов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73B18">
                <w:rPr>
                  <w:color w:val="000000"/>
                </w:rPr>
                <w:t>3 м</w:t>
              </w:r>
            </w:smartTag>
            <w:r w:rsidRPr="00373B18">
              <w:rPr>
                <w:color w:val="000000"/>
              </w:rPr>
              <w:t xml:space="preserve">. </w:t>
            </w:r>
          </w:p>
          <w:p w:rsidR="00B12A91" w:rsidRPr="00373B18" w:rsidRDefault="00B12A91" w:rsidP="00B64B3C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Расстояние от хозяйственных построек до красных линий улиц и проездов должно быть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373B18">
                <w:rPr>
                  <w:color w:val="000000"/>
                </w:rPr>
                <w:t>5 м</w:t>
              </w:r>
            </w:smartTag>
            <w:r w:rsidRPr="00373B18">
              <w:rPr>
                <w:color w:val="000000"/>
              </w:rPr>
              <w:t xml:space="preserve">. </w:t>
            </w:r>
          </w:p>
          <w:p w:rsidR="00B12A91" w:rsidRPr="00373B18" w:rsidRDefault="00B12A91" w:rsidP="00B64B3C">
            <w:pPr>
              <w:jc w:val="both"/>
            </w:pPr>
            <w:r w:rsidRPr="00373B18">
              <w:rPr>
                <w:color w:val="000000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1.2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>До границы соседнего приусадебного участка расстояние по санитарно-бытовым условиям должно быть не менее: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от усадебного, </w:t>
            </w:r>
            <w:proofErr w:type="spellStart"/>
            <w:proofErr w:type="gramStart"/>
            <w:r w:rsidRPr="00373B18">
              <w:t>одно-двухквартирного</w:t>
            </w:r>
            <w:proofErr w:type="spellEnd"/>
            <w:proofErr w:type="gramEnd"/>
            <w:r w:rsidRPr="00373B18">
              <w:t xml:space="preserve"> и блокированного дома-3м;</w:t>
            </w:r>
          </w:p>
          <w:p w:rsidR="00B12A91" w:rsidRPr="00373B18" w:rsidRDefault="00B12A91" w:rsidP="00B64B3C">
            <w:pPr>
              <w:jc w:val="both"/>
            </w:pPr>
            <w:r w:rsidRPr="00373B18">
              <w:t>от постройки для содержания скота и птицы- 4м;</w:t>
            </w:r>
          </w:p>
          <w:p w:rsidR="00B12A91" w:rsidRPr="00373B18" w:rsidRDefault="00B12A91" w:rsidP="00B64B3C">
            <w:pPr>
              <w:jc w:val="both"/>
            </w:pPr>
            <w:r w:rsidRPr="00373B18">
              <w:t>от других построек-1м;</w:t>
            </w:r>
          </w:p>
          <w:p w:rsidR="00B12A91" w:rsidRPr="00373B18" w:rsidRDefault="00B12A91" w:rsidP="00B64B3C">
            <w:pPr>
              <w:jc w:val="both"/>
            </w:pPr>
            <w:r w:rsidRPr="00373B18">
              <w:t>от стволов высокорослых деревьев-4м;</w:t>
            </w:r>
          </w:p>
          <w:p w:rsidR="00B12A91" w:rsidRPr="00373B18" w:rsidRDefault="00B12A91" w:rsidP="00B64B3C">
            <w:pPr>
              <w:jc w:val="both"/>
            </w:pPr>
            <w:r w:rsidRPr="00373B18">
              <w:lastRenderedPageBreak/>
              <w:t xml:space="preserve">от </w:t>
            </w:r>
            <w:proofErr w:type="spellStart"/>
            <w:r w:rsidRPr="00373B18">
              <w:t>среднерослых</w:t>
            </w:r>
            <w:proofErr w:type="spellEnd"/>
            <w:r w:rsidRPr="00373B18">
              <w:t xml:space="preserve"> деревьев-2м;</w:t>
            </w:r>
          </w:p>
          <w:p w:rsidR="00B12A91" w:rsidRPr="00373B18" w:rsidRDefault="00B12A91" w:rsidP="00B64B3C">
            <w:pPr>
              <w:jc w:val="both"/>
            </w:pPr>
            <w:r w:rsidRPr="00373B18">
              <w:t>от кустарников-1м.</w:t>
            </w:r>
          </w:p>
        </w:tc>
      </w:tr>
      <w:tr w:rsidR="00B12A91" w:rsidRPr="00373B18" w:rsidTr="00B64B3C">
        <w:trPr>
          <w:trHeight w:val="720"/>
        </w:trPr>
        <w:tc>
          <w:tcPr>
            <w:tcW w:w="851" w:type="dxa"/>
          </w:tcPr>
          <w:p w:rsidR="00B12A91" w:rsidRPr="00373B18" w:rsidRDefault="00B12A91" w:rsidP="00B64B3C">
            <w:r w:rsidRPr="00373B18">
              <w:lastRenderedPageBreak/>
              <w:t>1.3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>Ограждение земельных участков должно быть: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- со стороны улицы - </w:t>
            </w:r>
            <w:proofErr w:type="spellStart"/>
            <w:r w:rsidRPr="00373B18">
              <w:t>свето-воздухопроницаемой</w:t>
            </w:r>
            <w:proofErr w:type="spellEnd"/>
            <w:r w:rsidRPr="00373B18">
              <w:t xml:space="preserve"> конструкции, единообразными на протяжении одного жилого квартала с обеих сторон улицы, высотой не более 1,8 м. Допускается по согласованию с администрацией МО  «</w:t>
            </w:r>
            <w:r>
              <w:t>Побединское</w:t>
            </w:r>
            <w:r w:rsidRPr="00373B18">
              <w:t xml:space="preserve"> сельское поселение» устройство глухих ограждений  со стороны улиц и проездов; </w:t>
            </w:r>
          </w:p>
          <w:p w:rsidR="00B12A91" w:rsidRPr="00373B18" w:rsidRDefault="00B12A91" w:rsidP="00B64B3C">
            <w:pPr>
              <w:jc w:val="both"/>
              <w:rPr>
                <w:color w:val="FF0000"/>
              </w:rPr>
            </w:pPr>
            <w:r w:rsidRPr="00373B18">
              <w:t> - со стороны соседних земельных участков – сетчатые или решетчатые, высотой не более 1,5 м.</w:t>
            </w:r>
            <w:r w:rsidRPr="00373B18">
              <w:rPr>
                <w:color w:val="FF0000"/>
              </w:rPr>
              <w:t xml:space="preserve"> </w:t>
            </w:r>
          </w:p>
          <w:p w:rsidR="00B12A91" w:rsidRPr="00373B18" w:rsidRDefault="00B12A91" w:rsidP="00B64B3C">
            <w:pPr>
              <w:jc w:val="both"/>
            </w:pPr>
            <w:r w:rsidRPr="00373B18">
              <w:t>Ограждения так же могут быть: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- дощатые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 xml:space="preserve">, с расстоянием между досками от 5 до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73B18">
                <w:t>10 см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- </w:t>
            </w:r>
            <w:proofErr w:type="spellStart"/>
            <w:r w:rsidRPr="00373B18">
              <w:t>штакетные</w:t>
            </w:r>
            <w:proofErr w:type="spellEnd"/>
            <w:r w:rsidRPr="00373B18">
              <w:t xml:space="preserve"> высотой не более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373B18">
                <w:t>1,2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- плетень  высотой не более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373B18">
                <w:t>1,2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- сетка - </w:t>
            </w:r>
            <w:proofErr w:type="spellStart"/>
            <w:r w:rsidRPr="00373B18">
              <w:t>рабица</w:t>
            </w:r>
            <w:proofErr w:type="spellEnd"/>
            <w:r w:rsidRPr="00373B18">
              <w:t xml:space="preserve">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- металлические, пластиковые, бетонные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>.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На период строительства жилого дома устанавливается сплошной забор высотой не более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373B18">
                <w:t>2,0 м</w:t>
              </w:r>
            </w:smartTag>
            <w:r w:rsidRPr="00373B18">
              <w:t>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1.4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>Постройки для скота следует предусматривать на расстоянии не менее 15м от окон жилых помещений.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1.5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 xml:space="preserve">Расстояние от окон жилых комнат усадебных, </w:t>
            </w:r>
            <w:proofErr w:type="spellStart"/>
            <w:proofErr w:type="gramStart"/>
            <w:r w:rsidRPr="00373B18">
              <w:t>одно-двухквартирных</w:t>
            </w:r>
            <w:proofErr w:type="spellEnd"/>
            <w:proofErr w:type="gramEnd"/>
            <w:r w:rsidRPr="00373B18">
              <w:t xml:space="preserve"> домов до стен соседнего дома не менее 6м.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1.6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>Не допускается размещать со стороны улицы вспомогательные строения, за исключением гаражей.</w:t>
            </w:r>
          </w:p>
        </w:tc>
      </w:tr>
      <w:tr w:rsidR="00B12A91" w:rsidRPr="00373B18" w:rsidTr="00B64B3C">
        <w:trPr>
          <w:trHeight w:val="390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1.7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 xml:space="preserve">Расстояние от надворного туалета до стен соседнего дома необходимо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t>12 м</w:t>
              </w:r>
            </w:smartTag>
            <w:r w:rsidRPr="00373B18">
              <w:t>, до источника водоснабжения (колодца) не менее 25м</w:t>
            </w:r>
          </w:p>
        </w:tc>
      </w:tr>
      <w:tr w:rsidR="00B12A91" w:rsidRPr="00373B18" w:rsidTr="00B64B3C">
        <w:trPr>
          <w:trHeight w:val="165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1.8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>Запрещается размещать вывески площадью более одного квадратного метра и средств наружной рекламы на фасадах зданий и сооружений, на ограждении территорий без разрешения администрации Новониколаевского сельского поселения.</w:t>
            </w:r>
          </w:p>
        </w:tc>
      </w:tr>
      <w:tr w:rsidR="00B12A91" w:rsidRPr="00373B18" w:rsidTr="00B64B3C">
        <w:trPr>
          <w:trHeight w:val="165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1.9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jc w:val="both"/>
              <w:rPr>
                <w:b/>
                <w:color w:val="000000"/>
              </w:rPr>
            </w:pPr>
            <w:r w:rsidRPr="00373B18">
              <w:rPr>
                <w:bCs/>
                <w:color w:val="000000"/>
              </w:rPr>
              <w:t>На придомовом участке допускается:</w:t>
            </w:r>
          </w:p>
          <w:p w:rsidR="00B12A91" w:rsidRPr="00373B18" w:rsidRDefault="00B12A91" w:rsidP="00B64B3C">
            <w:pPr>
              <w:ind w:firstLine="426"/>
              <w:jc w:val="both"/>
            </w:pPr>
            <w:proofErr w:type="gramStart"/>
            <w:r w:rsidRPr="00373B18">
              <w:rPr>
                <w:color w:val="000000"/>
              </w:rPr>
              <w:t>— по согласованию с санитарной службой установка небольшого количества действующих пчелиных ульев — не более 5 (при условии обеспечения мер безопасности для смежных домовладельцев (совладельцев), на расстоянии не менее 5 м от границ участка.</w:t>
            </w:r>
            <w:proofErr w:type="gramEnd"/>
          </w:p>
        </w:tc>
      </w:tr>
    </w:tbl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jc w:val="center"/>
        <w:rPr>
          <w:b/>
        </w:rPr>
      </w:pPr>
      <w:r w:rsidRPr="00373B18">
        <w:rPr>
          <w:b/>
        </w:rPr>
        <w:t>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жилой застройки специального вида.</w:t>
      </w:r>
    </w:p>
    <w:p w:rsidR="00B12A91" w:rsidRPr="00373B18" w:rsidRDefault="00B12A91" w:rsidP="00B12A91">
      <w:pPr>
        <w:ind w:firstLine="567"/>
        <w:jc w:val="both"/>
      </w:pPr>
      <w:r w:rsidRPr="00373B18">
        <w:t>Зона жилой застройки специального вида Ж</w:t>
      </w:r>
      <w:proofErr w:type="gramStart"/>
      <w:r w:rsidRPr="00373B18">
        <w:t>2</w:t>
      </w:r>
      <w:proofErr w:type="gramEnd"/>
      <w:r w:rsidRPr="00373B18">
        <w:t xml:space="preserve"> выделена для формирования жилых районов с размещением садоводческих и садово-дачных товариществ. Разрешено размещение объектов обслуживания повседневного значения и (ограниченно) других видов деятельности. </w:t>
      </w:r>
    </w:p>
    <w:p w:rsidR="00B12A91" w:rsidRPr="00373B18" w:rsidRDefault="00B12A91" w:rsidP="00B12A91">
      <w:pPr>
        <w:ind w:firstLine="567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356"/>
              <w:jc w:val="both"/>
            </w:pPr>
            <w:r w:rsidRPr="00373B18">
              <w:t>садовые дома, летние сооружения;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сады, огороды;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дачные дома и участки.</w:t>
            </w:r>
          </w:p>
          <w:p w:rsidR="00B12A91" w:rsidRPr="00373B18" w:rsidRDefault="00B12A91" w:rsidP="00B64B3C">
            <w:pPr>
              <w:jc w:val="both"/>
            </w:pPr>
          </w:p>
          <w:p w:rsidR="00B12A91" w:rsidRPr="00373B18" w:rsidRDefault="00B12A91" w:rsidP="00B64B3C">
            <w:pPr>
              <w:jc w:val="both"/>
            </w:pPr>
            <w:r w:rsidRPr="00373B18">
              <w:t xml:space="preserve"> 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356"/>
              <w:jc w:val="both"/>
            </w:pPr>
            <w:r w:rsidRPr="00373B18">
              <w:t>дворовые постройки (мастерские, сараи, теплицы, бани и пр.);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строения для занятий индивидуальной трудовой деятельностью (при соблюдении принципов добрососедства);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индивидуальные гаражи на придомовом участке или парковки;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емкости для хранения воды на индивидуальном участке;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водозаборы;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lastRenderedPageBreak/>
              <w:t>общественные резервуары для хранения воды;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помещения для охраны коллективных садов;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площадки для мусоросборников;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противопожарные водоемы;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 xml:space="preserve">лесозащитные полосы; 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детские площадки, площадки для отдыха, спортивных занятий;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физкультурно-оздоровительные сооружения;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 xml:space="preserve">пункты оказания первой медицинской помощи; 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открытые гостевые автостоянки.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356"/>
            </w:pPr>
            <w:r w:rsidRPr="00373B18">
              <w:t>магазины, киоски, лоточная торговля, временные (сезонные) объекты обслуживания населения;</w:t>
            </w:r>
          </w:p>
          <w:p w:rsidR="00B12A91" w:rsidRPr="00373B18" w:rsidRDefault="00B12A91" w:rsidP="00B64B3C">
            <w:pPr>
              <w:ind w:firstLine="356"/>
            </w:pPr>
            <w:r w:rsidRPr="00373B18">
              <w:t>постройки для содержания мелких домашних животных (при условии соблюдения минимальных расстояний до домов согласно санитарным нормам в зависимости от вида животных и поголовья).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B12A91" w:rsidRPr="00373B18" w:rsidTr="00B64B3C">
        <w:tc>
          <w:tcPr>
            <w:tcW w:w="993" w:type="dxa"/>
            <w:shd w:val="clear" w:color="auto" w:fill="auto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1.1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jc w:val="both"/>
            </w:pPr>
            <w:r w:rsidRPr="00373B18">
              <w:t xml:space="preserve">Расстояние от застройки на территории садоводческих (дачных) объединений до лесных массивов должно быть не менее 15 м. 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1.2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jc w:val="both"/>
            </w:pPr>
            <w:r w:rsidRPr="00373B18">
              <w:t xml:space="preserve">При возведении на садовом (дачном) участке хозяйственных построек, располагаемых на расстоянии 1 м от границы соседнего садового участка, следует скат крыши ориентировать на свой участок. </w:t>
            </w:r>
          </w:p>
        </w:tc>
      </w:tr>
      <w:tr w:rsidR="00B12A91" w:rsidRPr="00373B18" w:rsidTr="00B64B3C">
        <w:trPr>
          <w:trHeight w:val="720"/>
        </w:trPr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1.3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jc w:val="both"/>
            </w:pPr>
            <w:r w:rsidRPr="00373B18">
              <w:t>По границе территории садоводческого (дачного) объединения, как правило, предусматривается ограждение. Допускается не предусматривать ограждение при наличии естественных границ (река, бровка оврага и т.д.).</w:t>
            </w:r>
          </w:p>
          <w:p w:rsidR="00B12A91" w:rsidRPr="00373B18" w:rsidRDefault="00B12A91" w:rsidP="00B64B3C">
            <w:pPr>
              <w:jc w:val="both"/>
              <w:rPr>
                <w:iCs/>
              </w:rPr>
            </w:pPr>
            <w:r w:rsidRPr="00373B18">
              <w:t>Индивидуальные садовые (дачные) участки, как правило, должны быть огорожены. Ограждения с целью минимального затенения территории соседних участков должны быть: сетчатые или решетчатые высотой до 1,5 м. Допускается по решению общего собрания членов садоводческого (дачного) объединения устройство глухих ограждений со стороны улиц и проездов.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1.4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Хозяйственные постройки следует предусматривать на расстоянии не менее 1м от границы участка. Допускается блокировка жилых зданий и хозяйственных построек, а также хозяйственных построек на смежных приу</w:t>
            </w:r>
            <w:r>
              <w:t>с</w:t>
            </w:r>
            <w:r w:rsidRPr="00373B18">
              <w:t>адебных участках при соблюдении противопожарных требований.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1.5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jc w:val="both"/>
            </w:pPr>
            <w:r w:rsidRPr="00373B18">
              <w:t xml:space="preserve"> Здания и сооружения общего пользования должны отстоять от границ садовых (дачных) участков не менее чем на 4 м. 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1.6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Площадки для мусорных контейнеров размещаются на расстоянии не менее 20 и не более 100 м от границ участков.</w:t>
            </w:r>
          </w:p>
        </w:tc>
      </w:tr>
      <w:tr w:rsidR="00B12A91" w:rsidRPr="00373B18" w:rsidTr="00B64B3C">
        <w:trPr>
          <w:trHeight w:val="113"/>
        </w:trPr>
        <w:tc>
          <w:tcPr>
            <w:tcW w:w="993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</w:pPr>
            <w:r w:rsidRPr="00373B18">
              <w:t>1.7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jc w:val="both"/>
            </w:pPr>
            <w:r w:rsidRPr="00373B18">
              <w:t xml:space="preserve">Для обеспечения пожаротушения на территории общего пользования должны предусматриваться противопожарные водоемы или резервуары вместимостью: 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         - при числе участков: до 300 - не менее 25 куб</w:t>
            </w:r>
            <w:proofErr w:type="gramStart"/>
            <w:r w:rsidRPr="00373B18">
              <w:t>.м</w:t>
            </w:r>
            <w:proofErr w:type="gramEnd"/>
            <w:r w:rsidRPr="00373B18">
              <w:t xml:space="preserve">; </w:t>
            </w:r>
          </w:p>
          <w:p w:rsidR="00B12A91" w:rsidRPr="00373B18" w:rsidRDefault="00B12A91" w:rsidP="00B64B3C">
            <w:pPr>
              <w:jc w:val="both"/>
            </w:pPr>
            <w:r w:rsidRPr="00373B18">
              <w:t xml:space="preserve">         - более 300 - не менее 60 куб.</w:t>
            </w:r>
            <w:proofErr w:type="gramStart"/>
            <w:r w:rsidRPr="00373B18">
              <w:t>м</w:t>
            </w:r>
            <w:proofErr w:type="gramEnd"/>
            <w:r w:rsidRPr="00373B18">
              <w:t>.</w:t>
            </w:r>
          </w:p>
        </w:tc>
      </w:tr>
    </w:tbl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  <w:bookmarkStart w:id="5" w:name="_Toc336272270"/>
      <w:bookmarkStart w:id="6" w:name="_Toc374949169"/>
      <w:r w:rsidRPr="00373B18">
        <w:rPr>
          <w:b/>
          <w:bCs/>
          <w:szCs w:val="26"/>
        </w:rPr>
        <w:t>Статья 8.4  Градостроительные регламенты</w:t>
      </w:r>
      <w:r>
        <w:rPr>
          <w:b/>
          <w:bCs/>
          <w:szCs w:val="26"/>
        </w:rPr>
        <w:t xml:space="preserve"> </w:t>
      </w:r>
      <w:r w:rsidRPr="00373B18">
        <w:rPr>
          <w:b/>
          <w:bCs/>
          <w:szCs w:val="26"/>
        </w:rPr>
        <w:t>- общественно-деловая зона.</w:t>
      </w:r>
      <w:bookmarkEnd w:id="5"/>
      <w:bookmarkEnd w:id="6"/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О1-Зона делового, общественного и коммерческого назначения.</w:t>
      </w:r>
    </w:p>
    <w:p w:rsidR="00B12A91" w:rsidRPr="00373B18" w:rsidRDefault="00B12A91" w:rsidP="00B12A91">
      <w:pPr>
        <w:ind w:firstLine="426"/>
        <w:jc w:val="both"/>
      </w:pPr>
      <w:r w:rsidRPr="00373B18">
        <w:t>Зона делового, общественного и коммерческого назначения О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местных (локальных) центров населенных пунктов и центров </w:t>
      </w:r>
      <w:r w:rsidRPr="00373B18">
        <w:lastRenderedPageBreak/>
        <w:t>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административные и офисные здания;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гостиницы, гостевые дома;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объекты культурно-зрелищного и </w:t>
            </w:r>
            <w:proofErr w:type="spellStart"/>
            <w:r w:rsidRPr="00373B18">
              <w:t>досугового</w:t>
            </w:r>
            <w:proofErr w:type="spellEnd"/>
            <w:r w:rsidRPr="00373B18">
              <w:t xml:space="preserve">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здания, сооружения спортивного и спортивно-зрелищного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объекты торговли продовольственного и непродовольственного назначения;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предприятия общественного питания;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фирмы по предоставлению услуг населению;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учреждения правопорядка и охраны;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отделения связи, почтовые отделения.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подземные и встроенные в здания гаражи и автостоянки;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парковки перед объектами деловых, культурных, обслуживающих и коммерческих видов использования;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гражданской обороны.</w:t>
            </w:r>
          </w:p>
          <w:p w:rsidR="00B12A91" w:rsidRPr="00373B18" w:rsidRDefault="00B12A91" w:rsidP="00B64B3C">
            <w:pPr>
              <w:ind w:firstLine="426"/>
              <w:jc w:val="both"/>
              <w:rPr>
                <w:bCs/>
              </w:rPr>
            </w:pPr>
          </w:p>
          <w:p w:rsidR="00B12A91" w:rsidRPr="00373B18" w:rsidRDefault="00B12A91" w:rsidP="00B64B3C">
            <w:pPr>
              <w:ind w:firstLine="426"/>
              <w:jc w:val="both"/>
              <w:rPr>
                <w:color w:val="000000"/>
              </w:rPr>
            </w:pP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жилые дома разных типов (квартирные, блокированные с малыми приусадебными участками, индивидуальные жилые дома с приусадебными участками);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религиозного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рынки открытые и закрытые;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коммунально-бытовые объекты;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объекты по хранению автомобилей;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размещения 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АТС, антенны сотовой, радиорелейной и спутниковой связи.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B12A91" w:rsidRPr="00373B18" w:rsidTr="00B64B3C">
        <w:tc>
          <w:tcPr>
            <w:tcW w:w="851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1.1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iCs/>
              </w:rPr>
              <w:t>Ограждение земельных участков спортивных комплексов, стадионов, катков и других спортивных сооружений должно быть выполнено из стальной сетки, сварных или литых металлических секций или железобетонное решетчатое, высотой не менее 2,0 метра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1.2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Ограждение открытых спортивных площадок должно быть высото</w:t>
            </w:r>
            <w:r>
              <w:t xml:space="preserve">й от 2,0 до 4,5 метров, </w:t>
            </w:r>
            <w:proofErr w:type="spellStart"/>
            <w:r>
              <w:t>выполен</w:t>
            </w:r>
            <w:r w:rsidRPr="00373B18">
              <w:t>ное</w:t>
            </w:r>
            <w:proofErr w:type="spellEnd"/>
            <w:r w:rsidRPr="00373B18">
              <w:t xml:space="preserve"> из стальной сварной или плетеной сетки.</w:t>
            </w:r>
          </w:p>
        </w:tc>
      </w:tr>
      <w:tr w:rsidR="00B12A91" w:rsidRPr="00373B18" w:rsidTr="00B64B3C">
        <w:trPr>
          <w:trHeight w:val="588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1.3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  <w:rPr>
                <w:iCs/>
              </w:rPr>
            </w:pPr>
            <w:r w:rsidRPr="00373B18">
              <w:rPr>
                <w:iCs/>
              </w:rPr>
              <w:t>Ограждение предприятий общественного питания, гостиниц может быть в виде живой изгороди или стальной сетки высотой не менее 1,6 метра.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1.4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Ограждения объектов культурн</w:t>
            </w:r>
            <w:proofErr w:type="gramStart"/>
            <w:r w:rsidRPr="00373B18">
              <w:t>о-</w:t>
            </w:r>
            <w:proofErr w:type="gramEnd"/>
            <w:r w:rsidRPr="00373B18">
              <w:t xml:space="preserve"> зрелищного назначения должны быть высот</w:t>
            </w:r>
            <w:r>
              <w:t>ой не менее 1,6 метра, выполнен</w:t>
            </w:r>
            <w:r w:rsidRPr="00373B18">
              <w:t>ы из стальной сетки или в виде живой изгороди.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1.5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При проектировании оград допускается применять также местные материалы (за исключением кирпича) с учетом технической и экономической целесообразности. </w:t>
            </w:r>
            <w:r w:rsidRPr="00373B18">
              <w:rPr>
                <w:rFonts w:eastAsia="Arial"/>
                <w:lang w:eastAsia="ar-SA"/>
              </w:rPr>
              <w:lastRenderedPageBreak/>
              <w:t xml:space="preserve">Применение кирпичной кладки допускается для </w:t>
            </w:r>
            <w:proofErr w:type="spellStart"/>
            <w:r w:rsidRPr="00373B18">
              <w:rPr>
                <w:rFonts w:eastAsia="Arial"/>
                <w:lang w:eastAsia="ar-SA"/>
              </w:rPr>
              <w:t>доборных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элементов ограждений, входов и въездов.</w:t>
            </w:r>
            <w:r w:rsidRPr="00373B18"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 w:rsidRPr="00373B18">
              <w:rPr>
                <w:rFonts w:eastAsia="Arial"/>
                <w:lang w:eastAsia="ar-SA"/>
              </w:rPr>
              <w:t>Живая изгородь представляет собой рядовую (1 - 3 ряда) посадку кустарников и деревьев специальных пород. Выбор пород кустарников и деревьев для живых изгородей следует производить с учетом почвенно-климатических условий.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lastRenderedPageBreak/>
              <w:t>1.6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>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самоуправления.</w:t>
            </w:r>
          </w:p>
        </w:tc>
      </w:tr>
      <w:tr w:rsidR="00B12A91" w:rsidRPr="00373B18" w:rsidTr="00B64B3C">
        <w:trPr>
          <w:trHeight w:val="390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1.7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373B18">
              <w:rPr>
                <w:rFonts w:eastAsia="Arial"/>
                <w:lang w:eastAsia="ar-SA"/>
              </w:rPr>
              <w:t>СНиП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2.07.01-89</w:t>
            </w:r>
            <w:r w:rsidRPr="00373B18">
              <w:rPr>
                <w:rFonts w:eastAsia="Arial"/>
                <w:vertAlign w:val="superscript"/>
                <w:lang w:eastAsia="ar-SA"/>
              </w:rPr>
              <w:t xml:space="preserve">* </w:t>
            </w:r>
            <w:r w:rsidRPr="00373B18">
              <w:rPr>
                <w:rFonts w:eastAsia="Arial"/>
                <w:lang w:eastAsia="ar-SA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B12A91" w:rsidRPr="00373B18" w:rsidTr="00B64B3C">
        <w:trPr>
          <w:trHeight w:val="111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1.8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</w:pPr>
            <w:r w:rsidRPr="00373B18">
              <w:t>Для культовых и религиозных зданий и сооружений</w:t>
            </w:r>
          </w:p>
          <w:p w:rsidR="00B12A91" w:rsidRPr="00373B18" w:rsidRDefault="00B12A91" w:rsidP="00B64B3C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B12A91" w:rsidRPr="00373B18" w:rsidRDefault="00B12A91" w:rsidP="00B64B3C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- 40;</w:t>
            </w:r>
          </w:p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>- максимальная высота зданий, строений, сооружений от уровня земли - 50 м;</w:t>
            </w:r>
          </w:p>
        </w:tc>
      </w:tr>
      <w:tr w:rsidR="00B12A91" w:rsidRPr="00373B18" w:rsidTr="00B64B3C">
        <w:trPr>
          <w:trHeight w:val="126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1.9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>Размещение объектов пожарной охраны допускается с отступом от красной линии 10 метров, от стен жилых зданий расстояние определяется в соответствии с НПБ 101 – 95.</w:t>
            </w:r>
          </w:p>
        </w:tc>
      </w:tr>
      <w:tr w:rsidR="00B12A91" w:rsidRPr="00373B18" w:rsidTr="00B64B3C">
        <w:trPr>
          <w:trHeight w:val="96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1.10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373B18">
              <w:t xml:space="preserve">Размещение </w:t>
            </w:r>
            <w:proofErr w:type="gramStart"/>
            <w:r w:rsidRPr="00373B18">
              <w:t xml:space="preserve">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rPr>
                <w:color w:val="000000"/>
              </w:rPr>
              <w:t xml:space="preserve"> осуществляется</w:t>
            </w:r>
            <w:proofErr w:type="gramEnd"/>
            <w:r w:rsidRPr="00373B18">
              <w:rPr>
                <w:color w:val="000000"/>
              </w:rPr>
              <w:t xml:space="preserve"> при соблюдении следующих параметров:</w:t>
            </w:r>
          </w:p>
          <w:p w:rsidR="00B12A91" w:rsidRPr="00373B18" w:rsidRDefault="00B12A91" w:rsidP="00B64B3C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373B18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rPr>
                  <w:color w:val="000000"/>
                </w:rPr>
                <w:t>12 м</w:t>
              </w:r>
            </w:smartTag>
            <w:r w:rsidRPr="00373B18">
              <w:rPr>
                <w:color w:val="000000"/>
              </w:rPr>
              <w:t>;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Величине грузооборота (</w:t>
            </w:r>
            <w:proofErr w:type="gramStart"/>
            <w:r w:rsidRPr="00373B18">
              <w:rPr>
                <w:color w:val="000000"/>
              </w:rPr>
              <w:t>принимаемая</w:t>
            </w:r>
            <w:proofErr w:type="gramEnd"/>
            <w:r w:rsidRPr="00373B18"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B12A91" w:rsidRPr="00373B18" w:rsidRDefault="00B12A91" w:rsidP="00B64B3C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автомобилей в сутки: до 2;</w:t>
            </w:r>
          </w:p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B12A91" w:rsidRPr="00373B18" w:rsidTr="00B64B3C">
        <w:trPr>
          <w:trHeight w:val="165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1.11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rFonts w:eastAsia="Arial"/>
                <w:color w:val="000000"/>
                <w:lang w:eastAsia="ar-SA"/>
              </w:rPr>
              <w:t>до</w:t>
            </w:r>
            <w:proofErr w:type="gramEnd"/>
            <w:r w:rsidRPr="00373B18">
              <w:rPr>
                <w:rFonts w:eastAsia="Arial"/>
                <w:color w:val="000000"/>
                <w:lang w:eastAsia="ar-SA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ind w:firstLine="426"/>
      </w:pPr>
      <w:r w:rsidRPr="00373B18">
        <w:rPr>
          <w:b/>
        </w:rPr>
        <w:t>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размещения объектов социального и коммунально-бытового назначения.</w:t>
      </w:r>
      <w:r w:rsidRPr="00373B18">
        <w:t xml:space="preserve"> </w:t>
      </w:r>
    </w:p>
    <w:p w:rsidR="00B12A91" w:rsidRPr="00373B18" w:rsidRDefault="00B12A91" w:rsidP="00B12A91">
      <w:pPr>
        <w:ind w:firstLine="426"/>
        <w:jc w:val="both"/>
      </w:pPr>
      <w:r w:rsidRPr="00373B18">
        <w:t>Зона О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территорий социального и коммунально-бытового назначения.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учреждения здравоохранения, амбулаторно-поликлинические учреждения;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учреждения школьного и дошкольного образования;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органы социального обеспечения населения;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предприятия коммунально-бытового назначения по обслуживанию населения;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коммунальные предприятия – </w:t>
            </w:r>
            <w:r w:rsidRPr="00373B18">
              <w:lastRenderedPageBreak/>
              <w:t>жилищно-эксплуатационные и аварийно-диспетчерские службы;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многофункциональные здания комплексного обслуживания населения;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диспансеры всех типов.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lastRenderedPageBreak/>
              <w:t>подземные и встроенные в здания гаражи и автостоянки;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парковки перед объектами здравоохранения, социального обеспечения и обслуживания населения;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коммунально-хозяйственные площадки;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lastRenderedPageBreak/>
              <w:t>вспомогательные здания и сооружения, технологически связанные с ведущим видом использования;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B12A91" w:rsidRPr="00373B18" w:rsidRDefault="00B12A91" w:rsidP="00B64B3C">
            <w:pPr>
              <w:ind w:firstLine="426"/>
              <w:jc w:val="both"/>
              <w:rPr>
                <w:bCs/>
              </w:rPr>
            </w:pPr>
            <w:r w:rsidRPr="00373B18">
              <w:t>здания и сооружения для размещения служб охраны и наблюдения.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культовые здания и сооружения;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мемориальные комплексы, монументы, памятники и памятные знаки;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временные павильоны и киоски розничной торговли и обслуживания населения;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малоэтажные жилые дома для персонала, общежития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B12A91" w:rsidRPr="00373B18" w:rsidTr="00B64B3C">
        <w:tc>
          <w:tcPr>
            <w:tcW w:w="851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1.1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iCs/>
              </w:rPr>
              <w:t>Ограждения земельных участков общеобразовательных учреждений: ограждение должно быть выполнено из стальной сетки, высотой не менее 1,5 метра и вдоль него зеленые насаждения.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1.2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rPr>
                <w:iCs/>
              </w:rPr>
              <w:t>Ограждения земельных участков детских садов, яслей: ограждение из стальной сетки или железобетонное решетчатое и полосой зеленых насаждений, высотой не менее 1,6 метра</w:t>
            </w:r>
          </w:p>
        </w:tc>
      </w:tr>
      <w:tr w:rsidR="00B12A91" w:rsidRPr="00373B18" w:rsidTr="00B64B3C">
        <w:trPr>
          <w:trHeight w:val="720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1.3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  <w:rPr>
                <w:iCs/>
              </w:rPr>
            </w:pPr>
            <w:r w:rsidRPr="00373B18">
              <w:rPr>
                <w:iCs/>
              </w:rPr>
              <w:t>Расстояние от зданий дошкольных общеобразовательных учреждений и общеобразовательных школ до красной линии не менее 10м, до стен жилых домо</w:t>
            </w:r>
            <w:proofErr w:type="gramStart"/>
            <w:r w:rsidRPr="00373B18">
              <w:rPr>
                <w:iCs/>
              </w:rPr>
              <w:t>в-</w:t>
            </w:r>
            <w:proofErr w:type="gramEnd"/>
            <w:r w:rsidRPr="00373B18">
              <w:rPr>
                <w:iCs/>
              </w:rPr>
              <w:t xml:space="preserve"> исходя из норм инсоляции, освещенности и противопожарным нормам, в соответствии с </w:t>
            </w:r>
            <w:r w:rsidRPr="00373B18">
              <w:t>СП 35-103-2001.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1.4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Участки дошкольных образовательных учреждений не должны примыкать непосредственно к магистральным улицам.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1.5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</w:pPr>
            <w:r w:rsidRPr="00373B18">
              <w:rPr>
                <w:shd w:val="clear" w:color="auto" w:fill="FFFFFF"/>
              </w:rPr>
              <w:t> Площадь земельного участка для вновь строящихся ДОУ с отдельно стоящим зданием принимается из расчета 40 м</w:t>
            </w:r>
            <w:proofErr w:type="gramStart"/>
            <w:r w:rsidRPr="00373B18">
              <w:rPr>
                <w:shd w:val="clear" w:color="auto" w:fill="FFFFFF"/>
              </w:rPr>
              <w:t>2</w:t>
            </w:r>
            <w:proofErr w:type="gramEnd"/>
            <w:r w:rsidRPr="00373B18">
              <w:rPr>
                <w:shd w:val="clear" w:color="auto" w:fill="FFFFFF"/>
              </w:rPr>
              <w:t xml:space="preserve"> на 1 место, при вместимости до 100 мест - 35 м2 на 1 место; для встроенного здания ДОУ при вместимости более 100 мест - не менее 29 м2 на 1 место.</w:t>
            </w:r>
          </w:p>
        </w:tc>
      </w:tr>
      <w:tr w:rsidR="00B12A91" w:rsidRPr="00373B18" w:rsidTr="00B64B3C">
        <w:tc>
          <w:tcPr>
            <w:tcW w:w="851" w:type="dxa"/>
          </w:tcPr>
          <w:p w:rsidR="00B12A91" w:rsidRPr="00373B18" w:rsidRDefault="00B12A91" w:rsidP="00B64B3C">
            <w:r w:rsidRPr="00373B18">
              <w:t>1.6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Дошкольные образовательные учреждения (далее - ДОУ) следует размещать в соответствии с требованиями </w:t>
            </w:r>
            <w:proofErr w:type="spellStart"/>
            <w:r w:rsidRPr="00373B18">
              <w:rPr>
                <w:rFonts w:eastAsia="Arial"/>
                <w:lang w:eastAsia="ar-SA"/>
              </w:rPr>
              <w:t>СанПиН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2.4.1.1249-03.</w:t>
            </w:r>
          </w:p>
        </w:tc>
      </w:tr>
      <w:tr w:rsidR="00B12A91" w:rsidRPr="00373B18" w:rsidTr="00B64B3C">
        <w:trPr>
          <w:trHeight w:val="390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1.7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Лечебные учреждения размещаются в соответствии с требованиями </w:t>
            </w:r>
            <w:proofErr w:type="spellStart"/>
            <w:r w:rsidRPr="00373B18">
              <w:t>СанПиН</w:t>
            </w:r>
            <w:proofErr w:type="spellEnd"/>
            <w:r w:rsidRPr="00373B18">
              <w:t xml:space="preserve"> 2.1.3.1375-03</w:t>
            </w:r>
          </w:p>
        </w:tc>
      </w:tr>
      <w:tr w:rsidR="00B12A91" w:rsidRPr="00373B18" w:rsidTr="00B64B3C">
        <w:trPr>
          <w:trHeight w:val="126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1.8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</w:pPr>
            <w:r w:rsidRPr="00373B18">
              <w:t xml:space="preserve">Нормативы вместимости объектов социального и коммунально-бытового назначения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>«Градостроительство. Планировка и застройка городских и сельских поселений».</w:t>
            </w:r>
          </w:p>
        </w:tc>
      </w:tr>
      <w:tr w:rsidR="00B12A91" w:rsidRPr="00373B18" w:rsidTr="00B64B3C">
        <w:trPr>
          <w:trHeight w:val="126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1.9</w:t>
            </w:r>
          </w:p>
        </w:tc>
        <w:tc>
          <w:tcPr>
            <w:tcW w:w="9072" w:type="dxa"/>
          </w:tcPr>
          <w:p w:rsidR="00B12A91" w:rsidRPr="00373B18" w:rsidRDefault="00B12A91" w:rsidP="00B64B3C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B12A91" w:rsidRPr="00373B18" w:rsidRDefault="00B12A91" w:rsidP="00B64B3C">
            <w:pPr>
              <w:ind w:firstLine="317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B12A91" w:rsidRPr="00373B18" w:rsidRDefault="00B12A91" w:rsidP="00B64B3C">
            <w:pPr>
              <w:ind w:firstLine="317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для отдыха взрослого населения - не менее 10 м;</w:t>
            </w:r>
          </w:p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3B18">
              <w:rPr>
                <w:color w:val="000000"/>
              </w:rPr>
              <w:t>- для хозяйственных целей - не менее 20 м;</w:t>
            </w:r>
          </w:p>
        </w:tc>
      </w:tr>
      <w:tr w:rsidR="00B12A91" w:rsidRPr="00373B18" w:rsidTr="00B64B3C">
        <w:trPr>
          <w:trHeight w:val="135"/>
        </w:trPr>
        <w:tc>
          <w:tcPr>
            <w:tcW w:w="851" w:type="dxa"/>
          </w:tcPr>
          <w:p w:rsidR="00B12A91" w:rsidRPr="00373B18" w:rsidRDefault="00B12A91" w:rsidP="00B64B3C">
            <w:r w:rsidRPr="00373B18">
              <w:t>1.10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  <w:rPr>
                <w:color w:val="000000"/>
                <w:sz w:val="20"/>
                <w:szCs w:val="20"/>
              </w:rPr>
            </w:pPr>
            <w:r w:rsidRPr="00373B18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color w:val="000000"/>
              </w:rPr>
              <w:t>до</w:t>
            </w:r>
            <w:proofErr w:type="gramEnd"/>
            <w:r w:rsidRPr="00373B18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B12A91" w:rsidRPr="00373B18" w:rsidRDefault="00B12A91" w:rsidP="00B12A91">
      <w:pPr>
        <w:jc w:val="center"/>
        <w:rPr>
          <w:b/>
        </w:rPr>
      </w:pPr>
    </w:p>
    <w:p w:rsidR="00B12A91" w:rsidRPr="00373B18" w:rsidRDefault="00B12A91" w:rsidP="00B12A91">
      <w:pPr>
        <w:jc w:val="center"/>
        <w:rPr>
          <w:b/>
        </w:rPr>
      </w:pPr>
      <w:r w:rsidRPr="00373B18">
        <w:rPr>
          <w:b/>
        </w:rPr>
        <w:t>О3- Зона обслуживания объектов, необходимых для осуществления производственной и предпринимательской деятельности.</w:t>
      </w:r>
    </w:p>
    <w:p w:rsidR="00B12A91" w:rsidRPr="00373B18" w:rsidRDefault="00B12A91" w:rsidP="00B12A91">
      <w:pPr>
        <w:ind w:firstLine="567"/>
        <w:jc w:val="both"/>
      </w:pPr>
      <w:r w:rsidRPr="00373B18">
        <w:lastRenderedPageBreak/>
        <w:t>Зона О3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районах, в местах расположения производственных и коммунально-складских баз. Особенностью зоны является сочетание объектов, связанных с обеспечением производственной и другой деятельности и обслуживающих, коммерческих объектов местного значения.</w:t>
      </w:r>
    </w:p>
    <w:p w:rsidR="00B12A91" w:rsidRPr="00373B18" w:rsidRDefault="00B12A91" w:rsidP="00B12A91">
      <w:pPr>
        <w:ind w:firstLine="567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267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356"/>
              <w:jc w:val="both"/>
            </w:pPr>
            <w:r w:rsidRPr="00373B18">
              <w:t>объекты складского назначения различного профиля;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 xml:space="preserve">торговые комплексы, магазины при производственных предприятиях и объектах малого предпринимательства; 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склады – магазины оптовой торговли, предприятия и магазины оптовой и мелкооптовой торговли;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информационные центры, службы оформления заказов;</w:t>
            </w:r>
          </w:p>
          <w:p w:rsidR="00B12A91" w:rsidRPr="00373B18" w:rsidRDefault="00B12A91" w:rsidP="00B64B3C">
            <w:pPr>
              <w:ind w:firstLine="356"/>
              <w:jc w:val="both"/>
              <w:rPr>
                <w:spacing w:val="-8"/>
              </w:rPr>
            </w:pPr>
            <w:r w:rsidRPr="00373B18">
              <w:rPr>
                <w:spacing w:val="-8"/>
              </w:rPr>
              <w:t>предприятия общественного питания (столовые, кафе, закусочные, рестораны);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пункты охраны и чрезвычайных ситуаций;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рынки различного назначения;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автобазы.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356"/>
              <w:jc w:val="both"/>
            </w:pPr>
            <w:r w:rsidRPr="00373B18">
              <w:t>выставки товаров;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рекламные агентства;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офисы;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объекты пожарной охраны (гидранты, резервуары, пожарные водоемы);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гостиницы;</w:t>
            </w:r>
          </w:p>
          <w:p w:rsidR="00B12A91" w:rsidRPr="00373B18" w:rsidRDefault="00B12A91" w:rsidP="00B64B3C">
            <w:pPr>
              <w:ind w:firstLine="356"/>
              <w:jc w:val="both"/>
              <w:rPr>
                <w:color w:val="000000"/>
              </w:rPr>
            </w:pPr>
            <w:r w:rsidRPr="00373B18">
              <w:t>площадки для сбора мусора.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356"/>
              <w:jc w:val="both"/>
            </w:pPr>
            <w:r w:rsidRPr="00373B18">
              <w:t>киоски, лоточная торговля, временные павильоны розничной торговли и обслуживания населения;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объекты хранения автомобилей;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 xml:space="preserve">размещения 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общежития, связанные с производством;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ветеринарные лечебницы;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общественные туалеты;</w:t>
            </w:r>
          </w:p>
          <w:p w:rsidR="00B12A91" w:rsidRPr="00373B18" w:rsidRDefault="00B12A91" w:rsidP="00B64B3C">
            <w:pPr>
              <w:ind w:firstLine="356"/>
              <w:jc w:val="both"/>
            </w:pPr>
            <w:r w:rsidRPr="00373B18">
              <w:t>антенны сотовой, радиорелейной и спутниковой связи.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О3 не подлежат установлению.</w:t>
      </w:r>
    </w:p>
    <w:p w:rsidR="00B12A91" w:rsidRPr="00373B18" w:rsidRDefault="00B12A91" w:rsidP="00B12A91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О3: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B12A91" w:rsidRPr="00373B18" w:rsidTr="00B64B3C">
        <w:tc>
          <w:tcPr>
            <w:tcW w:w="993" w:type="dxa"/>
            <w:shd w:val="clear" w:color="auto" w:fill="auto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1.1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Ветеринарные лечебницы с содержанием животных имеют санитарн</w:t>
            </w:r>
            <w:proofErr w:type="gramStart"/>
            <w:r w:rsidRPr="00373B18">
              <w:rPr>
                <w:color w:val="000000"/>
              </w:rPr>
              <w:t>о-</w:t>
            </w:r>
            <w:proofErr w:type="gramEnd"/>
            <w:r w:rsidRPr="00373B18">
              <w:rPr>
                <w:color w:val="000000"/>
              </w:rPr>
              <w:t xml:space="preserve"> защитную зону 100м.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1.2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373B18">
              <w:t xml:space="preserve">Размещение </w:t>
            </w:r>
            <w:proofErr w:type="gramStart"/>
            <w:r w:rsidRPr="00373B18">
              <w:t xml:space="preserve">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rPr>
                <w:color w:val="000000"/>
              </w:rPr>
              <w:t xml:space="preserve"> осуществляется</w:t>
            </w:r>
            <w:proofErr w:type="gramEnd"/>
            <w:r w:rsidRPr="00373B18">
              <w:rPr>
                <w:color w:val="000000"/>
              </w:rPr>
              <w:t xml:space="preserve"> при соблюдении следующих параметров:</w:t>
            </w:r>
          </w:p>
          <w:p w:rsidR="00B12A91" w:rsidRPr="00373B18" w:rsidRDefault="00B12A91" w:rsidP="00B64B3C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373B18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rPr>
                  <w:color w:val="000000"/>
                </w:rPr>
                <w:t>12 м</w:t>
              </w:r>
            </w:smartTag>
            <w:r w:rsidRPr="00373B18">
              <w:rPr>
                <w:color w:val="000000"/>
              </w:rPr>
              <w:t>;</w:t>
            </w:r>
          </w:p>
          <w:p w:rsidR="00B12A91" w:rsidRPr="00373B18" w:rsidRDefault="00B12A91" w:rsidP="00B64B3C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Величине грузооборота (</w:t>
            </w:r>
            <w:proofErr w:type="gramStart"/>
            <w:r w:rsidRPr="00373B18">
              <w:rPr>
                <w:color w:val="000000"/>
              </w:rPr>
              <w:t>принимаемая</w:t>
            </w:r>
            <w:proofErr w:type="gramEnd"/>
            <w:r w:rsidRPr="00373B18">
              <w:rPr>
                <w:color w:val="000000"/>
              </w:rPr>
              <w:t xml:space="preserve"> по большему из двух грузопотоков - </w:t>
            </w:r>
            <w:r w:rsidRPr="00373B18">
              <w:rPr>
                <w:color w:val="000000"/>
              </w:rPr>
              <w:lastRenderedPageBreak/>
              <w:t>прибытия или отправления):</w:t>
            </w:r>
          </w:p>
          <w:p w:rsidR="00B12A91" w:rsidRPr="00373B18" w:rsidRDefault="00B12A91" w:rsidP="00B64B3C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автомобилей в сутки: до 2;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rPr>
                <w:color w:val="000000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B12A91" w:rsidRPr="00373B18" w:rsidTr="00B64B3C">
        <w:trPr>
          <w:trHeight w:val="720"/>
        </w:trPr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lastRenderedPageBreak/>
              <w:t>1.3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jc w:val="both"/>
              <w:rPr>
                <w:iCs/>
              </w:rPr>
            </w:pPr>
            <w:r w:rsidRPr="00373B18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color w:val="000000"/>
              </w:rPr>
              <w:t>до</w:t>
            </w:r>
            <w:proofErr w:type="gramEnd"/>
            <w:r w:rsidRPr="00373B18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1.4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>«Градостроительство. Планировка и застройка городских и сельских поселений».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1.5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</w:pPr>
            <w:proofErr w:type="spellStart"/>
            <w:r w:rsidRPr="00373B18">
              <w:t>Меткооптовые</w:t>
            </w:r>
            <w:proofErr w:type="spellEnd"/>
            <w:r w:rsidRPr="00373B18">
              <w:t xml:space="preserve"> рынки, рынки продовольственных и промышленных товаров и многофункциональные </w:t>
            </w:r>
            <w:proofErr w:type="spellStart"/>
            <w:r w:rsidRPr="00373B18">
              <w:t>комплесы</w:t>
            </w:r>
            <w:proofErr w:type="spellEnd"/>
            <w:r w:rsidRPr="00373B18">
              <w:t xml:space="preserve"> имеют санитарно-защитную зону 50м.</w:t>
            </w:r>
          </w:p>
        </w:tc>
      </w:tr>
      <w:tr w:rsidR="00B12A91" w:rsidRPr="00373B18" w:rsidTr="00B64B3C">
        <w:tc>
          <w:tcPr>
            <w:tcW w:w="993" w:type="dxa"/>
          </w:tcPr>
          <w:p w:rsidR="00B12A91" w:rsidRPr="00373B18" w:rsidRDefault="00B12A91" w:rsidP="00B64B3C">
            <w:pPr>
              <w:tabs>
                <w:tab w:val="left" w:pos="-142"/>
              </w:tabs>
            </w:pPr>
            <w:r w:rsidRPr="00373B18">
              <w:t>1.6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>Размещение земельных участков под склады</w:t>
            </w:r>
            <w:r>
              <w:rPr>
                <w:rFonts w:eastAsia="Arial"/>
                <w:lang w:eastAsia="ar-SA"/>
              </w:rPr>
              <w:t xml:space="preserve"> </w:t>
            </w:r>
            <w:r w:rsidRPr="00373B18">
              <w:rPr>
                <w:rFonts w:eastAsia="Arial"/>
                <w:lang w:eastAsia="ar-SA"/>
              </w:rPr>
              <w:t xml:space="preserve">определяется в соответствии со </w:t>
            </w:r>
            <w:proofErr w:type="spellStart"/>
            <w:r w:rsidRPr="00373B18">
              <w:rPr>
                <w:rFonts w:eastAsia="Arial"/>
                <w:lang w:eastAsia="ar-SA"/>
              </w:rPr>
              <w:t>СНиП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2.07.01-89</w:t>
            </w:r>
            <w:r w:rsidRPr="00373B18">
              <w:rPr>
                <w:rFonts w:eastAsia="Arial"/>
                <w:vertAlign w:val="superscript"/>
                <w:lang w:eastAsia="ar-SA"/>
              </w:rPr>
              <w:t xml:space="preserve">* </w:t>
            </w:r>
            <w:r w:rsidRPr="00373B18">
              <w:rPr>
                <w:rFonts w:eastAsia="Arial"/>
                <w:lang w:eastAsia="ar-SA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B12A91" w:rsidRPr="00373B18" w:rsidTr="00B64B3C">
        <w:trPr>
          <w:trHeight w:val="388"/>
        </w:trPr>
        <w:tc>
          <w:tcPr>
            <w:tcW w:w="993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</w:pPr>
            <w:r w:rsidRPr="00373B18">
              <w:t>1.7</w:t>
            </w:r>
          </w:p>
        </w:tc>
        <w:tc>
          <w:tcPr>
            <w:tcW w:w="8930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Расстояния от объектов хранения автомобилей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 xml:space="preserve">«Градостроительство. Планировка и застройка городских и сельских поселений». </w:t>
            </w:r>
          </w:p>
        </w:tc>
      </w:tr>
    </w:tbl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О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>- Общественно-деловая зона специального вида.</w:t>
      </w:r>
    </w:p>
    <w:p w:rsidR="00B12A91" w:rsidRPr="00373B18" w:rsidRDefault="00B12A91" w:rsidP="00B12A91">
      <w:pPr>
        <w:ind w:firstLine="426"/>
        <w:jc w:val="both"/>
      </w:pPr>
      <w:r w:rsidRPr="00373B18">
        <w:t>Зона О</w:t>
      </w:r>
      <w:proofErr w:type="gramStart"/>
      <w:r w:rsidRPr="00373B18">
        <w:t>4</w:t>
      </w:r>
      <w:proofErr w:type="gramEnd"/>
      <w:r w:rsidRPr="00373B18">
        <w:t xml:space="preserve"> выделена для обеспечения правовых условий формирования зон специального использования.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4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религиозные объекты;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мемориальные и памятные  сооружения и объекты;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объекты, сопутствующие отправлению культа;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жилые дома церковного причта;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мастерские и хозяйственные службы.</w:t>
            </w:r>
          </w:p>
          <w:p w:rsidR="00B12A91" w:rsidRPr="00373B18" w:rsidRDefault="00B12A91" w:rsidP="00B64B3C">
            <w:pPr>
              <w:ind w:firstLine="426"/>
              <w:jc w:val="both"/>
            </w:pP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автостоянки, парковки;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коммунально-хозяйственные площадки;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B12A91" w:rsidRPr="00373B18" w:rsidRDefault="00B12A91" w:rsidP="00B64B3C">
            <w:pPr>
              <w:ind w:firstLine="426"/>
              <w:jc w:val="both"/>
              <w:rPr>
                <w:bCs/>
              </w:rPr>
            </w:pPr>
            <w:r w:rsidRPr="00373B18">
              <w:t>здания и сооружения для размещения служб охраны и наблюдения.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временные павильоны и киоски розничной торговли и обслуживания прихожан;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специализированные магазины, предприятия общественного питания.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7" w:name="_Toc336272271"/>
      <w:bookmarkStart w:id="8" w:name="_Toc374949170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8.5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производственная  зона.</w:t>
      </w:r>
      <w:bookmarkEnd w:id="7"/>
      <w:bookmarkEnd w:id="8"/>
    </w:p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размещения предприятий 4 класса санитарной опасности.</w:t>
      </w:r>
    </w:p>
    <w:p w:rsidR="00B12A91" w:rsidRPr="00373B18" w:rsidRDefault="00B12A91" w:rsidP="00B12A91">
      <w:pPr>
        <w:ind w:firstLine="426"/>
        <w:jc w:val="both"/>
      </w:pPr>
      <w:r w:rsidRPr="00373B18">
        <w:lastRenderedPageBreak/>
        <w:t>Зона П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коммунально-производственных предприятий и складских баз IV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100 м"/>
        </w:smartTagPr>
        <w:r w:rsidRPr="00373B18">
          <w:t>100 м</w:t>
        </w:r>
      </w:smartTag>
      <w:r w:rsidRPr="00373B18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производственные предприятия IV класса вредности различного профиля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теплицы различного профиля;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гаражи различного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технического обслуживания автомобилей;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складского назначения различного профиля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технического и инженерного обеспечения предприятий;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санитарно-технические сооружения и установки коммунального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офисы, административные службы;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проектные, научно-исследовательские, конструкторские и изыскательские организации и лаборатории;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автостоянки для временного хранения грузовых автомобилей;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общественные зеленые насаждения </w:t>
            </w:r>
          </w:p>
          <w:p w:rsidR="00B12A91" w:rsidRPr="00373B18" w:rsidRDefault="00B12A91" w:rsidP="00B64B3C">
            <w:pPr>
              <w:ind w:firstLine="426"/>
              <w:jc w:val="both"/>
              <w:rPr>
                <w:color w:val="000000"/>
              </w:rPr>
            </w:pP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АЗС;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учреждения здравоохранения для обслуживания персонала;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B12A91" w:rsidRPr="00373B18" w:rsidRDefault="00B12A91" w:rsidP="00B64B3C">
            <w:pPr>
              <w:tabs>
                <w:tab w:val="left" w:pos="1080"/>
              </w:tabs>
              <w:ind w:firstLine="426"/>
              <w:jc w:val="both"/>
              <w:rPr>
                <w:bCs/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П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размещения предприятий 5 класса санитарной опасности.</w:t>
      </w:r>
    </w:p>
    <w:p w:rsidR="00B12A91" w:rsidRPr="00373B18" w:rsidRDefault="00B12A91" w:rsidP="00B12A91">
      <w:pPr>
        <w:ind w:firstLine="426"/>
        <w:jc w:val="both"/>
      </w:pPr>
      <w:r w:rsidRPr="00373B18">
        <w:t>Зона П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производственных предприятий 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50 м"/>
        </w:smartTagPr>
        <w:r w:rsidRPr="00373B18">
          <w:t>50 м</w:t>
        </w:r>
      </w:smartTag>
      <w:r w:rsidRPr="00373B18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Основные виды разрешенного </w:t>
            </w:r>
            <w:r w:rsidRPr="00373B18">
              <w:rPr>
                <w:b/>
                <w:i/>
              </w:rPr>
              <w:lastRenderedPageBreak/>
              <w:t>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 xml:space="preserve">Вспомогательные виды разрешенного </w:t>
            </w:r>
            <w:r w:rsidRPr="00373B18">
              <w:rPr>
                <w:b/>
                <w:i/>
              </w:rPr>
              <w:lastRenderedPageBreak/>
              <w:t xml:space="preserve">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lastRenderedPageBreak/>
              <w:t>производственные предприятия V класса вредности различного профиля;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складского назначения различного профиля;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технического и инженерного обеспечения предприятий;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санитарно-технические сооружения и установки коммунального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офисы, административные службы;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проектные, научно-исследовательские, конструкторские и изыскательские организации и лаборатории;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автостоянки для временного хранения грузовых автомобилей;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общественные зеленые насаждения </w:t>
            </w:r>
          </w:p>
          <w:p w:rsidR="00B12A91" w:rsidRPr="00373B18" w:rsidRDefault="00B12A91" w:rsidP="00B64B3C">
            <w:pPr>
              <w:ind w:firstLine="426"/>
              <w:jc w:val="both"/>
              <w:rPr>
                <w:color w:val="000000"/>
              </w:rPr>
            </w:pP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АЗС;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учреждения здравоохранения для обслуживания персонала;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B12A91" w:rsidRPr="00373B18" w:rsidRDefault="00B12A91" w:rsidP="00B64B3C">
            <w:pPr>
              <w:tabs>
                <w:tab w:val="left" w:pos="1080"/>
              </w:tabs>
              <w:ind w:firstLine="426"/>
              <w:jc w:val="both"/>
              <w:rPr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спортплощадки, площадки отдыха для персонала предприятий;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питомники растений для озеленения промышленных территорий и санитарно-защитных зон.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rPr>
          <w:iCs/>
          <w:sz w:val="28"/>
          <w:szCs w:val="28"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П3- Коммунально-складская зона</w:t>
      </w:r>
    </w:p>
    <w:p w:rsidR="00B12A91" w:rsidRPr="00373B18" w:rsidRDefault="00B12A91" w:rsidP="00B12A91">
      <w:pPr>
        <w:ind w:firstLine="426"/>
        <w:jc w:val="both"/>
      </w:pPr>
      <w:r w:rsidRPr="00373B18">
        <w:t>Зона П3 выделена для обеспечения правовых условий формирования коммунально-складских предприятий и складских баз, с низкими уровнями шума и загрязнения.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11"/>
        <w:gridCol w:w="5812"/>
      </w:tblGrid>
      <w:tr w:rsidR="00B12A91" w:rsidRPr="00373B18" w:rsidTr="00B64B3C">
        <w:tc>
          <w:tcPr>
            <w:tcW w:w="4111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812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коммунально-складские объекты различного профиля;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гаражи различного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складского и перегрузочного назначения различного профиля.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охраны различного назначения;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открытые стоянки краткосрочного хранения автомобилей;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общественные зеленые насаждения.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АЗС;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lastRenderedPageBreak/>
              <w:t>учреждения здравоохранения для обслуживания персонала;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B12A91" w:rsidRPr="00373B18" w:rsidRDefault="00B12A91" w:rsidP="00B64B3C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B12A91" w:rsidRPr="00373B18" w:rsidRDefault="00B12A91" w:rsidP="00B64B3C">
            <w:pPr>
              <w:tabs>
                <w:tab w:val="left" w:pos="1080"/>
              </w:tabs>
              <w:ind w:firstLine="426"/>
              <w:jc w:val="both"/>
              <w:rPr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спортплощадки, площадки отдыха для персонала предприятий;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аварийно </w:t>
            </w:r>
            <w:proofErr w:type="gramStart"/>
            <w:r w:rsidRPr="00373B18">
              <w:t>-с</w:t>
            </w:r>
            <w:proofErr w:type="gramEnd"/>
            <w:r w:rsidRPr="00373B18">
              <w:t>пасательные службы.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9" w:name="_Toc336272272"/>
      <w:bookmarkStart w:id="10" w:name="_Toc374949171"/>
      <w:r w:rsidRPr="00373B18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8.6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инженерной инфраструктуры.</w:t>
      </w:r>
      <w:bookmarkEnd w:id="9"/>
      <w:bookmarkEnd w:id="10"/>
    </w:p>
    <w:p w:rsidR="00B12A91" w:rsidRPr="00373B18" w:rsidRDefault="00B12A91" w:rsidP="00B12A91">
      <w:pPr>
        <w:ind w:firstLine="426"/>
        <w:jc w:val="center"/>
        <w:rPr>
          <w:b/>
        </w:rPr>
      </w:pPr>
      <w:proofErr w:type="spellStart"/>
      <w:proofErr w:type="gramStart"/>
      <w:r w:rsidRPr="00373B18">
        <w:rPr>
          <w:b/>
        </w:rPr>
        <w:t>И-Зона</w:t>
      </w:r>
      <w:proofErr w:type="spellEnd"/>
      <w:proofErr w:type="gramEnd"/>
      <w:r w:rsidRPr="00373B18">
        <w:rPr>
          <w:b/>
        </w:rPr>
        <w:t xml:space="preserve"> инженерной инфраструктуры.</w:t>
      </w:r>
    </w:p>
    <w:p w:rsidR="00B12A91" w:rsidRPr="00373B18" w:rsidRDefault="00B12A91" w:rsidP="00B12A91">
      <w:pPr>
        <w:ind w:firstLine="426"/>
        <w:jc w:val="both"/>
      </w:pPr>
      <w:proofErr w:type="gramStart"/>
      <w:r w:rsidRPr="00373B18">
        <w:t>Зоны инженерной инфраструктуры предназначены для размещения объектов инженерной  инфраструктуры,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  <w:proofErr w:type="gramEnd"/>
    </w:p>
    <w:p w:rsidR="00B12A91" w:rsidRPr="00373B18" w:rsidRDefault="00B12A91" w:rsidP="00B12A91">
      <w:pPr>
        <w:ind w:firstLine="426"/>
        <w:jc w:val="both"/>
      </w:pPr>
      <w:r w:rsidRPr="00373B18">
        <w:t xml:space="preserve">Территории зон инженерной инфраструктуры, как правило, относятся к территориям общего пользования, за исключением земельных участков, предоставляемых предприятиям, учреждениям и организациям трубопроводного транспорта для осуществления возложенных на них специальных задач по эксплуатации, содержанию, строительству, реконструкции, ремонту, развитию подземных и наземных зданий, строений и сооружений. </w:t>
      </w:r>
    </w:p>
    <w:p w:rsidR="00B12A91" w:rsidRPr="00373B18" w:rsidRDefault="00B12A91" w:rsidP="00B12A91">
      <w:pPr>
        <w:ind w:firstLine="426"/>
        <w:jc w:val="both"/>
      </w:pPr>
      <w:r w:rsidRPr="00373B18">
        <w:t xml:space="preserve">Согласно ст. 36 Градостроительного кодекса Российской Федерации на земельные участки в границах линейных объектов, действие градостроительного регламента не распространяется. Использование земельных участков, на которые действие градостроительных регламентов не распространяется, определяется уполномоченными органами в соответствии с федеральными законами. Для проектирования и использования инженерной инфраструктуры применяются правила действующих технических регламентов, национальных стандартов и норм. 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 w:rsidRPr="00373B18">
        <w:t xml:space="preserve"> И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объекты инфраструктуры газоснабжения;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инфраструктуры водоснабжения и водоотведения;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инфраструктуры электроснабжения;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инфраструктуры связи;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инфраструктуры теплоснабжения.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ограждение в установленных случаях;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установка информационных знаков;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благоустройство территории в установленных случаях;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подъезды и проезды к объектам;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</w:p>
          <w:p w:rsidR="00B12A91" w:rsidRPr="00373B18" w:rsidRDefault="00B12A91" w:rsidP="00B64B3C">
            <w:pPr>
              <w:ind w:firstLine="426"/>
            </w:pP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1" w:name="_Toc336272273"/>
      <w:bookmarkStart w:id="12" w:name="_Toc374949172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</w:t>
      </w:r>
      <w:proofErr w:type="gramStart"/>
      <w:r w:rsidRPr="00373B18">
        <w:rPr>
          <w:b/>
        </w:rPr>
        <w:t xml:space="preserve"> И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8.7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транспортной инфраструктуры.</w:t>
      </w:r>
      <w:bookmarkEnd w:id="11"/>
      <w:bookmarkEnd w:id="12"/>
    </w:p>
    <w:p w:rsidR="00B12A91" w:rsidRPr="00373B18" w:rsidRDefault="00B12A91" w:rsidP="00B12A91">
      <w:pPr>
        <w:ind w:firstLine="426"/>
        <w:jc w:val="center"/>
        <w:rPr>
          <w:b/>
        </w:rPr>
      </w:pPr>
      <w:proofErr w:type="gramStart"/>
      <w:r w:rsidRPr="00373B18">
        <w:rPr>
          <w:b/>
        </w:rPr>
        <w:t>Т-</w:t>
      </w:r>
      <w:proofErr w:type="gramEnd"/>
      <w:r w:rsidRPr="00373B18">
        <w:rPr>
          <w:b/>
        </w:rPr>
        <w:t xml:space="preserve"> Зона транспортной инфраструктуры</w:t>
      </w:r>
    </w:p>
    <w:p w:rsidR="00B12A91" w:rsidRPr="00373B18" w:rsidRDefault="00B12A91" w:rsidP="00B12A91">
      <w:pPr>
        <w:ind w:firstLine="426"/>
        <w:jc w:val="both"/>
      </w:pPr>
      <w:r w:rsidRPr="00373B18">
        <w:lastRenderedPageBreak/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 w:rsidRPr="00373B18">
        <w:t xml:space="preserve"> Т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1781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автодороги различных категорий, развязки, мосты, иные транспортные инженерные сооружения;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посты ГИБДД;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автозаправочные станции с объектами обслуживания (магазины, кафе);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 xml:space="preserve">станции технического обслуживания легковых автомобилей, придорожные сервисы; 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автовокзалы, автостанции, железнодорожные вокзалы;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остановочные павильоны, привокзальные площади, пироны;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железнодорожного транспорта;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диспетчерские пункты и прочие сооружения по организации движения.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здания и сооружения для размещения служб охраны и наблюдения,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гостевые автостоянки, парковки;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площадки для сбора мусора;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гражданской обороны;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пожарной охраны (гидранты, резервуары и т.п.);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привокзальные гостиницы;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привокзальные объекты торговли и общественного питания.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proofErr w:type="spellStart"/>
            <w:r w:rsidRPr="00373B18">
              <w:t>логистические</w:t>
            </w:r>
            <w:proofErr w:type="spellEnd"/>
            <w:r w:rsidRPr="00373B18">
              <w:t xml:space="preserve"> центры;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торговые центры, специализированные автосалоны;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мемориальные комплексы, памятники и памятные знаки;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жилые дома для работников железной дороги;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складские помещения;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</w:t>
      </w:r>
      <w:proofErr w:type="gramStart"/>
      <w:r w:rsidRPr="00373B18">
        <w:rPr>
          <w:b/>
        </w:rPr>
        <w:t xml:space="preserve"> Т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Т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транспортной инфраструктуры</w:t>
      </w:r>
    </w:p>
    <w:p w:rsidR="00B12A91" w:rsidRPr="00373B18" w:rsidRDefault="00B12A91" w:rsidP="00B12A91">
      <w:pPr>
        <w:ind w:firstLine="426"/>
        <w:jc w:val="both"/>
      </w:pPr>
      <w:bookmarkStart w:id="13" w:name="_Toc268485371"/>
      <w:bookmarkStart w:id="14" w:name="_Toc268487447"/>
      <w:bookmarkStart w:id="15" w:name="_Toc268488267"/>
      <w:r w:rsidRPr="00373B18">
        <w:t>В зону транспортной инфраструктуры Т</w:t>
      </w:r>
      <w:proofErr w:type="gramStart"/>
      <w:r w:rsidRPr="00373B18">
        <w:t>1</w:t>
      </w:r>
      <w:proofErr w:type="gramEnd"/>
      <w:r w:rsidRPr="00373B18">
        <w:t xml:space="preserve"> входят улицы, переулки, проезды и иные коммуникационные территории, ограниченные красными линиями, а также объекты транспортной инфраструктуры: стоянки, парковки, автобусные станции и остановки, автотранспортные предприятия и т.д.</w:t>
      </w:r>
      <w:bookmarkEnd w:id="13"/>
      <w:bookmarkEnd w:id="14"/>
      <w:bookmarkEnd w:id="15"/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Т</w:t>
      </w:r>
      <w:proofErr w:type="gramStart"/>
      <w:r w:rsidRPr="00373B18">
        <w:t>1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26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улицы, переулки, проезды остановочные павильоны;</w:t>
            </w:r>
          </w:p>
          <w:p w:rsidR="00B12A91" w:rsidRPr="00373B18" w:rsidRDefault="00B12A91" w:rsidP="00B64B3C">
            <w:pPr>
              <w:ind w:firstLine="426"/>
              <w:jc w:val="both"/>
            </w:pPr>
            <w:proofErr w:type="spellStart"/>
            <w:r w:rsidRPr="00373B18">
              <w:t>отстойно-разворотные</w:t>
            </w:r>
            <w:proofErr w:type="spellEnd"/>
            <w:r w:rsidRPr="00373B18">
              <w:t xml:space="preserve"> площадки общественного транспорта;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технического обслуживания автомобилей;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автозаправочные станции с объектами обслуживания (магазины, кафе);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автостоянки, парковки;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объекты пожарной охраны (гидранты, резервуары и т.п.).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lastRenderedPageBreak/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 xml:space="preserve">киоски и павильоны ярмарочной торговли; 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временные (сезонные) сооружения;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мемориальные комплексы, памятники и памятные знаки.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6" w:name="_Toc336272274"/>
      <w:bookmarkStart w:id="17" w:name="_Toc374949173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Т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 не подлежат установлению.</w:t>
      </w:r>
    </w:p>
    <w:p w:rsidR="00B12A91" w:rsidRPr="00373B18" w:rsidRDefault="00B12A91" w:rsidP="00B12A91">
      <w:pPr>
        <w:keepNext/>
        <w:ind w:firstLine="426"/>
        <w:jc w:val="center"/>
        <w:outlineLvl w:val="2"/>
        <w:rPr>
          <w:b/>
          <w:bCs/>
          <w:szCs w:val="26"/>
        </w:rPr>
      </w:pPr>
    </w:p>
    <w:p w:rsidR="00B12A91" w:rsidRPr="00373B18" w:rsidRDefault="00B12A91" w:rsidP="00B12A91">
      <w:pPr>
        <w:keepNext/>
        <w:ind w:firstLine="426"/>
        <w:jc w:val="center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8.8  Градостроительные регламенты - зона сельскохозяйственного использования.</w:t>
      </w:r>
      <w:bookmarkEnd w:id="16"/>
      <w:bookmarkEnd w:id="17"/>
    </w:p>
    <w:p w:rsidR="00B12A91" w:rsidRPr="00373B18" w:rsidRDefault="00B12A91" w:rsidP="00B12A91">
      <w:pPr>
        <w:tabs>
          <w:tab w:val="left" w:pos="-142"/>
        </w:tabs>
        <w:autoSpaceDE w:val="0"/>
        <w:autoSpaceDN w:val="0"/>
        <w:adjustRightInd w:val="0"/>
        <w:ind w:firstLine="426"/>
        <w:jc w:val="center"/>
        <w:rPr>
          <w:b/>
        </w:rPr>
      </w:pPr>
      <w:r w:rsidRPr="00373B18">
        <w:rPr>
          <w:b/>
        </w:rPr>
        <w:t>Сх1-Зона сельскохозяйственных угодий в составе земель сельскохозяйственного назначения.</w:t>
      </w:r>
    </w:p>
    <w:p w:rsidR="00B12A91" w:rsidRPr="00373B18" w:rsidRDefault="00B12A91" w:rsidP="00B12A91">
      <w:pPr>
        <w:tabs>
          <w:tab w:val="left" w:pos="-142"/>
        </w:tabs>
        <w:autoSpaceDE w:val="0"/>
        <w:autoSpaceDN w:val="0"/>
        <w:adjustRightInd w:val="0"/>
        <w:ind w:firstLine="426"/>
        <w:jc w:val="both"/>
      </w:pPr>
      <w:r w:rsidRPr="00373B18"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B12A91" w:rsidRPr="00373B18" w:rsidRDefault="00B12A91" w:rsidP="00B12A91">
      <w:pPr>
        <w:tabs>
          <w:tab w:val="left" w:pos="-142"/>
        </w:tabs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12"/>
        <w:gridCol w:w="5111"/>
      </w:tblGrid>
      <w:tr w:rsidR="00B12A91" w:rsidRPr="00373B18" w:rsidTr="00B64B3C">
        <w:tc>
          <w:tcPr>
            <w:tcW w:w="4812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center"/>
              <w:rPr>
                <w:b/>
              </w:rPr>
            </w:pPr>
            <w:r w:rsidRPr="00373B18"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111" w:type="dxa"/>
            <w:tcBorders>
              <w:top w:val="single" w:sz="6" w:space="0" w:color="auto"/>
            </w:tcBorders>
          </w:tcPr>
          <w:p w:rsidR="00B12A91" w:rsidRPr="00373B18" w:rsidRDefault="00B12A91" w:rsidP="00B64B3C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center"/>
              <w:rPr>
                <w:b/>
              </w:rPr>
            </w:pPr>
            <w:r w:rsidRPr="00373B18">
              <w:rPr>
                <w:b/>
              </w:rPr>
              <w:t xml:space="preserve">Условно разрешенные виды разрешенного использования </w:t>
            </w:r>
          </w:p>
        </w:tc>
      </w:tr>
      <w:tr w:rsidR="00B12A91" w:rsidRPr="00373B18" w:rsidTr="00B64B3C">
        <w:tc>
          <w:tcPr>
            <w:tcW w:w="4812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Поля и участки для выращивания сельхозпродукции;</w:t>
            </w:r>
          </w:p>
          <w:p w:rsidR="00B12A91" w:rsidRPr="00373B18" w:rsidRDefault="00B12A91" w:rsidP="00B64B3C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Луга, пастбища;</w:t>
            </w:r>
          </w:p>
          <w:p w:rsidR="00B12A91" w:rsidRPr="00373B18" w:rsidRDefault="00B12A91" w:rsidP="00B64B3C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Личные подсобные хозяйства.</w:t>
            </w:r>
          </w:p>
        </w:tc>
        <w:tc>
          <w:tcPr>
            <w:tcW w:w="5111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Ведение дачного хозяйства.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jc w:val="center"/>
        <w:rPr>
          <w:b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Сх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Зона, занятая объектами сельскохозяйственного назначения.</w:t>
      </w:r>
    </w:p>
    <w:p w:rsidR="00B12A91" w:rsidRPr="00373B18" w:rsidRDefault="00B12A91" w:rsidP="00B12A91">
      <w:pPr>
        <w:ind w:firstLine="426"/>
        <w:jc w:val="both"/>
        <w:rPr>
          <w:b/>
        </w:rPr>
      </w:pPr>
      <w:r w:rsidRPr="00373B18">
        <w:t>Зона сельскохозяйственного использования Сх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сельскохозяйственных предприятий. Допускаются некоторые коммерческие услуги, способствующие развитию сельскохозяйственной деятельности.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2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rFonts w:eastAsia="MS Mincho"/>
              </w:rPr>
              <w:t>ферма различного назначения;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склады;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санитарно-технические сооружения;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элеваторы;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бойни мелких и крупных животных;</w:t>
            </w:r>
          </w:p>
          <w:p w:rsidR="00B12A91" w:rsidRPr="00373B18" w:rsidRDefault="00B12A91" w:rsidP="00B64B3C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тепличные и парниковые хозяйства.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rFonts w:eastAsia="MS Mincho"/>
              </w:rPr>
            </w:pPr>
            <w:r w:rsidRPr="00373B18">
              <w:rPr>
                <w:rFonts w:eastAsia="MS Mincho"/>
              </w:rPr>
              <w:t>здания, строения, сооружения, необходимые для функционирования предприятия;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rPr>
                <w:rFonts w:eastAsia="MS Mincho"/>
              </w:rPr>
              <w:t>объекты инженерной инфраструктуры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Сх3- Зона сельскохозяйственных угодий</w:t>
      </w:r>
    </w:p>
    <w:p w:rsidR="00B12A91" w:rsidRPr="00373B18" w:rsidRDefault="00B12A91" w:rsidP="00B12A91">
      <w:pPr>
        <w:ind w:firstLine="426"/>
        <w:jc w:val="both"/>
        <w:rPr>
          <w:b/>
        </w:rPr>
      </w:pPr>
      <w:r w:rsidRPr="00373B18">
        <w:t xml:space="preserve">Зона сельскохозяйственного использования Сх3 предназначена для сохранения земель сельскохозяйственного использования, предотвращения их занятия другими видами деятельности при соблюдении нижеследующих видов и параметров разрешенного </w:t>
      </w:r>
      <w:r w:rsidRPr="00373B18">
        <w:lastRenderedPageBreak/>
        <w:t xml:space="preserve">использования недвижимости, до момента принятия решения об изменении их назначения соответствующими органами. 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268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огороды;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теплицы;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луга, пастбища, сенокосы;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пустыри.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подъезды, проезды, разворотные площадки;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защитные лесополосы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СХ3 не подлежат установлению.</w:t>
      </w:r>
    </w:p>
    <w:p w:rsidR="00B12A91" w:rsidRPr="00373B18" w:rsidRDefault="00B12A91" w:rsidP="00B12A91">
      <w:pPr>
        <w:ind w:firstLine="426"/>
        <w:rPr>
          <w:b/>
        </w:rPr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Сх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>- Зона древесно-кустарниковой растительности в составе зоны сельскохозяйственного использования.</w:t>
      </w:r>
    </w:p>
    <w:p w:rsidR="00B12A91" w:rsidRPr="00373B18" w:rsidRDefault="00B12A91" w:rsidP="00B12A91">
      <w:pPr>
        <w:ind w:firstLine="426"/>
        <w:jc w:val="both"/>
        <w:rPr>
          <w:b/>
        </w:rPr>
      </w:pPr>
      <w:r w:rsidRPr="00373B18">
        <w:t>Зона сельскохозяйственного использования Сх</w:t>
      </w:r>
      <w:proofErr w:type="gramStart"/>
      <w:r w:rsidRPr="00373B18">
        <w:t>4</w:t>
      </w:r>
      <w:proofErr w:type="gramEnd"/>
      <w:r w:rsidRPr="00373B18">
        <w:t xml:space="preserve"> предназначена для выделения территорий древесно-кустарниковых насаждений из составе зоны сельскохозяйственных угодий и предотвращения их занятия другими видами деятельности, до момента принятия решения об изменении их вида использования соответствующими органами. 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4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B12A91" w:rsidRPr="00373B18" w:rsidTr="00B64B3C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защитные лесополосы;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многолетние древесно-кустарниковые насаждения.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подъезды, проезды, разворотные площадки.</w:t>
            </w:r>
          </w:p>
          <w:p w:rsidR="00B12A91" w:rsidRPr="00373B18" w:rsidRDefault="00B12A91" w:rsidP="00B64B3C">
            <w:pPr>
              <w:ind w:firstLine="426"/>
            </w:pP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8" w:name="_Toc336272275"/>
      <w:bookmarkStart w:id="19" w:name="_Toc374949174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8.9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рекреационного назначения.</w:t>
      </w:r>
      <w:bookmarkEnd w:id="18"/>
      <w:bookmarkEnd w:id="19"/>
    </w:p>
    <w:p w:rsidR="00B12A91" w:rsidRPr="00373B18" w:rsidRDefault="00B12A91" w:rsidP="00B12A91">
      <w:pPr>
        <w:ind w:firstLine="426"/>
        <w:jc w:val="center"/>
        <w:rPr>
          <w:b/>
        </w:rPr>
      </w:pPr>
      <w:proofErr w:type="gramStart"/>
      <w:r w:rsidRPr="00373B18">
        <w:rPr>
          <w:b/>
        </w:rPr>
        <w:t>Р-</w:t>
      </w:r>
      <w:proofErr w:type="gramEnd"/>
      <w:r w:rsidRPr="00373B18">
        <w:rPr>
          <w:b/>
        </w:rPr>
        <w:t xml:space="preserve"> Зона общественных рекреационных территорий</w:t>
      </w:r>
    </w:p>
    <w:p w:rsidR="00B12A91" w:rsidRPr="00373B18" w:rsidRDefault="00B12A91" w:rsidP="00B12A91">
      <w:pPr>
        <w:tabs>
          <w:tab w:val="left" w:pos="-142"/>
        </w:tabs>
        <w:autoSpaceDE w:val="0"/>
        <w:autoSpaceDN w:val="0"/>
        <w:adjustRightInd w:val="0"/>
        <w:ind w:firstLine="426"/>
        <w:jc w:val="both"/>
      </w:pPr>
      <w:r w:rsidRPr="00373B18">
        <w:t>В состав зоны рекреационного назначения включаются зоны в границах территорий, используемых и предназначенных для отдыха, туризма, занятий физической культурой и спортом.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387"/>
      </w:tblGrid>
      <w:tr w:rsidR="00B12A91" w:rsidRPr="00373B18" w:rsidTr="00B64B3C">
        <w:tc>
          <w:tcPr>
            <w:tcW w:w="4536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>Основные виды разрешенного использования</w:t>
            </w:r>
          </w:p>
        </w:tc>
        <w:tc>
          <w:tcPr>
            <w:tcW w:w="5387" w:type="dxa"/>
          </w:tcPr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c>
          <w:tcPr>
            <w:tcW w:w="4536" w:type="dxa"/>
            <w:vAlign w:val="center"/>
          </w:tcPr>
          <w:p w:rsidR="00B12A91" w:rsidRPr="00373B18" w:rsidRDefault="00B12A91" w:rsidP="00B64B3C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Рекреационная и культурно-оздоровительная деятельность</w:t>
            </w:r>
          </w:p>
          <w:p w:rsidR="00B12A91" w:rsidRPr="00373B18" w:rsidRDefault="00B12A91" w:rsidP="00B64B3C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среды;</w:t>
            </w:r>
          </w:p>
          <w:p w:rsidR="00B12A91" w:rsidRPr="00373B18" w:rsidRDefault="00B12A91" w:rsidP="00B64B3C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Посадка новых и реконструкция существующих зеленых насаждений.</w:t>
            </w:r>
          </w:p>
        </w:tc>
        <w:tc>
          <w:tcPr>
            <w:tcW w:w="5387" w:type="dxa"/>
          </w:tcPr>
          <w:p w:rsidR="00B12A91" w:rsidRPr="00373B18" w:rsidRDefault="00B12A91" w:rsidP="00B64B3C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Некапитальные вспомогательные строения и инфраструктура для отдыха;</w:t>
            </w:r>
          </w:p>
          <w:p w:rsidR="00B12A91" w:rsidRPr="00373B18" w:rsidRDefault="00B12A91" w:rsidP="00B64B3C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Летние театры, эстрады;</w:t>
            </w:r>
          </w:p>
          <w:p w:rsidR="00B12A91" w:rsidRPr="00373B18" w:rsidRDefault="00B12A91" w:rsidP="00B64B3C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Элементы благоустройства, малые архитектурные формы;</w:t>
            </w:r>
          </w:p>
          <w:p w:rsidR="00B12A91" w:rsidRPr="00373B18" w:rsidRDefault="00B12A91" w:rsidP="00B64B3C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Общественные туалеты;</w:t>
            </w:r>
          </w:p>
          <w:p w:rsidR="00B12A91" w:rsidRPr="00373B18" w:rsidRDefault="00B12A91" w:rsidP="00B64B3C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Сети инженерно-технического обеспечения;</w:t>
            </w:r>
          </w:p>
          <w:p w:rsidR="00B12A91" w:rsidRPr="00373B18" w:rsidRDefault="00B12A91" w:rsidP="00B64B3C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Лесные насаждения.</w:t>
            </w:r>
          </w:p>
        </w:tc>
      </w:tr>
      <w:tr w:rsidR="00B12A91" w:rsidRPr="00373B18" w:rsidTr="00B64B3C">
        <w:tc>
          <w:tcPr>
            <w:tcW w:w="9923" w:type="dxa"/>
            <w:gridSpan w:val="2"/>
          </w:tcPr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>Условно разрешенные виды использования</w:t>
            </w:r>
          </w:p>
        </w:tc>
      </w:tr>
      <w:tr w:rsidR="00B12A91" w:rsidRPr="00373B18" w:rsidTr="00B64B3C">
        <w:trPr>
          <w:trHeight w:val="1983"/>
        </w:trPr>
        <w:tc>
          <w:tcPr>
            <w:tcW w:w="9923" w:type="dxa"/>
            <w:gridSpan w:val="2"/>
          </w:tcPr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lastRenderedPageBreak/>
              <w:t>Пункты полиции, охраны;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Тренировочные базы;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Санатории, профилактории, дома отдыха, базы отдыха;</w:t>
            </w:r>
          </w:p>
          <w:p w:rsidR="00B12A91" w:rsidRPr="00373B18" w:rsidRDefault="00B12A91" w:rsidP="00B64B3C">
            <w:pPr>
              <w:tabs>
                <w:tab w:val="left" w:pos="-108"/>
                <w:tab w:val="left" w:pos="317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Детские оздоровительные лагеря;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color w:val="000000"/>
                <w:kern w:val="24"/>
              </w:rPr>
              <w:t>Пляжи;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Киоски, временные павильоны розничной торговли и обслуживания;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Открытые спортивные и игровые площадки;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Велотреки;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Пункты оказания первой медицинской помощи;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Объекты пожарной охраны;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Спасательные станции;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Места временного хранения транспортных средств (не ближе чем на расстоянии водоохраной зоны от водоема);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Площадки для выгула собак;</w:t>
            </w:r>
          </w:p>
          <w:p w:rsidR="00B12A91" w:rsidRPr="00373B18" w:rsidRDefault="00B12A91" w:rsidP="00B64B3C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Места для пикников.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proofErr w:type="gramStart"/>
      <w:r w:rsidRPr="00373B18">
        <w:rPr>
          <w:b/>
        </w:rPr>
        <w:t>Р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autoSpaceDE w:val="0"/>
        <w:autoSpaceDN w:val="0"/>
        <w:adjustRightInd w:val="0"/>
        <w:ind w:firstLine="426"/>
      </w:pPr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Р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парков, скверов, бульваров и набережных</w:t>
      </w:r>
    </w:p>
    <w:p w:rsidR="00B12A91" w:rsidRPr="00373B18" w:rsidRDefault="00B12A91" w:rsidP="00B12A91">
      <w:pPr>
        <w:ind w:firstLine="426"/>
        <w:jc w:val="both"/>
      </w:pPr>
      <w:r w:rsidRPr="00373B18">
        <w:t>Зона общественных рекреационных территорий Р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населения, сохранения и воспроизводства лесов, обеспечения их рационального использования.</w:t>
      </w:r>
    </w:p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proofErr w:type="gramStart"/>
      <w:r w:rsidRPr="00373B18">
        <w:rPr>
          <w:b/>
        </w:rPr>
        <w:t>Р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Р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9"/>
        <w:gridCol w:w="1843"/>
        <w:gridCol w:w="1701"/>
      </w:tblGrid>
      <w:tr w:rsidR="00B12A91" w:rsidRPr="00373B18" w:rsidTr="00B64B3C">
        <w:trPr>
          <w:trHeight w:val="262"/>
        </w:trPr>
        <w:tc>
          <w:tcPr>
            <w:tcW w:w="6379" w:type="dxa"/>
            <w:shd w:val="clear" w:color="auto" w:fill="auto"/>
          </w:tcPr>
          <w:p w:rsidR="00B12A91" w:rsidRPr="00373B18" w:rsidRDefault="00B12A91" w:rsidP="00B64B3C">
            <w:pPr>
              <w:ind w:firstLine="425"/>
            </w:pPr>
            <w:r w:rsidRPr="00373B18">
              <w:t>Наименование территории</w:t>
            </w:r>
          </w:p>
        </w:tc>
        <w:tc>
          <w:tcPr>
            <w:tcW w:w="1843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jc w:val="center"/>
            </w:pPr>
            <w:proofErr w:type="spellStart"/>
            <w:r w:rsidRPr="00373B18">
              <w:t>Ед</w:t>
            </w:r>
            <w:proofErr w:type="gramStart"/>
            <w:r w:rsidRPr="00373B18">
              <w:t>.и</w:t>
            </w:r>
            <w:proofErr w:type="gramEnd"/>
            <w:r w:rsidRPr="00373B18">
              <w:t>зм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B12A91" w:rsidRPr="00373B18" w:rsidRDefault="00B12A91" w:rsidP="00B64B3C">
            <w:r w:rsidRPr="00373B18">
              <w:t xml:space="preserve">Показатель </w:t>
            </w:r>
          </w:p>
        </w:tc>
      </w:tr>
      <w:tr w:rsidR="00B12A91" w:rsidRPr="00373B18" w:rsidTr="00B64B3C">
        <w:tc>
          <w:tcPr>
            <w:tcW w:w="6379" w:type="dxa"/>
            <w:shd w:val="clear" w:color="auto" w:fill="auto"/>
          </w:tcPr>
          <w:p w:rsidR="00B12A91" w:rsidRPr="00373B18" w:rsidRDefault="00B12A91" w:rsidP="00B64B3C">
            <w:pPr>
              <w:ind w:firstLine="425"/>
              <w:rPr>
                <w:b/>
              </w:rPr>
            </w:pPr>
            <w:r w:rsidRPr="00373B18">
              <w:rPr>
                <w:b/>
              </w:rPr>
              <w:t xml:space="preserve">Парки </w:t>
            </w:r>
          </w:p>
        </w:tc>
        <w:tc>
          <w:tcPr>
            <w:tcW w:w="1843" w:type="dxa"/>
            <w:shd w:val="clear" w:color="auto" w:fill="auto"/>
          </w:tcPr>
          <w:p w:rsidR="00B12A91" w:rsidRPr="00373B18" w:rsidRDefault="00B12A91" w:rsidP="00B64B3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jc w:val="center"/>
            </w:pP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Территория парка, общая площадь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га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10-15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65 – 70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25 - 28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Здания и сооружения (8 м)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5 – 7</w:t>
            </w:r>
          </w:p>
        </w:tc>
      </w:tr>
      <w:tr w:rsidR="00B12A91" w:rsidRPr="00373B18" w:rsidTr="00B64B3C">
        <w:tc>
          <w:tcPr>
            <w:tcW w:w="6379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Максимальная высота зданий и сооружений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jc w:val="center"/>
            </w:pPr>
            <w:r w:rsidRPr="00373B18">
              <w:t>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jc w:val="center"/>
            </w:pPr>
            <w:r w:rsidRPr="00373B18">
              <w:t>8</w:t>
            </w:r>
          </w:p>
        </w:tc>
      </w:tr>
      <w:tr w:rsidR="00B12A91" w:rsidRPr="00373B18" w:rsidTr="00B64B3C">
        <w:tc>
          <w:tcPr>
            <w:tcW w:w="6379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Скверы</w:t>
            </w:r>
          </w:p>
        </w:tc>
        <w:tc>
          <w:tcPr>
            <w:tcW w:w="1843" w:type="dxa"/>
            <w:shd w:val="clear" w:color="auto" w:fill="auto"/>
          </w:tcPr>
          <w:p w:rsidR="00B12A91" w:rsidRPr="00373B18" w:rsidRDefault="00B12A91" w:rsidP="00B64B3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B12A91" w:rsidRPr="00373B18" w:rsidRDefault="00B12A91" w:rsidP="00B64B3C">
            <w:pPr>
              <w:jc w:val="center"/>
            </w:pP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Территория сквера, общая площадь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га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0,5 до 2,0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60 - 80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40 – 20</w:t>
            </w:r>
          </w:p>
        </w:tc>
      </w:tr>
      <w:tr w:rsidR="00B12A91" w:rsidRPr="00373B18" w:rsidTr="00B64B3C">
        <w:tc>
          <w:tcPr>
            <w:tcW w:w="6379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r w:rsidRPr="00373B18">
              <w:t>запрещены</w:t>
            </w:r>
          </w:p>
        </w:tc>
      </w:tr>
      <w:tr w:rsidR="00B12A91" w:rsidRPr="00373B18" w:rsidTr="00B64B3C">
        <w:tc>
          <w:tcPr>
            <w:tcW w:w="6379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Бульвары шириной 18 – 25 м.</w:t>
            </w:r>
          </w:p>
        </w:tc>
        <w:tc>
          <w:tcPr>
            <w:tcW w:w="1843" w:type="dxa"/>
            <w:shd w:val="clear" w:color="auto" w:fill="auto"/>
          </w:tcPr>
          <w:p w:rsidR="00B12A91" w:rsidRPr="00373B18" w:rsidRDefault="00B12A91" w:rsidP="00B64B3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B12A91" w:rsidRPr="00373B18" w:rsidRDefault="00B12A91" w:rsidP="00B64B3C">
            <w:pPr>
              <w:jc w:val="center"/>
            </w:pP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70-75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30 - 25</w:t>
            </w:r>
          </w:p>
        </w:tc>
      </w:tr>
      <w:tr w:rsidR="00B12A91" w:rsidRPr="00373B18" w:rsidTr="00B64B3C">
        <w:tc>
          <w:tcPr>
            <w:tcW w:w="6379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r w:rsidRPr="00373B18">
              <w:t>запрещены</w:t>
            </w:r>
          </w:p>
        </w:tc>
      </w:tr>
      <w:tr w:rsidR="00B12A91" w:rsidRPr="00373B18" w:rsidTr="00B64B3C">
        <w:tc>
          <w:tcPr>
            <w:tcW w:w="6379" w:type="dxa"/>
            <w:shd w:val="clear" w:color="auto" w:fill="auto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Бульвары шириной 25 – 50 м.</w:t>
            </w:r>
          </w:p>
        </w:tc>
        <w:tc>
          <w:tcPr>
            <w:tcW w:w="1843" w:type="dxa"/>
            <w:shd w:val="clear" w:color="auto" w:fill="auto"/>
          </w:tcPr>
          <w:p w:rsidR="00B12A91" w:rsidRPr="00373B18" w:rsidRDefault="00B12A91" w:rsidP="00B64B3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B12A91" w:rsidRPr="00373B18" w:rsidRDefault="00B12A91" w:rsidP="00B64B3C">
            <w:pPr>
              <w:jc w:val="center"/>
            </w:pP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75 - 80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23 - 17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2 - 3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Пляжи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20-40</w:t>
            </w:r>
          </w:p>
        </w:tc>
      </w:tr>
      <w:tr w:rsidR="00B12A91" w:rsidRPr="00373B18" w:rsidTr="00B64B3C">
        <w:tc>
          <w:tcPr>
            <w:tcW w:w="6379" w:type="dxa"/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lastRenderedPageBreak/>
              <w:t>Аллеи, дорожки, площадки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3-5</w:t>
            </w:r>
          </w:p>
        </w:tc>
      </w:tr>
      <w:tr w:rsidR="00B12A91" w:rsidRPr="00373B18" w:rsidTr="00B64B3C">
        <w:tc>
          <w:tcPr>
            <w:tcW w:w="6379" w:type="dxa"/>
            <w:tcBorders>
              <w:bottom w:val="single" w:sz="4" w:space="0" w:color="auto"/>
            </w:tcBorders>
          </w:tcPr>
          <w:p w:rsidR="00B12A91" w:rsidRPr="00373B18" w:rsidRDefault="00B12A91" w:rsidP="00B64B3C">
            <w:pPr>
              <w:ind w:firstLine="426"/>
              <w:rPr>
                <w:b/>
              </w:rPr>
            </w:pPr>
            <w:r w:rsidRPr="00373B18">
              <w:t>Здания и сооружения</w:t>
            </w:r>
          </w:p>
        </w:tc>
        <w:tc>
          <w:tcPr>
            <w:tcW w:w="1843" w:type="dxa"/>
          </w:tcPr>
          <w:p w:rsidR="00B12A91" w:rsidRPr="00373B18" w:rsidRDefault="00B12A91" w:rsidP="00B64B3C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B12A91" w:rsidRPr="00373B18" w:rsidRDefault="00B12A91" w:rsidP="00B64B3C">
            <w:pPr>
              <w:jc w:val="center"/>
            </w:pPr>
            <w:r w:rsidRPr="00373B18">
              <w:t>5-8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12A91" w:rsidRPr="00373B18" w:rsidRDefault="00B12A91" w:rsidP="00B12A91">
      <w:pPr>
        <w:autoSpaceDE w:val="0"/>
        <w:autoSpaceDN w:val="0"/>
        <w:adjustRightInd w:val="0"/>
        <w:ind w:firstLine="709"/>
        <w:jc w:val="both"/>
        <w:rPr>
          <w:b/>
        </w:rPr>
      </w:pPr>
      <w:r w:rsidRPr="00373B18">
        <w:rPr>
          <w:b/>
        </w:rPr>
        <w:t>Р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-Зона размещения объектов отдыха и туризма</w:t>
      </w:r>
      <w:bookmarkStart w:id="20" w:name="_Toc268485593"/>
      <w:bookmarkStart w:id="21" w:name="_Toc268487672"/>
      <w:bookmarkStart w:id="22" w:name="_Toc268488492"/>
    </w:p>
    <w:p w:rsidR="00B12A91" w:rsidRPr="00373B18" w:rsidRDefault="00B12A91" w:rsidP="00B12A91">
      <w:pPr>
        <w:autoSpaceDE w:val="0"/>
        <w:autoSpaceDN w:val="0"/>
        <w:adjustRightInd w:val="0"/>
        <w:ind w:firstLine="709"/>
        <w:jc w:val="both"/>
      </w:pPr>
      <w:r w:rsidRPr="00373B18">
        <w:t>Градостроительный регламент зоны размещения объектов, предназначенных для отдыха, туризма, физической культуры и спорта Р</w:t>
      </w:r>
      <w:bookmarkEnd w:id="20"/>
      <w:bookmarkEnd w:id="21"/>
      <w:bookmarkEnd w:id="22"/>
      <w:proofErr w:type="gramStart"/>
      <w:r w:rsidRPr="00373B18">
        <w:t>2</w:t>
      </w:r>
      <w:proofErr w:type="gramEnd"/>
    </w:p>
    <w:p w:rsidR="00B12A91" w:rsidRPr="00373B18" w:rsidRDefault="00B12A91" w:rsidP="00B12A91">
      <w:pPr>
        <w:ind w:firstLine="567"/>
        <w:jc w:val="both"/>
      </w:pPr>
      <w:bookmarkStart w:id="23" w:name="_Toc268485594"/>
      <w:bookmarkStart w:id="24" w:name="_Toc268487673"/>
      <w:bookmarkStart w:id="25" w:name="_Toc268488493"/>
      <w:r w:rsidRPr="00373B18">
        <w:t>Перечень видов разрешенного использования земельных участков и объектов капитального строительства в зоне Р</w:t>
      </w:r>
      <w:proofErr w:type="gramStart"/>
      <w:r w:rsidRPr="00373B18">
        <w:t>2</w:t>
      </w:r>
      <w:proofErr w:type="gramEnd"/>
      <w:r w:rsidRPr="00373B18">
        <w:t>:</w:t>
      </w:r>
      <w:bookmarkEnd w:id="23"/>
      <w:bookmarkEnd w:id="24"/>
      <w:bookmarkEnd w:id="25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80"/>
        <w:gridCol w:w="5243"/>
      </w:tblGrid>
      <w:tr w:rsidR="00B12A91" w:rsidRPr="00373B18" w:rsidTr="00B64B3C">
        <w:trPr>
          <w:trHeight w:val="480"/>
        </w:trPr>
        <w:tc>
          <w:tcPr>
            <w:tcW w:w="4680" w:type="dxa"/>
            <w:tcBorders>
              <w:top w:val="single" w:sz="4" w:space="0" w:color="auto"/>
            </w:tcBorders>
            <w:shd w:val="clear" w:color="auto" w:fill="FFFFFF"/>
          </w:tcPr>
          <w:p w:rsidR="00B12A91" w:rsidRPr="00373B18" w:rsidRDefault="00B12A91" w:rsidP="00B64B3C">
            <w:pPr>
              <w:keepLines/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>Основные виды разрешенного использования</w:t>
            </w:r>
          </w:p>
        </w:tc>
        <w:tc>
          <w:tcPr>
            <w:tcW w:w="5243" w:type="dxa"/>
            <w:tcBorders>
              <w:top w:val="single" w:sz="4" w:space="0" w:color="auto"/>
            </w:tcBorders>
            <w:shd w:val="clear" w:color="auto" w:fill="FFFFFF"/>
          </w:tcPr>
          <w:p w:rsidR="00B12A91" w:rsidRPr="00373B18" w:rsidRDefault="00B12A91" w:rsidP="00B64B3C">
            <w:pPr>
              <w:keepNext/>
              <w:keepLines/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883"/>
        </w:trPr>
        <w:tc>
          <w:tcPr>
            <w:tcW w:w="4680" w:type="dxa"/>
          </w:tcPr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Санатории, профилактории, дома отдыха, базы отдыха;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Детские оздоровительные лагеря и дачи дошкольных учреждений;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Тренировочные базы, конноспортивные базы, велотреки;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 xml:space="preserve">Спортклубы, </w:t>
            </w:r>
            <w:proofErr w:type="spellStart"/>
            <w:r w:rsidRPr="00373B18">
              <w:t>яхтклубы</w:t>
            </w:r>
            <w:proofErr w:type="spellEnd"/>
            <w:r w:rsidRPr="00373B18">
              <w:t>, лодочные станции;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Гостиницы; мотели, кемпинги, 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Физкультурно-спортивные здания и сооружения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 Купальные плавательные и спортивные бассейны общего пользования, 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Спортивно-оздоровительные центры;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Бани, сауны 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Аптечные пункты;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Предприятия общественного питания;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Здания и помещения для размещения подразделений органов охраны правопорядка;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Мемориальные комплексы, монументы, памятники и памятные знаки</w:t>
            </w:r>
          </w:p>
        </w:tc>
        <w:tc>
          <w:tcPr>
            <w:tcW w:w="5243" w:type="dxa"/>
          </w:tcPr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B12A91" w:rsidRPr="00373B18" w:rsidRDefault="00B12A91" w:rsidP="00B12A91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Здания и сооружения для размещения служб охраны и наблюдения,</w:t>
            </w:r>
          </w:p>
          <w:p w:rsidR="00B12A91" w:rsidRPr="00373B18" w:rsidRDefault="00B12A91" w:rsidP="00B12A9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Гостевые автостоянки, парковки, </w:t>
            </w:r>
          </w:p>
          <w:p w:rsidR="00B12A91" w:rsidRPr="00373B18" w:rsidRDefault="00B12A91" w:rsidP="00B12A91">
            <w:pPr>
              <w:numPr>
                <w:ilvl w:val="0"/>
                <w:numId w:val="3"/>
              </w:numPr>
              <w:jc w:val="both"/>
            </w:pPr>
            <w:r w:rsidRPr="00373B18">
              <w:t xml:space="preserve">Площадки для сбора мусора </w:t>
            </w:r>
          </w:p>
          <w:p w:rsidR="00B12A91" w:rsidRPr="00373B18" w:rsidRDefault="00B12A91" w:rsidP="00B12A91">
            <w:pPr>
              <w:numPr>
                <w:ilvl w:val="0"/>
                <w:numId w:val="3"/>
              </w:numPr>
              <w:jc w:val="both"/>
            </w:pPr>
            <w:r w:rsidRPr="00373B18">
              <w:t xml:space="preserve">Сооружения и устройства сетей инженерно технического обеспечения, </w:t>
            </w:r>
          </w:p>
          <w:p w:rsidR="00B12A91" w:rsidRPr="00373B18" w:rsidRDefault="00B12A91" w:rsidP="00B12A91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Спортплощадки;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Игровые площадки, площадки для национальных игр;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Места для пикников, вспомогательные строения и инфраструктура для отдыха;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Пляжи;</w:t>
            </w:r>
          </w:p>
          <w:p w:rsidR="00B12A91" w:rsidRPr="00373B18" w:rsidRDefault="00B12A91" w:rsidP="00B12A91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Общественные туалеты, душевые</w:t>
            </w:r>
          </w:p>
          <w:p w:rsidR="00B12A91" w:rsidRPr="00373B18" w:rsidRDefault="00B12A91" w:rsidP="00B12A91">
            <w:pPr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Общественные зеленые насаждения </w:t>
            </w:r>
          </w:p>
          <w:p w:rsidR="00B12A91" w:rsidRPr="00373B18" w:rsidRDefault="00B12A91" w:rsidP="00B12A91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Объекты гражданской обороны,</w:t>
            </w:r>
          </w:p>
          <w:p w:rsidR="00B12A91" w:rsidRPr="00373B18" w:rsidRDefault="00B12A91" w:rsidP="00B12A91">
            <w:pPr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Объекты пожарной охраны (гидранты, резервуары и т.п.);</w:t>
            </w:r>
          </w:p>
          <w:p w:rsidR="00B12A91" w:rsidRPr="00373B18" w:rsidRDefault="00B12A91" w:rsidP="00B12A91">
            <w:pPr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Реклама и объекты оформления в специально отведенных местах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>Условно разрешенные виды использования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A91" w:rsidRPr="00373B18" w:rsidRDefault="00B12A91" w:rsidP="00B64B3C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 xml:space="preserve">Жилые дома сезонного проживания, 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Культовые здания и сооружения;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Временные павильоны и киоски розничной торговли и обслуживания;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Пожарное депо на 1 автомобиль</w:t>
            </w:r>
          </w:p>
          <w:p w:rsidR="00B12A91" w:rsidRPr="00373B18" w:rsidRDefault="00B12A91" w:rsidP="00B64B3C">
            <w:pPr>
              <w:autoSpaceDE w:val="0"/>
              <w:autoSpaceDN w:val="0"/>
              <w:adjustRightInd w:val="0"/>
            </w:pP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/>
        </w:tc>
      </w:tr>
    </w:tbl>
    <w:p w:rsidR="00B12A91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901EBF" w:rsidRDefault="00901EBF" w:rsidP="00901EBF">
      <w:pPr>
        <w:jc w:val="center"/>
        <w:rPr>
          <w:b/>
        </w:rPr>
      </w:pPr>
    </w:p>
    <w:p w:rsidR="00901EBF" w:rsidRDefault="00901EBF" w:rsidP="00901EBF">
      <w:pPr>
        <w:jc w:val="center"/>
        <w:rPr>
          <w:b/>
        </w:rPr>
      </w:pPr>
      <w:r>
        <w:rPr>
          <w:b/>
        </w:rPr>
        <w:t>Р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-В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предназначенных для отдыха и туризма в водоохраной зоне.</w:t>
      </w:r>
    </w:p>
    <w:p w:rsidR="00901EBF" w:rsidRPr="008E40B5" w:rsidRDefault="00901EBF" w:rsidP="00901EBF">
      <w:pPr>
        <w:ind w:firstLine="567"/>
        <w:jc w:val="both"/>
      </w:pPr>
      <w:r w:rsidRPr="008E40B5">
        <w:lastRenderedPageBreak/>
        <w:t>Перечень видов разрешенного использования земельных участков и объектов капи</w:t>
      </w:r>
      <w:r>
        <w:t>тального строительства в зоне Р2-В соответствует видам использования территориальной зоны Р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01EBF" w:rsidRDefault="00901EBF" w:rsidP="00901EBF">
      <w:pPr>
        <w:jc w:val="center"/>
        <w:rPr>
          <w:b/>
        </w:rPr>
      </w:pPr>
      <w:r>
        <w:rPr>
          <w:b/>
        </w:rPr>
        <w:t>Р2 -</w:t>
      </w:r>
      <w:proofErr w:type="spellStart"/>
      <w:proofErr w:type="gramStart"/>
      <w:r>
        <w:rPr>
          <w:b/>
        </w:rPr>
        <w:t>Пр</w:t>
      </w:r>
      <w:proofErr w:type="spellEnd"/>
      <w:proofErr w:type="gramEnd"/>
      <w:r>
        <w:rPr>
          <w:b/>
        </w:rPr>
        <w:t xml:space="preserve">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предназначенных для отдыха и туризма в зоне прибрежной защитной полосы.</w:t>
      </w:r>
    </w:p>
    <w:p w:rsidR="00901EBF" w:rsidRPr="008E40B5" w:rsidRDefault="00901EBF" w:rsidP="00901EBF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Р2-Пр соответствует видам использования территориальной зоны Р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901EBF" w:rsidRDefault="00901EBF" w:rsidP="00901EBF">
      <w:pPr>
        <w:jc w:val="center"/>
        <w:rPr>
          <w:b/>
        </w:rPr>
      </w:pPr>
      <w:r>
        <w:rPr>
          <w:b/>
        </w:rPr>
        <w:t>Р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-Ив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предназначенных для отдыха и туризма в зоне санитарной охраны источников питьевого водоснабжения.</w:t>
      </w:r>
    </w:p>
    <w:p w:rsidR="00901EBF" w:rsidRDefault="00901EBF" w:rsidP="00901EBF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Р2-Ив соответствует видам использования территориальной зоны Р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>статьей</w:t>
      </w:r>
      <w:r>
        <w:t xml:space="preserve"> 9.3.</w:t>
      </w:r>
      <w:r w:rsidRPr="007F6C3E">
        <w:t xml:space="preserve"> </w:t>
      </w:r>
      <w:r w:rsidRPr="00AA2096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01EBF" w:rsidRDefault="00901EBF" w:rsidP="00901EBF">
      <w:pPr>
        <w:jc w:val="center"/>
        <w:rPr>
          <w:b/>
        </w:rPr>
      </w:pPr>
      <w:r>
        <w:rPr>
          <w:b/>
        </w:rPr>
        <w:t>Р2 -</w:t>
      </w:r>
      <w:proofErr w:type="spellStart"/>
      <w:proofErr w:type="gramStart"/>
      <w:r>
        <w:rPr>
          <w:b/>
        </w:rPr>
        <w:t>Оз</w:t>
      </w:r>
      <w:proofErr w:type="spellEnd"/>
      <w:proofErr w:type="gramEnd"/>
      <w:r>
        <w:rPr>
          <w:b/>
        </w:rPr>
        <w:t xml:space="preserve">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предназначенных для отдыха и туризма в охранной зоне объектов инженерной инфраструктуры.</w:t>
      </w:r>
    </w:p>
    <w:p w:rsidR="00901EBF" w:rsidRDefault="00901EBF" w:rsidP="00901EBF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Р2-Оз соответствует видам использования территориальной зоны Р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9.7.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01EBF" w:rsidRDefault="00901EBF" w:rsidP="00901EBF">
      <w:pPr>
        <w:jc w:val="center"/>
        <w:rPr>
          <w:b/>
        </w:rPr>
      </w:pPr>
      <w:r>
        <w:rPr>
          <w:b/>
        </w:rPr>
        <w:t>Р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-Ср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предназначенных для отдыха и туризма в зоне санитарного разрыва (санитарная полоса отчуждения).</w:t>
      </w:r>
    </w:p>
    <w:p w:rsidR="00901EBF" w:rsidRPr="008E40B5" w:rsidRDefault="00901EBF" w:rsidP="00901EBF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Р2-Ср соответствует видам использования территориальной зоны Р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01EBF" w:rsidRPr="00373B18" w:rsidRDefault="00901EBF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  <w:bookmarkStart w:id="26" w:name="_Toc336272276"/>
      <w:bookmarkStart w:id="27" w:name="_Toc374949175"/>
    </w:p>
    <w:p w:rsidR="00B12A91" w:rsidRPr="00373B18" w:rsidRDefault="00B12A91" w:rsidP="00B12A91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8.10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специального назначения.</w:t>
      </w:r>
      <w:bookmarkEnd w:id="26"/>
      <w:bookmarkEnd w:id="27"/>
    </w:p>
    <w:p w:rsidR="00B12A91" w:rsidRPr="00373B18" w:rsidRDefault="00B12A91" w:rsidP="00B12A91">
      <w:pPr>
        <w:ind w:firstLine="426"/>
        <w:jc w:val="center"/>
        <w:rPr>
          <w:b/>
        </w:rPr>
      </w:pPr>
      <w:r w:rsidRPr="00373B18">
        <w:rPr>
          <w:b/>
        </w:rPr>
        <w:t>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специального назначения, связанная с захоронениями.</w:t>
      </w:r>
    </w:p>
    <w:p w:rsidR="00B12A91" w:rsidRPr="00373B18" w:rsidRDefault="00B12A91" w:rsidP="00B12A91">
      <w:pPr>
        <w:ind w:firstLine="426"/>
        <w:jc w:val="both"/>
      </w:pPr>
      <w:r w:rsidRPr="00373B18">
        <w:t>Зоны специального назначения предназначены для размещения объектов ритуального назначения (кладбищ), а также складирования и захоронения отходов и для размещения режимных объектов федерального и регионального значения.</w:t>
      </w:r>
    </w:p>
    <w:p w:rsidR="00B12A91" w:rsidRPr="00373B18" w:rsidRDefault="00B12A91" w:rsidP="00B12A91">
      <w:pPr>
        <w:ind w:firstLine="426"/>
        <w:jc w:val="both"/>
      </w:pPr>
      <w:r w:rsidRPr="00373B18"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 зон.</w:t>
      </w:r>
    </w:p>
    <w:p w:rsidR="00B12A91" w:rsidRPr="00373B18" w:rsidRDefault="00B12A91" w:rsidP="00B12A91">
      <w:pPr>
        <w:ind w:firstLine="426"/>
        <w:jc w:val="both"/>
      </w:pPr>
      <w:r w:rsidRPr="00373B18"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B12A91" w:rsidRPr="00373B18" w:rsidRDefault="00B12A91" w:rsidP="00B12A91">
      <w:pPr>
        <w:ind w:firstLine="426"/>
        <w:jc w:val="both"/>
      </w:pPr>
      <w:r w:rsidRPr="00373B18"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B12A91" w:rsidRPr="00373B18" w:rsidRDefault="00B12A91" w:rsidP="00B12A91">
      <w:pPr>
        <w:ind w:firstLine="426"/>
        <w:jc w:val="both"/>
      </w:pPr>
      <w:r w:rsidRPr="00373B18">
        <w:t xml:space="preserve">Проектирование кладбищ и организацию их СЗЗ следует вести с учетом </w:t>
      </w:r>
      <w:proofErr w:type="spellStart"/>
      <w:r w:rsidRPr="00373B18">
        <w:t>СанПиН</w:t>
      </w:r>
      <w:proofErr w:type="spellEnd"/>
      <w:r w:rsidRPr="00373B18">
        <w:t xml:space="preserve"> 2.1.1279-03, санитарных правил устройства и содержания кладбищ и в соответствии с требованиями ст. 9.4.</w:t>
      </w:r>
      <w:r w:rsidRPr="00373B18">
        <w:rPr>
          <w:b/>
          <w:bCs/>
        </w:rPr>
        <w:t xml:space="preserve"> </w:t>
      </w:r>
      <w:r w:rsidRPr="00373B18">
        <w:t xml:space="preserve"> настоящих Правил.</w:t>
      </w:r>
    </w:p>
    <w:p w:rsidR="00B12A91" w:rsidRPr="00373B18" w:rsidRDefault="00B12A91" w:rsidP="00B12A91">
      <w:pPr>
        <w:ind w:firstLine="426"/>
        <w:rPr>
          <w:b/>
        </w:rPr>
      </w:pPr>
      <w:r w:rsidRPr="00373B18">
        <w:rPr>
          <w:b/>
        </w:rPr>
        <w:t xml:space="preserve">           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-Зона специального назначения, связанная с захоронениями.</w:t>
      </w:r>
    </w:p>
    <w:p w:rsidR="00B12A91" w:rsidRPr="00373B18" w:rsidRDefault="00B12A91" w:rsidP="00B12A91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Сп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49"/>
        <w:gridCol w:w="5074"/>
      </w:tblGrid>
      <w:tr w:rsidR="00B12A91" w:rsidRPr="00373B18" w:rsidTr="00B64B3C">
        <w:trPr>
          <w:trHeight w:val="480"/>
        </w:trPr>
        <w:tc>
          <w:tcPr>
            <w:tcW w:w="484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lastRenderedPageBreak/>
              <w:t>Основные виды разрешенного использования</w:t>
            </w:r>
          </w:p>
        </w:tc>
        <w:tc>
          <w:tcPr>
            <w:tcW w:w="507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B12A91" w:rsidRPr="00373B18" w:rsidTr="00B64B3C">
        <w:trPr>
          <w:trHeight w:val="1422"/>
        </w:trPr>
        <w:tc>
          <w:tcPr>
            <w:tcW w:w="4849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кладбища;</w:t>
            </w:r>
          </w:p>
          <w:p w:rsidR="00B12A91" w:rsidRPr="00373B18" w:rsidRDefault="00B12A91" w:rsidP="00B64B3C">
            <w:pPr>
              <w:ind w:firstLine="426"/>
              <w:jc w:val="both"/>
              <w:rPr>
                <w:b/>
              </w:rPr>
            </w:pPr>
            <w:r w:rsidRPr="00373B18">
              <w:t>объекты, связанные с отправлением культа;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крематории;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скотомогильники (открытые и закрытые);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полигоны ТБО, свалки.</w:t>
            </w:r>
          </w:p>
        </w:tc>
        <w:tc>
          <w:tcPr>
            <w:tcW w:w="5074" w:type="dxa"/>
            <w:tcBorders>
              <w:top w:val="single" w:sz="6" w:space="0" w:color="auto"/>
              <w:bottom w:val="single" w:sz="6" w:space="0" w:color="auto"/>
            </w:tcBorders>
          </w:tcPr>
          <w:p w:rsidR="00B12A91" w:rsidRPr="00373B18" w:rsidRDefault="00B12A91" w:rsidP="00B64B3C">
            <w:pPr>
              <w:ind w:firstLine="426"/>
              <w:jc w:val="both"/>
            </w:pPr>
            <w:r w:rsidRPr="00373B18">
              <w:t>вспомогательные здания и сооружения, связанные с ведущим видом использования;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здания и сооружения для размещения служб охраны и наблюдения;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автостоянки, парковки;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площадки для сбора мусора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общественные туалеты;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благоустройство территорий;</w:t>
            </w:r>
          </w:p>
          <w:p w:rsidR="00B12A91" w:rsidRPr="00373B18" w:rsidRDefault="00B12A91" w:rsidP="00B64B3C">
            <w:pPr>
              <w:ind w:firstLine="426"/>
              <w:jc w:val="both"/>
            </w:pPr>
            <w:r w:rsidRPr="00373B18">
              <w:t>подъезды.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>Условно разрешенные виды использования</w:t>
            </w:r>
          </w:p>
        </w:tc>
      </w:tr>
      <w:tr w:rsidR="00B12A91" w:rsidRPr="00373B18" w:rsidTr="00B64B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A91" w:rsidRPr="00373B18" w:rsidRDefault="00B12A91" w:rsidP="00B64B3C">
            <w:pPr>
              <w:ind w:firstLine="426"/>
            </w:pPr>
            <w:r w:rsidRPr="00373B18">
              <w:t>культовые здания и сооружения;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киоски, временные павильоны розничной торговли;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объекты пожарной охраны;</w:t>
            </w:r>
          </w:p>
          <w:p w:rsidR="00B12A91" w:rsidRPr="00373B18" w:rsidRDefault="00B12A91" w:rsidP="00B64B3C">
            <w:pPr>
              <w:ind w:firstLine="426"/>
            </w:pPr>
            <w:r w:rsidRPr="00373B18">
              <w:t>пункты полиции.</w:t>
            </w:r>
          </w:p>
        </w:tc>
      </w:tr>
    </w:tbl>
    <w:p w:rsidR="00B12A91" w:rsidRPr="00373B18" w:rsidRDefault="00B12A91" w:rsidP="00B12A91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B12A91" w:rsidRPr="00373B18" w:rsidRDefault="00B12A91" w:rsidP="00B12A91">
      <w:pPr>
        <w:ind w:firstLine="426"/>
        <w:jc w:val="both"/>
        <w:rPr>
          <w:b/>
        </w:rPr>
      </w:pPr>
      <w:r w:rsidRPr="00373B18">
        <w:rPr>
          <w:b/>
        </w:rPr>
        <w:t>Ограничения использования земельных участков и объектов капитального строительства участков в зоне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9214"/>
      </w:tblGrid>
      <w:tr w:rsidR="00B12A91" w:rsidRPr="00373B18" w:rsidTr="00B64B3C"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214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B12A91" w:rsidRPr="00373B18" w:rsidTr="00B64B3C"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1.1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Не разрешается размещать кладбища на территориях: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первого и второго поясов зон санитарной охраны источников централизованного водоснабжения и минеральных источников;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первой зоны санитарной охраны курортов;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 w:rsidRPr="00373B18">
              <w:t>на</w:t>
            </w:r>
            <w:proofErr w:type="gramEnd"/>
            <w:r w:rsidRPr="00373B18">
              <w:t xml:space="preserve"> затапливаемых, подверженных оползням и обвалам, заболоченных;</w:t>
            </w:r>
          </w:p>
          <w:p w:rsidR="00B12A91" w:rsidRPr="00373B18" w:rsidRDefault="00B12A91" w:rsidP="00B12A91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      </w:r>
          </w:p>
        </w:tc>
      </w:tr>
      <w:tr w:rsidR="00B12A91" w:rsidRPr="00373B18" w:rsidTr="00B64B3C"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1.2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  <w:rPr>
                <w:rFonts w:ascii="Arial" w:hAnsi="Arial" w:cs="Tahoma"/>
                <w:color w:val="FF0000"/>
                <w:sz w:val="20"/>
                <w:szCs w:val="20"/>
              </w:rPr>
            </w:pPr>
            <w:r w:rsidRPr="00373B18">
              <w:t xml:space="preserve">Кладбища традиционного захоронения располагаются на расстоянии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73B18">
                <w:t>6 м</w:t>
              </w:r>
            </w:smartTag>
            <w:r w:rsidRPr="00373B18">
              <w:t xml:space="preserve">. до красных линий и на расстоянии 100м  до стен жилых домов, учреждений образования и здравоохранения (при занимаемой площади до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373B18">
                <w:t>10 га</w:t>
              </w:r>
            </w:smartTag>
            <w:r w:rsidRPr="00373B18">
              <w:t>).</w:t>
            </w:r>
          </w:p>
        </w:tc>
      </w:tr>
      <w:tr w:rsidR="00B12A91" w:rsidRPr="00373B18" w:rsidTr="00B64B3C"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1.3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Санитарно-защитная зона от закрытых и сельских кладбищ составляет 50м.</w:t>
            </w:r>
          </w:p>
        </w:tc>
      </w:tr>
      <w:tr w:rsidR="00B12A91" w:rsidRPr="00373B18" w:rsidTr="00B64B3C">
        <w:trPr>
          <w:trHeight w:val="408"/>
        </w:trPr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1.4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B12A91" w:rsidRPr="00373B18" w:rsidTr="00B64B3C">
        <w:trPr>
          <w:trHeight w:val="163"/>
        </w:trPr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1.5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B12A91" w:rsidRPr="00373B18" w:rsidTr="00B64B3C">
        <w:trPr>
          <w:trHeight w:val="99"/>
        </w:trPr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1.6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Размещение скотомогильников (биотермических ям) </w:t>
            </w:r>
            <w:proofErr w:type="gramStart"/>
            <w:r w:rsidRPr="00373B18">
              <w:t>в</w:t>
            </w:r>
            <w:proofErr w:type="gramEnd"/>
            <w:r w:rsidRPr="00373B18">
              <w:t xml:space="preserve"> </w:t>
            </w:r>
            <w:proofErr w:type="gramStart"/>
            <w:r w:rsidRPr="00373B18">
              <w:t>водоохраной</w:t>
            </w:r>
            <w:proofErr w:type="gramEnd"/>
            <w:r w:rsidRPr="00373B18">
              <w:t>, лесопарковой и заповедной зонах запрещается.</w:t>
            </w:r>
          </w:p>
        </w:tc>
      </w:tr>
      <w:tr w:rsidR="00B12A91" w:rsidRPr="00373B18" w:rsidTr="00B64B3C">
        <w:trPr>
          <w:trHeight w:val="149"/>
        </w:trPr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1.7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Полигон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расположенны</w:t>
            </w:r>
            <w:r>
              <w:t>х</w:t>
            </w:r>
            <w:r w:rsidRPr="00373B18">
              <w:t xml:space="preserve">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</w:t>
            </w:r>
            <w:r w:rsidRPr="00373B18">
              <w:lastRenderedPageBreak/>
              <w:t>вод путем устройства перехватывающих нагорных каналов для отвода этих вод в открытые водоемы.</w:t>
            </w:r>
          </w:p>
        </w:tc>
      </w:tr>
      <w:tr w:rsidR="00B12A91" w:rsidRPr="00373B18" w:rsidTr="00B64B3C">
        <w:trPr>
          <w:trHeight w:val="99"/>
        </w:trPr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lastRenderedPageBreak/>
              <w:t>1.8</w:t>
            </w:r>
          </w:p>
        </w:tc>
        <w:tc>
          <w:tcPr>
            <w:tcW w:w="9214" w:type="dxa"/>
          </w:tcPr>
          <w:p w:rsidR="00B12A91" w:rsidRPr="00373B18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Полигоны ТБО размещаются на участках, где выявлены глины или тяжелые суглинки, а грунтовые воды находятся на глубине не менее 2 м. Не используются по полигоны болота глубиной более 1м и участки с выходами грунтовых вод в виде ключей.</w:t>
            </w:r>
          </w:p>
        </w:tc>
      </w:tr>
      <w:tr w:rsidR="00B12A91" w:rsidRPr="00E26FDB" w:rsidTr="00B64B3C">
        <w:trPr>
          <w:trHeight w:val="127"/>
        </w:trPr>
        <w:tc>
          <w:tcPr>
            <w:tcW w:w="709" w:type="dxa"/>
          </w:tcPr>
          <w:p w:rsidR="00B12A91" w:rsidRPr="00373B18" w:rsidRDefault="00B12A91" w:rsidP="00B64B3C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1.9</w:t>
            </w:r>
          </w:p>
        </w:tc>
        <w:tc>
          <w:tcPr>
            <w:tcW w:w="9214" w:type="dxa"/>
          </w:tcPr>
          <w:p w:rsidR="00B12A91" w:rsidRPr="00E26FDB" w:rsidRDefault="00B12A91" w:rsidP="00B64B3C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Ограничения по размещению ТБО установлены в настоящих Правилах в ст.9.4.</w:t>
            </w:r>
          </w:p>
        </w:tc>
      </w:tr>
    </w:tbl>
    <w:p w:rsidR="00B12A91" w:rsidRDefault="00B12A91" w:rsidP="00B12A91"/>
    <w:p w:rsidR="00B12A91" w:rsidRDefault="00B12A91" w:rsidP="00B12A91"/>
    <w:p w:rsidR="00B12A91" w:rsidRDefault="00B12A91"/>
    <w:sectPr w:rsidR="00B12A91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546715C-1B45-467E-AC10-84EF1015E5AE}"/>
    <w:embedBold r:id="rId2" w:fontKey="{B189A4DD-E0AF-4087-8F81-BD255A53F5C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B7519FB-9A67-4B47-BBF9-0B6C2F2DB2D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1647E36-115A-421D-A925-37EAD69B837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B1BCB"/>
    <w:rsid w:val="000F60A2"/>
    <w:rsid w:val="00121D8B"/>
    <w:rsid w:val="001F5645"/>
    <w:rsid w:val="002B1267"/>
    <w:rsid w:val="002C7E09"/>
    <w:rsid w:val="00352738"/>
    <w:rsid w:val="00395E26"/>
    <w:rsid w:val="003A4B32"/>
    <w:rsid w:val="003B1B1B"/>
    <w:rsid w:val="003C7CDE"/>
    <w:rsid w:val="003F77C6"/>
    <w:rsid w:val="0047048B"/>
    <w:rsid w:val="00476CBA"/>
    <w:rsid w:val="004A738E"/>
    <w:rsid w:val="00517090"/>
    <w:rsid w:val="005C4A58"/>
    <w:rsid w:val="005F4A23"/>
    <w:rsid w:val="006923FF"/>
    <w:rsid w:val="006A7557"/>
    <w:rsid w:val="006C280B"/>
    <w:rsid w:val="00730143"/>
    <w:rsid w:val="00795100"/>
    <w:rsid w:val="007C2A44"/>
    <w:rsid w:val="008164C7"/>
    <w:rsid w:val="0082607D"/>
    <w:rsid w:val="00837600"/>
    <w:rsid w:val="008B0347"/>
    <w:rsid w:val="008D1CA8"/>
    <w:rsid w:val="00901EBF"/>
    <w:rsid w:val="00955047"/>
    <w:rsid w:val="009B272A"/>
    <w:rsid w:val="009B5972"/>
    <w:rsid w:val="00A75C36"/>
    <w:rsid w:val="00AD1488"/>
    <w:rsid w:val="00B12A91"/>
    <w:rsid w:val="00B57A8C"/>
    <w:rsid w:val="00B64B3C"/>
    <w:rsid w:val="00B90951"/>
    <w:rsid w:val="00B9684F"/>
    <w:rsid w:val="00BA4EA9"/>
    <w:rsid w:val="00C60536"/>
    <w:rsid w:val="00CF30A0"/>
    <w:rsid w:val="00D612E5"/>
    <w:rsid w:val="00D750DB"/>
    <w:rsid w:val="00E371FA"/>
    <w:rsid w:val="00E71C1B"/>
    <w:rsid w:val="00E90ED1"/>
    <w:rsid w:val="00EB22DA"/>
    <w:rsid w:val="00ED0511"/>
    <w:rsid w:val="00F441F3"/>
    <w:rsid w:val="00FB6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301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70090-1D69-4273-A6E3-7EE10ACE8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21</Pages>
  <Words>8014</Words>
  <Characters>45681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15</cp:revision>
  <cp:lastPrinted>2017-07-14T09:49:00Z</cp:lastPrinted>
  <dcterms:created xsi:type="dcterms:W3CDTF">2017-06-19T08:42:00Z</dcterms:created>
  <dcterms:modified xsi:type="dcterms:W3CDTF">2017-07-18T03:16:00Z</dcterms:modified>
</cp:coreProperties>
</file>