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6D" w:rsidRPr="00A81F4B" w:rsidRDefault="00B8336D" w:rsidP="00B8336D">
      <w:pPr>
        <w:pStyle w:val="Heading1"/>
        <w:spacing w:before="0" w:beforeAutospacing="0" w:after="0" w:afterAutospacing="0"/>
        <w:jc w:val="center"/>
        <w:rPr>
          <w:b/>
          <w:kern w:val="36"/>
        </w:rPr>
      </w:pPr>
      <w:r w:rsidRPr="00A81F4B">
        <w:rPr>
          <w:b/>
          <w:kern w:val="36"/>
        </w:rPr>
        <w:t xml:space="preserve">Совет Побединского сельского поселения       </w:t>
      </w:r>
    </w:p>
    <w:p w:rsidR="00B8336D" w:rsidRPr="00A81F4B" w:rsidRDefault="00B8336D" w:rsidP="00B8336D">
      <w:pPr>
        <w:pStyle w:val="Heading2"/>
        <w:spacing w:before="0" w:beforeAutospacing="0" w:after="0" w:afterAutospacing="0"/>
        <w:jc w:val="center"/>
      </w:pPr>
      <w:r w:rsidRPr="00A81F4B">
        <w:t>Томской области</w:t>
      </w:r>
    </w:p>
    <w:p w:rsidR="00B8336D" w:rsidRPr="00A81F4B" w:rsidRDefault="00B8336D" w:rsidP="00B8336D">
      <w:pPr>
        <w:pStyle w:val="1"/>
        <w:spacing w:before="0" w:beforeAutospacing="0" w:after="0" w:afterAutospacing="0"/>
      </w:pPr>
    </w:p>
    <w:p w:rsidR="00B8336D" w:rsidRPr="00A81F4B" w:rsidRDefault="00B8336D" w:rsidP="00B8336D">
      <w:pPr>
        <w:pStyle w:val="1"/>
        <w:spacing w:before="0" w:beforeAutospacing="0" w:after="0" w:afterAutospacing="0"/>
        <w:jc w:val="center"/>
        <w:rPr>
          <w:b/>
        </w:rPr>
      </w:pPr>
      <w:r w:rsidRPr="00A81F4B">
        <w:rPr>
          <w:b/>
        </w:rPr>
        <w:t>РЕШЕНИЕ</w:t>
      </w:r>
    </w:p>
    <w:p w:rsidR="00B8336D" w:rsidRPr="00A81F4B" w:rsidRDefault="00B8336D" w:rsidP="00B8336D">
      <w:pPr>
        <w:pStyle w:val="1"/>
        <w:spacing w:before="0" w:beforeAutospacing="0" w:after="0" w:afterAutospacing="0"/>
        <w:jc w:val="both"/>
      </w:pPr>
    </w:p>
    <w:p w:rsidR="00B8336D" w:rsidRPr="00A81F4B" w:rsidRDefault="00B8336D" w:rsidP="00B8336D">
      <w:pPr>
        <w:pStyle w:val="1"/>
        <w:spacing w:before="0" w:beforeAutospacing="0" w:after="0" w:afterAutospacing="0"/>
      </w:pPr>
      <w:r w:rsidRPr="00A81F4B">
        <w:t xml:space="preserve">   п. Победа</w:t>
      </w:r>
    </w:p>
    <w:p w:rsidR="00B8336D" w:rsidRPr="00A81F4B" w:rsidRDefault="00B8336D" w:rsidP="00B8336D">
      <w:pPr>
        <w:pStyle w:val="1"/>
        <w:spacing w:before="0" w:beforeAutospacing="0" w:after="0" w:afterAutospacing="0"/>
        <w:jc w:val="both"/>
      </w:pPr>
    </w:p>
    <w:p w:rsidR="00B8336D" w:rsidRPr="00A81F4B" w:rsidRDefault="00B8336D" w:rsidP="00B8336D">
      <w:pPr>
        <w:pStyle w:val="1"/>
        <w:spacing w:before="0" w:beforeAutospacing="0" w:after="0" w:afterAutospacing="0"/>
        <w:jc w:val="both"/>
      </w:pPr>
      <w:r w:rsidRPr="00A81F4B">
        <w:t xml:space="preserve">     «</w:t>
      </w:r>
      <w:r w:rsidR="0013571B">
        <w:t>13</w:t>
      </w:r>
      <w:r w:rsidRPr="00A81F4B">
        <w:t>»</w:t>
      </w:r>
      <w:r w:rsidR="0013571B">
        <w:t xml:space="preserve"> июля </w:t>
      </w:r>
      <w:r w:rsidRPr="00A81F4B">
        <w:t xml:space="preserve">2021г                                            </w:t>
      </w:r>
      <w:r w:rsidR="0013571B">
        <w:t xml:space="preserve">                     </w:t>
      </w:r>
      <w:r w:rsidRPr="00A81F4B">
        <w:t xml:space="preserve">                                             №  </w:t>
      </w:r>
      <w:r w:rsidR="0013571B">
        <w:t>151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2"/>
      </w:tblGrid>
      <w:tr w:rsidR="00B8336D" w:rsidRPr="00A81F4B" w:rsidTr="00911DE2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B8336D" w:rsidRPr="00B8336D" w:rsidRDefault="00B8336D" w:rsidP="00911DE2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B8336D" w:rsidRPr="00B8336D" w:rsidRDefault="00B8336D" w:rsidP="00E102F7">
            <w:pPr>
              <w:rPr>
                <w:sz w:val="24"/>
                <w:szCs w:val="24"/>
              </w:rPr>
            </w:pPr>
            <w:r w:rsidRPr="00B8336D">
              <w:rPr>
                <w:sz w:val="24"/>
                <w:szCs w:val="24"/>
              </w:rPr>
              <w:t>О внесении изменений в решение Совета Побединского сельского поселения                        от 24.12.2014 года № 79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B8336D">
              <w:rPr>
                <w:sz w:val="24"/>
                <w:szCs w:val="24"/>
              </w:rPr>
              <w:t>О</w:t>
            </w:r>
            <w:proofErr w:type="gramEnd"/>
            <w:r w:rsidRPr="00B8336D">
              <w:rPr>
                <w:sz w:val="24"/>
                <w:szCs w:val="24"/>
              </w:rPr>
              <w:t>б утверждении  Положения «О</w:t>
            </w:r>
            <w:r>
              <w:rPr>
                <w:sz w:val="24"/>
                <w:szCs w:val="24"/>
              </w:rPr>
              <w:t xml:space="preserve"> </w:t>
            </w:r>
            <w:r w:rsidRPr="00B8336D">
              <w:rPr>
                <w:sz w:val="24"/>
                <w:szCs w:val="24"/>
              </w:rPr>
              <w:t xml:space="preserve">бюджетном процессе в муниципальном образовании </w:t>
            </w:r>
            <w:bookmarkStart w:id="0" w:name="_GoBack"/>
            <w:bookmarkEnd w:id="0"/>
            <w:r w:rsidRPr="00B8336D">
              <w:rPr>
                <w:sz w:val="24"/>
                <w:szCs w:val="24"/>
              </w:rPr>
              <w:t>Побединское</w:t>
            </w:r>
            <w:r>
              <w:rPr>
                <w:sz w:val="24"/>
                <w:szCs w:val="24"/>
              </w:rPr>
              <w:t xml:space="preserve"> </w:t>
            </w:r>
            <w:r w:rsidRPr="00B8336D">
              <w:rPr>
                <w:sz w:val="24"/>
                <w:szCs w:val="24"/>
              </w:rPr>
              <w:t>сельское</w:t>
            </w:r>
            <w:r>
              <w:rPr>
                <w:sz w:val="24"/>
                <w:szCs w:val="24"/>
              </w:rPr>
              <w:t xml:space="preserve"> </w:t>
            </w:r>
            <w:r w:rsidRPr="00B8336D">
              <w:rPr>
                <w:sz w:val="24"/>
                <w:szCs w:val="24"/>
              </w:rPr>
              <w:t>поселение»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B8336D" w:rsidRPr="00A81F4B" w:rsidRDefault="00B8336D" w:rsidP="00B8336D">
      <w:pPr>
        <w:pStyle w:val="1"/>
        <w:spacing w:before="0" w:beforeAutospacing="0" w:after="0" w:afterAutospacing="0"/>
        <w:jc w:val="both"/>
      </w:pPr>
    </w:p>
    <w:p w:rsidR="00D74C14" w:rsidRDefault="00B8336D" w:rsidP="00A07DE3">
      <w:pPr>
        <w:ind w:firstLine="708"/>
        <w:jc w:val="both"/>
      </w:pPr>
      <w:proofErr w:type="gramStart"/>
      <w:r w:rsidRPr="00A81F4B">
        <w:t>В соответстви</w:t>
      </w:r>
      <w:r w:rsidR="0009734B">
        <w:t>и</w:t>
      </w:r>
      <w:r w:rsidRPr="00A81F4B">
        <w:t xml:space="preserve"> с </w:t>
      </w:r>
      <w:r w:rsidRPr="008834CF">
        <w:t>Федеральны</w:t>
      </w:r>
      <w:r>
        <w:t>м</w:t>
      </w:r>
      <w:r w:rsidRPr="008834CF">
        <w:t xml:space="preserve"> закон</w:t>
      </w:r>
      <w:r>
        <w:t>ом</w:t>
      </w:r>
      <w:r w:rsidRPr="008834CF">
        <w:t xml:space="preserve"> от 27 декабря 2019 г. N 479-ФЗ "О внесении изменений в Бюджетный кодекс Российской Федерации в части казначейского обслуживания и системы казначейских платежей"</w:t>
      </w:r>
      <w:r>
        <w:t>,</w:t>
      </w:r>
      <w:r w:rsidR="002C3D29">
        <w:t xml:space="preserve"> </w:t>
      </w:r>
      <w:r w:rsidR="00D74C14" w:rsidRPr="00835A8E">
        <w:rPr>
          <w:color w:val="000000"/>
        </w:rPr>
        <w:t>Феде</w:t>
      </w:r>
      <w:r w:rsidR="00D74C14">
        <w:rPr>
          <w:color w:val="000000"/>
        </w:rPr>
        <w:t>ральным законом от 06.10.2003</w:t>
      </w:r>
      <w:r w:rsidR="00D74C14" w:rsidRPr="00835A8E">
        <w:rPr>
          <w:color w:val="000000"/>
        </w:rPr>
        <w:t xml:space="preserve"> № 131-ФЗ «Об общих принципах организации местного самоупра</w:t>
      </w:r>
      <w:r w:rsidR="00483CBA">
        <w:rPr>
          <w:color w:val="000000"/>
        </w:rPr>
        <w:t>вления в Российской Федерации»</w:t>
      </w:r>
      <w:r w:rsidR="00D74C14" w:rsidRPr="0069108F">
        <w:rPr>
          <w:color w:val="000000"/>
        </w:rPr>
        <w:t>,</w:t>
      </w:r>
      <w:r w:rsidR="00D74C14">
        <w:rPr>
          <w:color w:val="000000"/>
        </w:rPr>
        <w:t xml:space="preserve"> </w:t>
      </w:r>
      <w:r w:rsidR="00A07DE3">
        <w:t xml:space="preserve">в соответствии с частями 3 и 8 статьи 217  Бюджетным Кодексом Российской Федерации, </w:t>
      </w:r>
      <w:r w:rsidR="00D74C14">
        <w:t>на основании Устава муниципального образования</w:t>
      </w:r>
      <w:proofErr w:type="gramEnd"/>
      <w:r w:rsidR="00D74C14">
        <w:t xml:space="preserve"> </w:t>
      </w:r>
      <w:r w:rsidR="009E7C47">
        <w:t>Побединское сельское поселение</w:t>
      </w:r>
    </w:p>
    <w:p w:rsidR="00B8336D" w:rsidRDefault="00B8336D" w:rsidP="00B8336D">
      <w:pPr>
        <w:pStyle w:val="1"/>
        <w:spacing w:before="0" w:beforeAutospacing="0" w:after="0" w:afterAutospacing="0"/>
        <w:jc w:val="both"/>
      </w:pPr>
    </w:p>
    <w:p w:rsidR="0013571B" w:rsidRPr="00A81F4B" w:rsidRDefault="0013571B" w:rsidP="00B8336D">
      <w:pPr>
        <w:pStyle w:val="1"/>
        <w:spacing w:before="0" w:beforeAutospacing="0" w:after="0" w:afterAutospacing="0"/>
        <w:jc w:val="both"/>
      </w:pPr>
    </w:p>
    <w:p w:rsidR="00B8336D" w:rsidRPr="00A81F4B" w:rsidRDefault="00B8336D" w:rsidP="00B8336D">
      <w:pPr>
        <w:pStyle w:val="1"/>
        <w:spacing w:before="0" w:beforeAutospacing="0" w:after="0" w:afterAutospacing="0"/>
        <w:jc w:val="center"/>
      </w:pPr>
      <w:r w:rsidRPr="00A81F4B">
        <w:t>СОВЕТ ПОБЕДИНСКОГО СЕЛЬСКОГО ПОСЕЛЕНИЯ РЕШИЛ:</w:t>
      </w:r>
    </w:p>
    <w:p w:rsidR="00B8336D" w:rsidRPr="00A81F4B" w:rsidRDefault="00B8336D" w:rsidP="00B8336D">
      <w:pPr>
        <w:pStyle w:val="1"/>
        <w:spacing w:before="0" w:beforeAutospacing="0" w:after="0" w:afterAutospacing="0"/>
      </w:pPr>
      <w:r w:rsidRPr="00A81F4B">
        <w:tab/>
      </w:r>
    </w:p>
    <w:p w:rsidR="00B8336D" w:rsidRDefault="00B8336D" w:rsidP="00E102F7">
      <w:pPr>
        <w:pStyle w:val="1"/>
        <w:spacing w:before="0" w:beforeAutospacing="0" w:after="0" w:afterAutospacing="0"/>
        <w:ind w:firstLine="708"/>
        <w:jc w:val="both"/>
      </w:pPr>
      <w:r w:rsidRPr="00A81F4B">
        <w:t xml:space="preserve">1. Внести в решение </w:t>
      </w:r>
      <w:r w:rsidRPr="008834CF">
        <w:t>Совета Побединского сельского поселения от 24.12.2014 года № 79</w:t>
      </w:r>
      <w:proofErr w:type="gramStart"/>
      <w:r w:rsidR="00483CBA">
        <w:t xml:space="preserve"> </w:t>
      </w:r>
      <w:r w:rsidRPr="008834CF">
        <w:t xml:space="preserve"> О</w:t>
      </w:r>
      <w:proofErr w:type="gramEnd"/>
      <w:r w:rsidRPr="008834CF">
        <w:t>б     утверждении     Положения     «О бюджетном процессе в муниципальном образовании    Побединское  сельское поселение»</w:t>
      </w:r>
      <w:r>
        <w:t xml:space="preserve"> (далее – Положение)</w:t>
      </w:r>
      <w:r w:rsidRPr="00A81F4B">
        <w:t xml:space="preserve"> следующие изменения</w:t>
      </w:r>
      <w:r>
        <w:t>:</w:t>
      </w:r>
    </w:p>
    <w:p w:rsidR="00B8336D" w:rsidRDefault="00B8336D" w:rsidP="00E102F7">
      <w:pPr>
        <w:pStyle w:val="1"/>
        <w:spacing w:before="0" w:beforeAutospacing="0" w:after="0" w:afterAutospacing="0"/>
        <w:ind w:firstLine="708"/>
        <w:jc w:val="both"/>
      </w:pPr>
      <w:r>
        <w:t>1.1. Подпункт 3 пункта 1 статьи 20 Положения изложить в следующей редакции:</w:t>
      </w:r>
    </w:p>
    <w:p w:rsidR="00B8336D" w:rsidRDefault="00B8336D" w:rsidP="00E102F7">
      <w:pPr>
        <w:pStyle w:val="1"/>
        <w:spacing w:before="0" w:beforeAutospacing="0" w:after="0" w:afterAutospacing="0"/>
        <w:ind w:firstLine="708"/>
        <w:jc w:val="both"/>
      </w:pPr>
      <w:r>
        <w:t>«</w:t>
      </w:r>
      <w:r w:rsidRPr="00F656B7">
        <w:t>3) составляет и представляет отчетность об исполнении местного бюджета в порядке и в сроки, установленные Министерством финансов Российской Федерации;</w:t>
      </w:r>
      <w:r>
        <w:t>».</w:t>
      </w:r>
    </w:p>
    <w:p w:rsidR="00B8336D" w:rsidRDefault="00B8336D" w:rsidP="00E102F7">
      <w:pPr>
        <w:pStyle w:val="1"/>
        <w:spacing w:before="0" w:beforeAutospacing="0" w:after="0" w:afterAutospacing="0"/>
        <w:ind w:firstLine="708"/>
        <w:jc w:val="both"/>
      </w:pPr>
      <w:r>
        <w:t>1.2. Пункт 2 статьи 22 Положения изложить в следующей редакции:</w:t>
      </w:r>
    </w:p>
    <w:p w:rsidR="00B8336D" w:rsidRDefault="00B8336D" w:rsidP="00E102F7">
      <w:pPr>
        <w:pStyle w:val="1"/>
        <w:spacing w:before="0" w:beforeAutospacing="0" w:after="0" w:afterAutospacing="0"/>
        <w:ind w:firstLine="708"/>
        <w:jc w:val="both"/>
      </w:pPr>
      <w:r>
        <w:t xml:space="preserve">«2. </w:t>
      </w:r>
      <w:proofErr w:type="gramStart"/>
      <w:r>
        <w:t>Доходы бюджета прогнозируются на основе прогноза социально-экономического развития поселения, действующего на день внесения проекта решения о бюджете в Совет поселения,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Томской области, законодательства Российской Федерации, законов Томской области и решений Совета поселения</w:t>
      </w:r>
      <w:proofErr w:type="gramEnd"/>
      <w:r>
        <w:t xml:space="preserve">, </w:t>
      </w:r>
      <w:proofErr w:type="gramStart"/>
      <w:r>
        <w:t>устанавливающих</w:t>
      </w:r>
      <w:proofErr w:type="gramEnd"/>
      <w:r>
        <w:t xml:space="preserve"> неналоговые доходы бюджета поселения.</w:t>
      </w:r>
    </w:p>
    <w:p w:rsidR="00B8336D" w:rsidRDefault="00B8336D" w:rsidP="00E102F7">
      <w:pPr>
        <w:pStyle w:val="1"/>
        <w:spacing w:before="0" w:beforeAutospacing="0" w:after="0" w:afterAutospacing="0"/>
        <w:ind w:firstLine="708"/>
        <w:jc w:val="both"/>
      </w:pPr>
      <w:proofErr w:type="gramStart"/>
      <w:r>
        <w:t>Положения федеральных законов, законов Томской области, решений Совета поселения, приводящих к изменению общего объема доходов бюджета поселения и принятых после внесения проекта решения о бюджете поселения на рассмотрение в Совет поселения, учитываются в очередном финансовом году при внесении изменений в бюджет на текущий финансовый год (текущий финансовый год и плановый период) в части показателей текущего финансового года.».</w:t>
      </w:r>
      <w:proofErr w:type="gramEnd"/>
    </w:p>
    <w:p w:rsidR="00930F59" w:rsidRDefault="00720ECD" w:rsidP="00930F59">
      <w:pPr>
        <w:pStyle w:val="1"/>
        <w:spacing w:before="0" w:beforeAutospacing="0" w:after="0" w:afterAutospacing="0"/>
        <w:ind w:firstLine="708"/>
        <w:jc w:val="both"/>
      </w:pPr>
      <w:r>
        <w:t>1.3.</w:t>
      </w:r>
      <w:r w:rsidR="00930F59" w:rsidRPr="00930F59">
        <w:t xml:space="preserve"> </w:t>
      </w:r>
      <w:r w:rsidR="00930F59">
        <w:t xml:space="preserve"> В статье 35 Положения:</w:t>
      </w:r>
    </w:p>
    <w:p w:rsidR="00930F59" w:rsidRDefault="00930F59" w:rsidP="00930F59">
      <w:pPr>
        <w:pStyle w:val="1"/>
        <w:spacing w:before="0" w:beforeAutospacing="0" w:after="0" w:afterAutospacing="0"/>
        <w:ind w:firstLine="708"/>
        <w:jc w:val="both"/>
      </w:pPr>
      <w:r>
        <w:t>абзац четвертый пункта 1 изложить в следующей редакции:</w:t>
      </w:r>
    </w:p>
    <w:p w:rsidR="00930F59" w:rsidRDefault="00930F59" w:rsidP="00930F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0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31020">
        <w:rPr>
          <w:rFonts w:ascii="Times New Roman" w:hAnsi="Times New Roman" w:cs="Times New Roman"/>
          <w:sz w:val="24"/>
          <w:szCs w:val="24"/>
        </w:rPr>
        <w:t>Исполнение бюджета поселения предусматривает проведение и учет операций по кассовым поступлениям в бюджет поселения и кассовым перечислениям из бюджета поселения</w:t>
      </w:r>
      <w:proofErr w:type="gramStart"/>
      <w:r w:rsidRPr="00A31020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30F59" w:rsidRDefault="00930F59" w:rsidP="00930F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 2 абзацем четвертым следующего содержания:</w:t>
      </w:r>
    </w:p>
    <w:p w:rsidR="00930F59" w:rsidRDefault="00930F59" w:rsidP="00930F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31020">
        <w:rPr>
          <w:rFonts w:ascii="Times New Roman" w:hAnsi="Times New Roman" w:cs="Times New Roman"/>
          <w:sz w:val="24"/>
          <w:szCs w:val="24"/>
        </w:rPr>
        <w:t xml:space="preserve">Казначейское обслуживание исполнения бюджета поселения осуществляется Управлением Федерального казначейства по Томской области в порядке, установленном в соответствии с действующим законодательством. Для казначейского обслуживания </w:t>
      </w:r>
      <w:r w:rsidRPr="00A31020">
        <w:rPr>
          <w:rFonts w:ascii="Times New Roman" w:hAnsi="Times New Roman" w:cs="Times New Roman"/>
          <w:sz w:val="24"/>
          <w:szCs w:val="24"/>
        </w:rPr>
        <w:lastRenderedPageBreak/>
        <w:t>исполнения бюджета поселения в Управлении Федерального казначейства по Томской области с учетом положений статьи 38.2 Бюджетного кодекса Российской Федерации открывается единый счет местного бюджета, через который осуществляются все операции по исполнению бюджета поселения</w:t>
      </w:r>
      <w:proofErr w:type="gramStart"/>
      <w:r w:rsidRPr="00A310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20ECD" w:rsidRDefault="00930F59" w:rsidP="00E102F7">
      <w:pPr>
        <w:suppressAutoHyphens/>
        <w:ind w:firstLine="708"/>
        <w:jc w:val="both"/>
      </w:pPr>
      <w:r>
        <w:t>1.4.</w:t>
      </w:r>
      <w:r w:rsidR="00720ECD">
        <w:t xml:space="preserve"> часть 3 статьи 36 Положения </w:t>
      </w:r>
      <w:r w:rsidR="004610B8">
        <w:t xml:space="preserve">изложить </w:t>
      </w:r>
      <w:r w:rsidR="00720ECD">
        <w:t>в новой редакции:</w:t>
      </w:r>
    </w:p>
    <w:p w:rsidR="00720ECD" w:rsidRDefault="00720ECD" w:rsidP="00E102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3. Утвержденные показатели сводной бюджетной росписи должны соответствовать решению о бюджете.</w:t>
      </w:r>
    </w:p>
    <w:p w:rsidR="00720ECD" w:rsidRDefault="00720ECD" w:rsidP="00E102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решения о внесении изменений в решение о бюджете </w:t>
      </w:r>
      <w:r>
        <w:rPr>
          <w:rStyle w:val="a4"/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финансового органа  утверждает соответствующие изменения в сводную бюджетную роспись.</w:t>
      </w:r>
    </w:p>
    <w:p w:rsidR="00720ECD" w:rsidRDefault="00720ECD" w:rsidP="00E102F7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В сводную бюджетную роспись могут быть внесены изменения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соответствии с решениями руководителя финансового органа без внесения изменений в решение о бюджете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основаниям, установленным частью 3 статьи 217 Бюджетного кодекса Российской Федерации.</w:t>
      </w:r>
    </w:p>
    <w:p w:rsidR="00720ECD" w:rsidRDefault="00720ECD" w:rsidP="00E102F7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В сводную бюджетную роспись могут быть внесены изменения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соответствии с решениями руководителя финансового органа без внесения изменений в решение о бюджете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дополнительным основаниям, предусмотренным настоящим пунктом, а также по дополнительным основаниям, предусмотренным в решении о бюджете.</w:t>
      </w:r>
    </w:p>
    <w:p w:rsidR="00720ECD" w:rsidRDefault="00720ECD" w:rsidP="00E102F7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Дополнительными основаниями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 внесения изменений в сводную бюджетную роспись в соответствии с решениями руководителя финансового органа без внесения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изменений в решение о бюджете являются:</w:t>
      </w:r>
    </w:p>
    <w:p w:rsidR="00720ECD" w:rsidRDefault="00720ECD" w:rsidP="00E102F7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изменение порядка применения бюджетной классификации и (или) необходимость приведения применяемых кодов бюджетной классификации в соответствие с действующим законодательством, в том числе в части межбюджетных трансфертов - с утвержденными в законе (решении) о соответствующем бюджете бюджетной системы Российской Федерации  направлениями расходования средств без изменения целей использования выделенных средств и их общего объема;</w:t>
      </w:r>
      <w:proofErr w:type="gramEnd"/>
    </w:p>
    <w:p w:rsidR="00720ECD" w:rsidRDefault="00720ECD" w:rsidP="00E102F7">
      <w:pPr>
        <w:pStyle w:val="ConsPlu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изменение исходных показателей и методик распределения иных межбюджетных трансфертов, выделяемых бюджетам сельских поселений, в пределах общего объема выделенных средств;</w:t>
      </w:r>
    </w:p>
    <w:p w:rsidR="00720ECD" w:rsidRDefault="00720ECD" w:rsidP="00E102F7">
      <w:pPr>
        <w:pStyle w:val="ConsPlu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перераспределение бюджетных ассигнований на сумму средств, необходимых для выполнения условий софинансирования, установленных для получения межбюджетных трансфертов, предоставляемых бюджету поселения из районного (регионального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бюджета  в форме субсидий и иных межбюджетных трансфертов, в пределах объема бюджетных ассигнований, предусмотренных соответствующему главному распорядителю средств бюджета муниципального образования Побединское сельское поселение;</w:t>
      </w:r>
    </w:p>
    <w:p w:rsidR="00720ECD" w:rsidRDefault="00720ECD" w:rsidP="00E102F7">
      <w:pPr>
        <w:pStyle w:val="ConsPlu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перераспределение бюджетных ассигнований между главными распорядителями средств бюджета поселения, разделами, подразделами, целевыми статьями и видами расходов на сумму средств, предоставляемых бюджету поселения из районного бюджета  в форме дотации на поддержку мер по обеспечению сбалансированности местных бюджетов, сверх объемов, утвержденных решением о бюджете, при этом до распределения указанной дотации между главными распорядителями бюджетных средств по решению Совета Побединского сельского поселения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бюджете может происходить изменение бюджетных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ассигнований источников финансирования дефицита бюджета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20ECD" w:rsidRDefault="00720ECD" w:rsidP="00E102F7">
      <w:pPr>
        <w:pStyle w:val="ConsPlu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перераспределение бюджетных ассигнований в случае образования экономии в рамках одной целевой статьи расходов между группами и подгруппами видов расходов в пределах объема бюджетных ассигнований, предусмотренных главному распорядителю бюджетных средств на соответствующую целевую статью расходов на реализацию соответствующей муниципальной и (или) ведомственной программы;</w:t>
      </w:r>
    </w:p>
    <w:p w:rsidR="00720ECD" w:rsidRDefault="00720ECD" w:rsidP="00E102F7">
      <w:pPr>
        <w:pStyle w:val="ConsPlu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перераспределение бюджетных ассигнований в случае образования экономии между разделами, подразделами, целевыми статьями, группами и подгруппами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:rsidR="00720ECD" w:rsidRDefault="00720ECD" w:rsidP="00E102F7">
      <w:pPr>
        <w:pStyle w:val="ConsPlu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перераспределение бюджетных ассигнований, источником финансирования которых являются соответствующие целевые средства из иных бюджетов Бюджетной системы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Российской Федерации, между группами и подгруппами видов расходов в соответствии с муниципальными правовыми актами муниципального образования Побединское сельское поселение и (или) локальными актами по представлению главных распорядителей бюджетных средств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.».</w:t>
      </w:r>
      <w:proofErr w:type="gramEnd"/>
    </w:p>
    <w:p w:rsidR="00B8336D" w:rsidRDefault="00EC29DE" w:rsidP="00E102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B8336D">
        <w:rPr>
          <w:rFonts w:ascii="Times New Roman" w:hAnsi="Times New Roman" w:cs="Times New Roman"/>
          <w:sz w:val="24"/>
          <w:szCs w:val="24"/>
        </w:rPr>
        <w:t>. Пункт 1 статьи 37 Положения изложить в следующей редакции:</w:t>
      </w:r>
    </w:p>
    <w:p w:rsidR="00B8336D" w:rsidRDefault="00B8336D" w:rsidP="00E102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Pr="00A31020">
        <w:rPr>
          <w:rFonts w:ascii="Times New Roman" w:hAnsi="Times New Roman" w:cs="Times New Roman"/>
          <w:sz w:val="24"/>
          <w:szCs w:val="24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</w:t>
      </w:r>
      <w:proofErr w:type="gramStart"/>
      <w:r w:rsidRPr="00A310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8336D" w:rsidRDefault="003530B9" w:rsidP="00E102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B8336D">
        <w:rPr>
          <w:rFonts w:ascii="Times New Roman" w:hAnsi="Times New Roman" w:cs="Times New Roman"/>
          <w:sz w:val="24"/>
          <w:szCs w:val="24"/>
        </w:rPr>
        <w:t>. Пункт 2.1 статьи 38 Положения дополнить абзацем пятым следующего содержания:</w:t>
      </w:r>
    </w:p>
    <w:p w:rsidR="00B8336D" w:rsidRDefault="00B8336D" w:rsidP="00E102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31020">
        <w:rPr>
          <w:rFonts w:ascii="Times New Roman" w:hAnsi="Times New Roman" w:cs="Times New Roman"/>
          <w:sz w:val="24"/>
          <w:szCs w:val="24"/>
        </w:rPr>
        <w:t>- подтверждение исполнения денежных обязательств</w:t>
      </w:r>
      <w:proofErr w:type="gramStart"/>
      <w:r w:rsidRPr="00A310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8336D" w:rsidRDefault="003530B9" w:rsidP="00E102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B8336D">
        <w:rPr>
          <w:rFonts w:ascii="Times New Roman" w:hAnsi="Times New Roman" w:cs="Times New Roman"/>
          <w:sz w:val="24"/>
          <w:szCs w:val="24"/>
        </w:rPr>
        <w:t>. В статье 40 Положения:</w:t>
      </w:r>
    </w:p>
    <w:p w:rsidR="00B8336D" w:rsidRDefault="00B8336D" w:rsidP="00E102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B8336D" w:rsidRDefault="00B8336D" w:rsidP="00E102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Pr="00A31020">
        <w:rPr>
          <w:rFonts w:ascii="Times New Roman" w:hAnsi="Times New Roman" w:cs="Times New Roman"/>
          <w:sz w:val="24"/>
          <w:szCs w:val="24"/>
        </w:rPr>
        <w:t>Учет операций администраторов доходов бюджетов производится на лицевых счетах, открываемых им в Управлении Федерального казначейства по Томской области или в финансовом органе поселения</w:t>
      </w:r>
      <w:proofErr w:type="gramStart"/>
      <w:r w:rsidRPr="00A310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B8336D" w:rsidRPr="00A31020" w:rsidRDefault="00B8336D" w:rsidP="00E102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пунктом 2 следующего содержания:</w:t>
      </w:r>
    </w:p>
    <w:p w:rsidR="00B8336D" w:rsidRPr="00A31020" w:rsidRDefault="00B8336D" w:rsidP="00E102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31020">
        <w:rPr>
          <w:rFonts w:ascii="Times New Roman" w:hAnsi="Times New Roman" w:cs="Times New Roman"/>
          <w:sz w:val="24"/>
          <w:szCs w:val="24"/>
        </w:rPr>
        <w:t>2. Учет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средства, предоставленные из бюджета поселения, производится на лицевых счетах, открываемых им соответственно в Управлении Федерального казначейства по Томской области или в финансовом органе поселения, за исключением случаев, установленных федеральными законами.</w:t>
      </w:r>
    </w:p>
    <w:p w:rsidR="00B8336D" w:rsidRPr="00A31020" w:rsidRDefault="00B8336D" w:rsidP="00E102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020">
        <w:rPr>
          <w:rFonts w:ascii="Times New Roman" w:hAnsi="Times New Roman" w:cs="Times New Roman"/>
          <w:sz w:val="24"/>
          <w:szCs w:val="24"/>
        </w:rPr>
        <w:t>Лицевые счета, указанные в настоящей статье, открываются участникам бюджетного процесса, бюджетным и автономным учреждениям, другим юридическим лицам, не являющимся участниками бюджетного процесса, сведения о которых включены в реестр участников бюджетного процесса, а также юридических лиц, не являющихся участниками бюджетного процесса.</w:t>
      </w:r>
    </w:p>
    <w:p w:rsidR="00B8336D" w:rsidRPr="00A31020" w:rsidRDefault="00B8336D" w:rsidP="00E102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020">
        <w:rPr>
          <w:rFonts w:ascii="Times New Roman" w:hAnsi="Times New Roman" w:cs="Times New Roman"/>
          <w:sz w:val="24"/>
          <w:szCs w:val="24"/>
        </w:rPr>
        <w:t>Открытие и ведение лицевых счетов в Управлении Федерального казначейства по Томской области или в финансовом органе поселения осуществляются в порядке, установленном соответственно Федеральным казначейством, финансовым органом поселения в соответствии с общими требованиями, установленными Федеральным казначейством.</w:t>
      </w:r>
    </w:p>
    <w:p w:rsidR="00B8336D" w:rsidRDefault="00B8336D" w:rsidP="00E102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020">
        <w:rPr>
          <w:rFonts w:ascii="Times New Roman" w:hAnsi="Times New Roman" w:cs="Times New Roman"/>
          <w:sz w:val="24"/>
          <w:szCs w:val="24"/>
        </w:rPr>
        <w:t>Лицевые счета, указанные в настоящей статье, открываются к соответствующим видам казначейских счетов, определенным статьей 242.14 Бюджетно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530B9">
        <w:rPr>
          <w:rFonts w:ascii="Times New Roman" w:hAnsi="Times New Roman" w:cs="Times New Roman"/>
          <w:sz w:val="24"/>
          <w:szCs w:val="24"/>
        </w:rPr>
        <w:t>о кодекса Российской Федерации»</w:t>
      </w:r>
    </w:p>
    <w:p w:rsidR="003530B9" w:rsidRPr="0097067C" w:rsidRDefault="003530B9" w:rsidP="00E102F7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0C4493">
        <w:t xml:space="preserve">1.8. </w:t>
      </w:r>
      <w:r w:rsidRPr="000C4493">
        <w:rPr>
          <w:color w:val="000000"/>
        </w:rPr>
        <w:t>Статью 43 дополнить пунктом</w:t>
      </w:r>
      <w:r w:rsidR="000C4493" w:rsidRPr="000C4493">
        <w:rPr>
          <w:color w:val="000000"/>
        </w:rPr>
        <w:t xml:space="preserve"> 4 </w:t>
      </w:r>
      <w:r w:rsidR="000C4493" w:rsidRPr="000C4493">
        <w:t>следующего содержания</w:t>
      </w:r>
      <w:r w:rsidRPr="000C4493">
        <w:rPr>
          <w:color w:val="000000"/>
        </w:rPr>
        <w:t>:</w:t>
      </w:r>
      <w:r w:rsidR="0056283A" w:rsidRPr="000C4493">
        <w:rPr>
          <w:color w:val="000000"/>
        </w:rPr>
        <w:t xml:space="preserve"> </w:t>
      </w:r>
    </w:p>
    <w:p w:rsidR="003530B9" w:rsidRPr="0097067C" w:rsidRDefault="003530B9" w:rsidP="00E102F7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7067C">
        <w:rPr>
          <w:color w:val="000000"/>
        </w:rPr>
        <w:t>«Одновременно с годовым отчетом об исполнении бюджета поселения администрацией поселения представляются:</w:t>
      </w:r>
    </w:p>
    <w:p w:rsidR="003530B9" w:rsidRPr="0097067C" w:rsidRDefault="003530B9" w:rsidP="00E102F7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7067C">
        <w:rPr>
          <w:color w:val="000000"/>
        </w:rPr>
        <w:t>- проект решения Совета поселения об исполнении бюджета поселения за отчетный финансовый год;</w:t>
      </w:r>
    </w:p>
    <w:p w:rsidR="003530B9" w:rsidRPr="0097067C" w:rsidRDefault="003530B9" w:rsidP="00E102F7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7067C">
        <w:rPr>
          <w:color w:val="000000"/>
        </w:rPr>
        <w:t>- баланс исполнения бюджета поселения;</w:t>
      </w:r>
    </w:p>
    <w:p w:rsidR="003530B9" w:rsidRPr="0097067C" w:rsidRDefault="003530B9" w:rsidP="00E102F7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7067C">
        <w:rPr>
          <w:color w:val="000000"/>
        </w:rPr>
        <w:t>- пояснительная записка к нему, содержащая анализ исполнения бюджета поселения и бюджетной отчетности, и сведения о выполнении муниципального задания и (или) иных результатах использования бюджетных ассигнований;</w:t>
      </w:r>
    </w:p>
    <w:p w:rsidR="003530B9" w:rsidRPr="0097067C" w:rsidRDefault="003530B9" w:rsidP="00E102F7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7067C">
        <w:rPr>
          <w:color w:val="000000"/>
        </w:rPr>
        <w:t>- иная бюджетная отчетность об исполнении бюджета поселения;</w:t>
      </w:r>
    </w:p>
    <w:p w:rsidR="003530B9" w:rsidRPr="002C3D29" w:rsidRDefault="003530B9" w:rsidP="00E102F7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7067C">
        <w:rPr>
          <w:color w:val="000000"/>
        </w:rPr>
        <w:t>- иные документы, предусмотренные бюджетным законодательством Российской Федерации</w:t>
      </w:r>
      <w:proofErr w:type="gramStart"/>
      <w:r w:rsidRPr="0097067C">
        <w:rPr>
          <w:color w:val="000000"/>
        </w:rPr>
        <w:t>.».</w:t>
      </w:r>
      <w:proofErr w:type="gramEnd"/>
    </w:p>
    <w:p w:rsidR="00B8336D" w:rsidRPr="00B8336D" w:rsidRDefault="00B8336D" w:rsidP="00E102F7">
      <w:pPr>
        <w:pStyle w:val="1"/>
        <w:spacing w:before="0" w:beforeAutospacing="0" w:after="0" w:afterAutospacing="0"/>
        <w:ind w:firstLine="708"/>
        <w:jc w:val="both"/>
      </w:pPr>
      <w:r w:rsidRPr="00B8336D">
        <w:t>2. Настоящее Решение подлежит официальному опубликованию не позднее 10 дней после его подписания в установленном порядке.</w:t>
      </w:r>
    </w:p>
    <w:p w:rsidR="00B8336D" w:rsidRPr="00B8336D" w:rsidRDefault="00B8336D" w:rsidP="00E102F7">
      <w:pPr>
        <w:pStyle w:val="1"/>
        <w:spacing w:before="0" w:beforeAutospacing="0" w:after="0" w:afterAutospacing="0"/>
        <w:ind w:firstLine="708"/>
        <w:jc w:val="both"/>
      </w:pPr>
      <w:r w:rsidRPr="00B8336D">
        <w:t>3. Настоящее решение обнародовать и  разместить на официальном сайте администрации Побединского сельского поселения www.pobedasp.tomsk.ru.</w:t>
      </w:r>
    </w:p>
    <w:p w:rsidR="00B8336D" w:rsidRPr="00B8336D" w:rsidRDefault="00B8336D" w:rsidP="00E102F7">
      <w:pPr>
        <w:pStyle w:val="1"/>
        <w:spacing w:before="0" w:beforeAutospacing="0" w:after="0" w:afterAutospacing="0"/>
        <w:ind w:firstLine="708"/>
        <w:jc w:val="both"/>
      </w:pPr>
      <w:r w:rsidRPr="00B8336D">
        <w:t>4. Настоящее решение вступает в силу со дня его официального обнародования.</w:t>
      </w:r>
    </w:p>
    <w:p w:rsidR="00B8336D" w:rsidRPr="00B8336D" w:rsidRDefault="00B8336D" w:rsidP="00E102F7">
      <w:pPr>
        <w:pStyle w:val="1"/>
        <w:spacing w:before="0" w:beforeAutospacing="0" w:after="0" w:afterAutospacing="0"/>
        <w:ind w:firstLine="708"/>
        <w:jc w:val="both"/>
      </w:pPr>
      <w:r w:rsidRPr="00B8336D">
        <w:lastRenderedPageBreak/>
        <w:t xml:space="preserve">5. </w:t>
      </w:r>
      <w:proofErr w:type="gramStart"/>
      <w:r w:rsidRPr="00B8336D">
        <w:t>Контроль за</w:t>
      </w:r>
      <w:proofErr w:type="gramEnd"/>
      <w:r w:rsidRPr="00B8336D">
        <w:t xml:space="preserve"> исполнением настоящего решения возложить на главного специалиста по управлению и обслуживанию средствами местного бюджета.</w:t>
      </w:r>
    </w:p>
    <w:p w:rsidR="00B8336D" w:rsidRPr="005721D9" w:rsidRDefault="00B8336D" w:rsidP="00E102F7">
      <w:pPr>
        <w:pStyle w:val="ConsPlusNormal"/>
        <w:widowControl/>
        <w:ind w:firstLine="709"/>
        <w:jc w:val="both"/>
      </w:pPr>
    </w:p>
    <w:p w:rsidR="0048738F" w:rsidRDefault="0048738F"/>
    <w:p w:rsidR="00B8336D" w:rsidRDefault="00B8336D"/>
    <w:p w:rsidR="00B8336D" w:rsidRDefault="00B8336D"/>
    <w:p w:rsidR="00B8336D" w:rsidRDefault="00B8336D"/>
    <w:p w:rsidR="00B8336D" w:rsidRDefault="00B8336D"/>
    <w:p w:rsidR="00B8336D" w:rsidRPr="005721D9" w:rsidRDefault="00B8336D" w:rsidP="00B8336D">
      <w:pPr>
        <w:ind w:firstLine="709"/>
      </w:pPr>
      <w:r w:rsidRPr="005721D9">
        <w:t>Председатель Совета</w:t>
      </w:r>
    </w:p>
    <w:p w:rsidR="00B8336D" w:rsidRPr="005721D9" w:rsidRDefault="00B8336D" w:rsidP="00B8336D">
      <w:pPr>
        <w:ind w:firstLine="709"/>
      </w:pPr>
      <w:r w:rsidRPr="005721D9">
        <w:t>Побединского сельского поселения,</w:t>
      </w:r>
    </w:p>
    <w:p w:rsidR="00B8336D" w:rsidRPr="005721D9" w:rsidRDefault="00B8336D" w:rsidP="00B8336D">
      <w:pPr>
        <w:ind w:firstLine="709"/>
      </w:pPr>
      <w:r w:rsidRPr="005721D9">
        <w:t>Глава Администрации                                                                   Е. В. Гильд</w:t>
      </w:r>
    </w:p>
    <w:p w:rsidR="00B8336D" w:rsidRPr="005721D9" w:rsidRDefault="00B8336D" w:rsidP="00B8336D">
      <w:pPr>
        <w:ind w:firstLine="709"/>
      </w:pPr>
      <w:r w:rsidRPr="005721D9">
        <w:t xml:space="preserve">Побединского сельского поселения   </w:t>
      </w:r>
    </w:p>
    <w:p w:rsidR="00B8336D" w:rsidRDefault="00B8336D"/>
    <w:sectPr w:rsidR="00B8336D" w:rsidSect="005C346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36D"/>
    <w:rsid w:val="0009734B"/>
    <w:rsid w:val="000C4493"/>
    <w:rsid w:val="000F1CC3"/>
    <w:rsid w:val="000F683D"/>
    <w:rsid w:val="0013571B"/>
    <w:rsid w:val="00214944"/>
    <w:rsid w:val="002C3D29"/>
    <w:rsid w:val="003259EF"/>
    <w:rsid w:val="003530B9"/>
    <w:rsid w:val="004610B8"/>
    <w:rsid w:val="00477F7A"/>
    <w:rsid w:val="00483CBA"/>
    <w:rsid w:val="0048738F"/>
    <w:rsid w:val="004A650C"/>
    <w:rsid w:val="004B47D4"/>
    <w:rsid w:val="0052642B"/>
    <w:rsid w:val="0056283A"/>
    <w:rsid w:val="005964E5"/>
    <w:rsid w:val="005B5580"/>
    <w:rsid w:val="00634E5A"/>
    <w:rsid w:val="006C3854"/>
    <w:rsid w:val="00720ECD"/>
    <w:rsid w:val="008A0109"/>
    <w:rsid w:val="008A52E9"/>
    <w:rsid w:val="00930F59"/>
    <w:rsid w:val="009E7C47"/>
    <w:rsid w:val="00A07DE3"/>
    <w:rsid w:val="00B546D3"/>
    <w:rsid w:val="00B74F18"/>
    <w:rsid w:val="00B8336D"/>
    <w:rsid w:val="00BD7513"/>
    <w:rsid w:val="00C96E82"/>
    <w:rsid w:val="00CB0F95"/>
    <w:rsid w:val="00CF0C21"/>
    <w:rsid w:val="00D74C14"/>
    <w:rsid w:val="00E102F7"/>
    <w:rsid w:val="00E16944"/>
    <w:rsid w:val="00EC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6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B8336D"/>
    <w:pPr>
      <w:suppressAutoHyphens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Heading1">
    <w:name w:val="Heading 1"/>
    <w:basedOn w:val="a"/>
    <w:next w:val="1"/>
    <w:rsid w:val="00B8336D"/>
    <w:pPr>
      <w:keepNext/>
      <w:suppressAutoHyphens/>
      <w:spacing w:before="100" w:beforeAutospacing="1" w:after="100" w:afterAutospacing="1"/>
      <w:outlineLvl w:val="0"/>
    </w:pPr>
  </w:style>
  <w:style w:type="paragraph" w:customStyle="1" w:styleId="Heading2">
    <w:name w:val="Heading 2"/>
    <w:basedOn w:val="a"/>
    <w:next w:val="1"/>
    <w:rsid w:val="00B8336D"/>
    <w:pPr>
      <w:keepNext/>
      <w:suppressAutoHyphens/>
      <w:spacing w:before="100" w:beforeAutospacing="1" w:after="100" w:afterAutospacing="1"/>
      <w:jc w:val="both"/>
      <w:outlineLvl w:val="1"/>
    </w:pPr>
    <w:rPr>
      <w:b/>
    </w:rPr>
  </w:style>
  <w:style w:type="paragraph" w:customStyle="1" w:styleId="10">
    <w:name w:val="Без интервала1"/>
    <w:basedOn w:val="a"/>
    <w:rsid w:val="00B8336D"/>
    <w:pPr>
      <w:spacing w:before="100" w:beforeAutospacing="1" w:after="100" w:afterAutospacing="1"/>
    </w:pPr>
    <w:rPr>
      <w:rFonts w:ascii="Calibri" w:hAnsi="Calibri"/>
    </w:rPr>
  </w:style>
  <w:style w:type="table" w:customStyle="1" w:styleId="TableNormal">
    <w:name w:val="Table Normal"/>
    <w:semiHidden/>
    <w:rsid w:val="00B8336D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D74C1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20ECD"/>
    <w:rPr>
      <w:i/>
      <w:iCs/>
    </w:rPr>
  </w:style>
  <w:style w:type="paragraph" w:styleId="a5">
    <w:name w:val="No Spacing"/>
    <w:link w:val="a6"/>
    <w:qFormat/>
    <w:rsid w:val="002C3D2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Без интервала Знак"/>
    <w:basedOn w:val="a0"/>
    <w:link w:val="a5"/>
    <w:rsid w:val="002C3D29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2021-07-13T06:07:00Z</cp:lastPrinted>
  <dcterms:created xsi:type="dcterms:W3CDTF">2021-07-13T03:16:00Z</dcterms:created>
  <dcterms:modified xsi:type="dcterms:W3CDTF">2021-07-15T04:08:00Z</dcterms:modified>
</cp:coreProperties>
</file>