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352880">
        <w:t xml:space="preserve">  </w:t>
      </w:r>
      <w:r w:rsidR="005E0D6D">
        <w:t xml:space="preserve"> «</w:t>
      </w:r>
      <w:r w:rsidR="00D02AA2">
        <w:t>20</w:t>
      </w:r>
      <w:r w:rsidR="005E0D6D">
        <w:t>»</w:t>
      </w:r>
      <w:r>
        <w:t xml:space="preserve"> </w:t>
      </w:r>
      <w:r w:rsidR="00D02AA2">
        <w:t xml:space="preserve">апреля </w:t>
      </w:r>
      <w:r>
        <w:t>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62301C">
        <w:t xml:space="preserve"> </w:t>
      </w:r>
      <w:r w:rsidR="00D02AA2">
        <w:t>149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727FBC" w:rsidRPr="0017380B" w:rsidTr="000E637C">
        <w:tc>
          <w:tcPr>
            <w:tcW w:w="4819" w:type="dxa"/>
          </w:tcPr>
          <w:p w:rsidR="00727FBC" w:rsidRPr="0017380B" w:rsidRDefault="00727FBC" w:rsidP="000E637C">
            <w:pPr>
              <w:ind w:left="-108" w:firstLine="108"/>
            </w:pPr>
          </w:p>
          <w:p w:rsidR="00727FBC" w:rsidRPr="0017380B" w:rsidRDefault="00727FBC" w:rsidP="0062301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62301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6808CA" w:rsidRDefault="006808CA" w:rsidP="0062301C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6808CA" w:rsidRDefault="006808CA" w:rsidP="0062301C">
      <w:pPr>
        <w:pStyle w:val="a5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6808CA" w:rsidRPr="002A7ACF" w:rsidRDefault="006808CA" w:rsidP="0062301C">
      <w:pPr>
        <w:ind w:firstLine="709"/>
      </w:pPr>
      <w:r w:rsidRPr="002A7ACF">
        <w:rPr>
          <w:color w:val="000000"/>
        </w:rPr>
        <w:t>1.1. Общий объем доходов бюджета в сумме</w:t>
      </w:r>
      <w:r w:rsidR="00830297" w:rsidRPr="002A7ACF">
        <w:rPr>
          <w:color w:val="000000"/>
        </w:rPr>
        <w:t xml:space="preserve"> </w:t>
      </w:r>
      <w:r w:rsidR="002A7ACF" w:rsidRPr="002A7ACF">
        <w:rPr>
          <w:b/>
          <w:color w:val="000000"/>
        </w:rPr>
        <w:t xml:space="preserve">8496,80 </w:t>
      </w:r>
      <w:r w:rsidR="00830297" w:rsidRPr="002A7ACF">
        <w:rPr>
          <w:color w:val="000000"/>
        </w:rPr>
        <w:t>тыс</w:t>
      </w:r>
      <w:r w:rsidRPr="002A7ACF">
        <w:rPr>
          <w:color w:val="000000"/>
        </w:rPr>
        <w:t>. рублей, в т. ч. налоговые и неналоговые доходы 3999,30 тыс. рублей;</w:t>
      </w:r>
    </w:p>
    <w:p w:rsidR="00606F90" w:rsidRPr="00931CEF" w:rsidRDefault="006808CA" w:rsidP="0062301C">
      <w:pPr>
        <w:pStyle w:val="a5"/>
        <w:ind w:firstLine="709"/>
        <w:jc w:val="left"/>
        <w:rPr>
          <w:color w:val="000000"/>
        </w:rPr>
      </w:pPr>
      <w:r w:rsidRPr="00931CEF">
        <w:rPr>
          <w:color w:val="000000"/>
        </w:rPr>
        <w:t xml:space="preserve">1.2. Общий объем расходов бюджета в </w:t>
      </w:r>
      <w:r w:rsidR="00830297" w:rsidRPr="00931CEF">
        <w:rPr>
          <w:color w:val="000000"/>
        </w:rPr>
        <w:t>сумме</w:t>
      </w:r>
      <w:r w:rsidR="00931CEF" w:rsidRPr="00931CEF">
        <w:rPr>
          <w:color w:val="000000"/>
        </w:rPr>
        <w:t xml:space="preserve"> </w:t>
      </w:r>
      <w:r w:rsidR="00931CEF" w:rsidRPr="00931CEF">
        <w:rPr>
          <w:b/>
          <w:color w:val="000000"/>
        </w:rPr>
        <w:t>8586,8</w:t>
      </w:r>
      <w:r w:rsidR="00830297" w:rsidRPr="00931CEF">
        <w:rPr>
          <w:b/>
          <w:color w:val="000000"/>
        </w:rPr>
        <w:t xml:space="preserve">0 </w:t>
      </w:r>
      <w:r w:rsidR="00830297" w:rsidRPr="00931CEF">
        <w:rPr>
          <w:color w:val="000000"/>
        </w:rPr>
        <w:t xml:space="preserve">тыс. </w:t>
      </w:r>
      <w:r w:rsidRPr="00931CEF">
        <w:rPr>
          <w:color w:val="000000"/>
        </w:rPr>
        <w:t>рублей;</w:t>
      </w:r>
    </w:p>
    <w:p w:rsidR="002A7ACF" w:rsidRDefault="006808CA" w:rsidP="002A7ACF">
      <w:pPr>
        <w:ind w:firstLine="709"/>
        <w:rPr>
          <w:color w:val="000000"/>
        </w:rPr>
      </w:pPr>
      <w:r w:rsidRPr="00931CEF">
        <w:rPr>
          <w:color w:val="000000"/>
        </w:rPr>
        <w:t xml:space="preserve">1.3. Общий </w:t>
      </w:r>
      <w:r w:rsidR="005F4DF0" w:rsidRPr="00931CEF">
        <w:rPr>
          <w:color w:val="000000"/>
        </w:rPr>
        <w:t xml:space="preserve">объём дефицита бюджета в сумме </w:t>
      </w:r>
      <w:r w:rsidR="005F4DF0" w:rsidRPr="009C6970">
        <w:rPr>
          <w:b/>
          <w:color w:val="000000"/>
        </w:rPr>
        <w:t>90</w:t>
      </w:r>
      <w:r w:rsidRPr="009C6970">
        <w:rPr>
          <w:b/>
          <w:color w:val="000000"/>
        </w:rPr>
        <w:t>,00</w:t>
      </w:r>
      <w:r w:rsidRPr="00931CEF">
        <w:rPr>
          <w:color w:val="000000"/>
        </w:rPr>
        <w:t xml:space="preserve"> тыс. рублей.</w:t>
      </w:r>
      <w:r>
        <w:rPr>
          <w:color w:val="000000"/>
        </w:rPr>
        <w:t xml:space="preserve"> </w:t>
      </w:r>
    </w:p>
    <w:p w:rsidR="00523B54" w:rsidRPr="0017380B" w:rsidRDefault="002A7ACF" w:rsidP="00523B54">
      <w:pPr>
        <w:ind w:firstLine="708"/>
        <w:jc w:val="both"/>
      </w:pPr>
      <w:r>
        <w:t>2</w:t>
      </w:r>
      <w:r w:rsidR="00523B54">
        <w:t>) Дополнить пунктом 24</w:t>
      </w:r>
      <w:r w:rsidR="00523B54" w:rsidRPr="0017380B">
        <w:t xml:space="preserve"> следующего содержания:</w:t>
      </w:r>
    </w:p>
    <w:p w:rsidR="00523B54" w:rsidRPr="009176B9" w:rsidRDefault="00523B54" w:rsidP="009176B9">
      <w:pPr>
        <w:suppressAutoHyphens w:val="0"/>
        <w:ind w:firstLine="709"/>
        <w:rPr>
          <w:sz w:val="22"/>
          <w:szCs w:val="22"/>
          <w:lang w:eastAsia="zh-CN"/>
        </w:rPr>
      </w:pPr>
      <w:r w:rsidRPr="0017380B">
        <w:t>«Утвердить источники финансирования дефицита бюджета Побединс</w:t>
      </w:r>
      <w:r w:rsidR="009176B9">
        <w:t xml:space="preserve">кого сельского </w:t>
      </w:r>
      <w:r w:rsidR="002A7ACF">
        <w:t>поселения на 2021</w:t>
      </w:r>
      <w:r w:rsidRPr="0017380B">
        <w:t xml:space="preserve"> год </w:t>
      </w:r>
      <w:r w:rsidR="009176B9" w:rsidRPr="009176B9">
        <w:rPr>
          <w:bCs/>
          <w:lang w:eastAsia="ru-RU"/>
        </w:rPr>
        <w:t>и плановый период 2022 и 2023 годов</w:t>
      </w:r>
      <w:r w:rsidR="009176B9">
        <w:rPr>
          <w:sz w:val="22"/>
          <w:szCs w:val="22"/>
          <w:lang w:eastAsia="zh-CN"/>
        </w:rPr>
        <w:t xml:space="preserve"> </w:t>
      </w:r>
      <w:r w:rsidRPr="0017380B">
        <w:t>согласно приложению 10»;</w:t>
      </w:r>
    </w:p>
    <w:p w:rsidR="00523B54" w:rsidRPr="0017380B" w:rsidRDefault="002A7ACF" w:rsidP="00523B54">
      <w:pPr>
        <w:ind w:firstLine="708"/>
        <w:jc w:val="both"/>
      </w:pPr>
      <w:r>
        <w:t>3</w:t>
      </w:r>
      <w:r w:rsidR="00523B54">
        <w:t>) Дополнить пунктом 25</w:t>
      </w:r>
      <w:r w:rsidR="00523B54" w:rsidRPr="0017380B">
        <w:t xml:space="preserve"> следующего содержания:</w:t>
      </w:r>
    </w:p>
    <w:p w:rsidR="00523B54" w:rsidRPr="0017380B" w:rsidRDefault="00523B54" w:rsidP="002A7ACF">
      <w:pPr>
        <w:ind w:firstLine="708"/>
        <w:jc w:val="both"/>
      </w:pPr>
      <w:r w:rsidRPr="0017380B">
        <w:t xml:space="preserve"> «Утвердить Перечень главных администраторов источников финансирования дефицита бюджета Побединс</w:t>
      </w:r>
      <w:r w:rsidR="002A7ACF">
        <w:t>кого сельского поселения на 2021</w:t>
      </w:r>
      <w:r w:rsidRPr="0017380B">
        <w:t xml:space="preserve"> год </w:t>
      </w:r>
      <w:r w:rsidR="009176B9" w:rsidRPr="009176B9">
        <w:rPr>
          <w:bCs/>
          <w:lang w:eastAsia="ru-RU"/>
        </w:rPr>
        <w:t>и плановый период 2022 и 2023 годов</w:t>
      </w:r>
      <w:r w:rsidR="009176B9">
        <w:rPr>
          <w:sz w:val="22"/>
          <w:szCs w:val="22"/>
          <w:lang w:eastAsia="zh-CN"/>
        </w:rPr>
        <w:t xml:space="preserve"> </w:t>
      </w:r>
      <w:r w:rsidRPr="0017380B">
        <w:t>согласно приложению 11»</w:t>
      </w:r>
      <w:r>
        <w:t>;</w:t>
      </w:r>
    </w:p>
    <w:p w:rsidR="00523B54" w:rsidRPr="005762A6" w:rsidRDefault="002A7ACF" w:rsidP="002A7ACF">
      <w:pPr>
        <w:ind w:firstLine="708"/>
        <w:jc w:val="both"/>
      </w:pPr>
      <w:r>
        <w:t>4</w:t>
      </w:r>
      <w:r w:rsidR="00523B54">
        <w:t>) Пункт 24</w:t>
      </w:r>
      <w:r w:rsidR="00523B54" w:rsidRPr="0017380B">
        <w:t xml:space="preserve"> с</w:t>
      </w:r>
      <w:r w:rsidR="00523B54">
        <w:t>читать соответственно пунктом 26</w:t>
      </w:r>
      <w:r w:rsidR="00523B54" w:rsidRPr="0017380B">
        <w:t>;</w:t>
      </w:r>
    </w:p>
    <w:p w:rsidR="00523B54" w:rsidRPr="0017380B" w:rsidRDefault="002A7ACF" w:rsidP="002A7ACF">
      <w:pPr>
        <w:ind w:firstLine="708"/>
        <w:jc w:val="both"/>
      </w:pPr>
      <w:r>
        <w:t>5</w:t>
      </w:r>
      <w:r w:rsidR="00523B54">
        <w:t>) Пункт 25</w:t>
      </w:r>
      <w:r w:rsidR="00523B54" w:rsidRPr="0017380B">
        <w:t xml:space="preserve"> с</w:t>
      </w:r>
      <w:r w:rsidR="00523B54">
        <w:t>читать соответственно пунктом 27</w:t>
      </w:r>
      <w:r w:rsidR="00523B54" w:rsidRPr="0017380B">
        <w:t>;</w:t>
      </w:r>
    </w:p>
    <w:p w:rsidR="00523B54" w:rsidRPr="0017380B" w:rsidRDefault="002A7ACF" w:rsidP="002A7ACF">
      <w:pPr>
        <w:ind w:firstLine="708"/>
        <w:jc w:val="both"/>
      </w:pPr>
      <w:r>
        <w:t>6</w:t>
      </w:r>
      <w:r w:rsidR="00523B54">
        <w:t>) Пункт 26</w:t>
      </w:r>
      <w:r w:rsidR="00523B54" w:rsidRPr="0017380B">
        <w:t xml:space="preserve"> с</w:t>
      </w:r>
      <w:r w:rsidR="00523B54">
        <w:t>читать соответственно пунктом 28</w:t>
      </w:r>
      <w:r w:rsidR="00523B54" w:rsidRPr="0017380B">
        <w:t>;</w:t>
      </w:r>
    </w:p>
    <w:p w:rsidR="002A7ACF" w:rsidRPr="00D95025" w:rsidRDefault="002A7ACF" w:rsidP="002A7ACF">
      <w:pPr>
        <w:ind w:firstLine="708"/>
        <w:jc w:val="both"/>
      </w:pPr>
      <w:r>
        <w:t>7</w:t>
      </w:r>
      <w:r w:rsidR="00523B54">
        <w:t>) Пункт 27</w:t>
      </w:r>
      <w:r w:rsidR="00523B54" w:rsidRPr="0017380B">
        <w:t xml:space="preserve"> с</w:t>
      </w:r>
      <w:r w:rsidR="00523B54">
        <w:t>читать соответственно пунктом 29.</w:t>
      </w:r>
    </w:p>
    <w:p w:rsidR="00523B54" w:rsidRDefault="002A7ACF" w:rsidP="00523B54">
      <w:pPr>
        <w:tabs>
          <w:tab w:val="left" w:pos="709"/>
        </w:tabs>
        <w:ind w:firstLine="709"/>
        <w:jc w:val="both"/>
      </w:pPr>
      <w:r>
        <w:rPr>
          <w:color w:val="000000"/>
        </w:rPr>
        <w:t>8</w:t>
      </w:r>
      <w:r w:rsidR="00523B54" w:rsidRPr="00B753B0">
        <w:rPr>
          <w:color w:val="000000"/>
        </w:rPr>
        <w:t>)</w:t>
      </w:r>
      <w:r w:rsidR="00523B54" w:rsidRPr="00B753B0">
        <w:t xml:space="preserve"> Приложение 5, 6, 9</w:t>
      </w:r>
      <w:r w:rsidR="00523B54">
        <w:t xml:space="preserve"> </w:t>
      </w:r>
      <w:r w:rsidR="00523B54" w:rsidRPr="00B753B0">
        <w:t>изложить в новой редакции согласно приложению 5, 6, 9 к настоящему решению.</w:t>
      </w:r>
    </w:p>
    <w:p w:rsidR="002A7ACF" w:rsidRPr="00523B54" w:rsidRDefault="002A7ACF" w:rsidP="00523B54">
      <w:pPr>
        <w:tabs>
          <w:tab w:val="left" w:pos="709"/>
        </w:tabs>
        <w:ind w:firstLine="709"/>
        <w:jc w:val="both"/>
      </w:pPr>
    </w:p>
    <w:p w:rsidR="00727FBC" w:rsidRDefault="00727FBC" w:rsidP="0062301C">
      <w:pPr>
        <w:ind w:firstLine="709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2A7ACF" w:rsidRPr="000E17CA" w:rsidRDefault="002A7ACF" w:rsidP="0062301C">
      <w:pPr>
        <w:ind w:firstLine="709"/>
        <w:rPr>
          <w:color w:val="000000"/>
        </w:rPr>
      </w:pPr>
    </w:p>
    <w:p w:rsidR="00727FBC" w:rsidRPr="00312F00" w:rsidRDefault="00727FBC" w:rsidP="0062301C">
      <w:pPr>
        <w:ind w:firstLine="709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62301C"/>
    <w:p w:rsidR="00727FBC" w:rsidRDefault="00727FBC" w:rsidP="0062301C"/>
    <w:p w:rsidR="00727FBC" w:rsidRDefault="00727FBC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Pr="00312F00" w:rsidRDefault="00727FBC" w:rsidP="0062301C">
      <w:r w:rsidRPr="00312F00">
        <w:t>Побединского сельского поселения,</w:t>
      </w:r>
    </w:p>
    <w:p w:rsidR="00727FBC" w:rsidRPr="00312F00" w:rsidRDefault="00727FBC" w:rsidP="0062301C">
      <w:r w:rsidRPr="00312F00">
        <w:t>Глава Администрации                                                                                           Е.В. Гильд</w:t>
      </w:r>
    </w:p>
    <w:p w:rsidR="00706BFC" w:rsidRDefault="00727FBC" w:rsidP="0062301C">
      <w:r w:rsidRPr="00312F00">
        <w:t xml:space="preserve">Побединского </w:t>
      </w:r>
    </w:p>
    <w:tbl>
      <w:tblPr>
        <w:tblW w:w="5036" w:type="pct"/>
        <w:tblInd w:w="250" w:type="dxa"/>
        <w:tblLook w:val="0000"/>
      </w:tblPr>
      <w:tblGrid>
        <w:gridCol w:w="301"/>
        <w:gridCol w:w="248"/>
        <w:gridCol w:w="2732"/>
        <w:gridCol w:w="1893"/>
        <w:gridCol w:w="1998"/>
        <w:gridCol w:w="341"/>
        <w:gridCol w:w="2411"/>
      </w:tblGrid>
      <w:tr w:rsidR="00B1640F" w:rsidTr="00A72230">
        <w:trPr>
          <w:trHeight w:val="310"/>
        </w:trPr>
        <w:tc>
          <w:tcPr>
            <w:tcW w:w="301" w:type="dxa"/>
            <w:shd w:val="clear" w:color="auto" w:fill="auto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623" w:type="dxa"/>
            <w:gridSpan w:val="3"/>
            <w:shd w:val="clear" w:color="auto" w:fill="auto"/>
            <w:vAlign w:val="bottom"/>
          </w:tcPr>
          <w:p w:rsidR="00B1640F" w:rsidRDefault="00B1640F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snapToGrid w:val="0"/>
              <w:rPr>
                <w:lang w:eastAsia="ru-RU"/>
              </w:rPr>
            </w:pPr>
          </w:p>
          <w:p w:rsidR="00B1640F" w:rsidRDefault="00B1640F" w:rsidP="0062301C">
            <w:pPr>
              <w:suppressAutoHyphens w:val="0"/>
              <w:rPr>
                <w:lang w:eastAsia="ru-RU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bottom"/>
          </w:tcPr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E96DBA" w:rsidRDefault="00E96DBA" w:rsidP="0062301C">
            <w:pPr>
              <w:suppressAutoHyphens w:val="0"/>
              <w:rPr>
                <w:lang w:eastAsia="ru-RU"/>
              </w:rPr>
            </w:pPr>
          </w:p>
          <w:p w:rsidR="00606F90" w:rsidRDefault="00606F90" w:rsidP="0062301C">
            <w:pPr>
              <w:suppressAutoHyphens w:val="0"/>
              <w:rPr>
                <w:lang w:eastAsia="ru-RU"/>
              </w:rPr>
            </w:pPr>
          </w:p>
          <w:p w:rsidR="00B1640F" w:rsidRDefault="00B1640F" w:rsidP="0062301C">
            <w:pPr>
              <w:suppressAutoHyphens w:val="0"/>
              <w:rPr>
                <w:lang w:eastAsia="ru-RU"/>
              </w:rPr>
            </w:pPr>
          </w:p>
        </w:tc>
      </w:tr>
      <w:tr w:rsidR="00B1640F" w:rsidTr="00A72230">
        <w:trPr>
          <w:trHeight w:val="1200"/>
        </w:trPr>
        <w:tc>
          <w:tcPr>
            <w:tcW w:w="301" w:type="dxa"/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9375" w:type="dxa"/>
            <w:gridSpan w:val="5"/>
            <w:shd w:val="clear" w:color="auto" w:fill="auto"/>
            <w:vAlign w:val="bottom"/>
          </w:tcPr>
          <w:p w:rsidR="00E96DBA" w:rsidRDefault="002C0C6D" w:rsidP="002C0C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96DBA">
              <w:rPr>
                <w:sz w:val="22"/>
                <w:szCs w:val="22"/>
                <w:lang w:eastAsia="ru-RU"/>
              </w:rPr>
              <w:t>Приложение 5</w:t>
            </w:r>
          </w:p>
          <w:p w:rsidR="00B1640F" w:rsidRPr="00E96DBA" w:rsidRDefault="002C0C6D" w:rsidP="002C0C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96DBA">
              <w:rPr>
                <w:sz w:val="22"/>
                <w:szCs w:val="22"/>
                <w:lang w:eastAsia="ru-RU"/>
              </w:rPr>
              <w:t xml:space="preserve"> </w:t>
            </w:r>
            <w:r w:rsidR="00B1640F" w:rsidRPr="00E96DBA">
              <w:rPr>
                <w:sz w:val="22"/>
                <w:szCs w:val="22"/>
                <w:lang w:eastAsia="ru-RU"/>
              </w:rPr>
              <w:t>к решению Совета</w:t>
            </w:r>
            <w:r w:rsidR="00B1640F" w:rsidRPr="00E96DBA">
              <w:rPr>
                <w:sz w:val="22"/>
                <w:szCs w:val="22"/>
                <w:lang w:eastAsia="ru-RU"/>
              </w:rPr>
              <w:br/>
              <w:t>Побе</w:t>
            </w:r>
            <w:r w:rsidR="003D7BB3" w:rsidRPr="00E96DBA">
              <w:rPr>
                <w:sz w:val="22"/>
                <w:szCs w:val="22"/>
                <w:lang w:eastAsia="ru-RU"/>
              </w:rPr>
              <w:t>динского сельского поселения</w:t>
            </w:r>
            <w:r w:rsidR="003D7BB3" w:rsidRPr="00E96DBA">
              <w:rPr>
                <w:sz w:val="22"/>
                <w:szCs w:val="22"/>
                <w:lang w:eastAsia="ru-RU"/>
              </w:rPr>
              <w:br/>
            </w:r>
            <w:r w:rsidR="00B50F1C">
              <w:rPr>
                <w:sz w:val="22"/>
                <w:szCs w:val="22"/>
                <w:lang w:eastAsia="ru-RU"/>
              </w:rPr>
              <w:t xml:space="preserve">от </w:t>
            </w:r>
            <w:r w:rsidR="003D7BB3" w:rsidRPr="00E96DBA">
              <w:rPr>
                <w:sz w:val="22"/>
                <w:szCs w:val="22"/>
                <w:lang w:eastAsia="ru-RU"/>
              </w:rPr>
              <w:t>«</w:t>
            </w:r>
            <w:r w:rsidR="00E243C1">
              <w:rPr>
                <w:sz w:val="22"/>
                <w:szCs w:val="22"/>
                <w:lang w:eastAsia="ru-RU"/>
              </w:rPr>
              <w:t>20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» </w:t>
            </w:r>
            <w:r w:rsidR="00E243C1">
              <w:rPr>
                <w:sz w:val="22"/>
                <w:szCs w:val="22"/>
                <w:lang w:eastAsia="ru-RU"/>
              </w:rPr>
              <w:t xml:space="preserve">апреля </w:t>
            </w:r>
            <w:r w:rsidR="003D7BB3" w:rsidRPr="00E96DBA">
              <w:rPr>
                <w:sz w:val="22"/>
                <w:szCs w:val="22"/>
                <w:lang w:eastAsia="ru-RU"/>
              </w:rPr>
              <w:t>2021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 №</w:t>
            </w:r>
            <w:r w:rsidR="00B50F1C">
              <w:rPr>
                <w:sz w:val="22"/>
                <w:szCs w:val="22"/>
                <w:lang w:eastAsia="ru-RU"/>
              </w:rPr>
              <w:t xml:space="preserve"> 149</w:t>
            </w:r>
            <w:r w:rsidR="002A7ACF">
              <w:rPr>
                <w:sz w:val="22"/>
                <w:szCs w:val="22"/>
                <w:lang w:eastAsia="ru-RU"/>
              </w:rPr>
              <w:t xml:space="preserve">  </w:t>
            </w:r>
            <w:r w:rsidR="003D7BB3" w:rsidRPr="00E96DBA">
              <w:rPr>
                <w:sz w:val="22"/>
                <w:szCs w:val="22"/>
                <w:lang w:eastAsia="ru-RU"/>
              </w:rPr>
              <w:t xml:space="preserve">  </w:t>
            </w:r>
            <w:r w:rsidR="00B1640F" w:rsidRPr="00E96DBA">
              <w:rPr>
                <w:sz w:val="22"/>
                <w:szCs w:val="22"/>
                <w:lang w:eastAsia="ru-RU"/>
              </w:rPr>
              <w:t xml:space="preserve"> </w:t>
            </w:r>
          </w:p>
          <w:p w:rsidR="00B1640F" w:rsidRDefault="00B1640F" w:rsidP="000E637C">
            <w:pPr>
              <w:suppressAutoHyphens w:val="0"/>
              <w:rPr>
                <w:b/>
                <w:bCs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      </w:r>
          </w:p>
        </w:tc>
      </w:tr>
      <w:tr w:rsidR="00B1640F" w:rsidTr="00A72230">
        <w:trPr>
          <w:trHeight w:val="310"/>
        </w:trPr>
        <w:tc>
          <w:tcPr>
            <w:tcW w:w="32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640F" w:rsidRDefault="00B1640F" w:rsidP="000E637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jc w:val="right"/>
              <w:rPr>
                <w:lang w:eastAsia="ru-RU"/>
              </w:rPr>
            </w:pPr>
          </w:p>
          <w:p w:rsidR="00B1640F" w:rsidRDefault="00B1640F" w:rsidP="000E637C">
            <w:pPr>
              <w:suppressAutoHyphens w:val="0"/>
              <w:rPr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B1640F" w:rsidRDefault="00B1640F" w:rsidP="000E637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B1640F" w:rsidTr="00A72230">
        <w:trPr>
          <w:trHeight w:val="43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</w:tr>
      <w:tr w:rsidR="00B1640F" w:rsidTr="00A72230">
        <w:trPr>
          <w:trHeight w:val="76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</w:t>
            </w: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B1640F" w:rsidTr="00A72230">
        <w:trPr>
          <w:trHeight w:val="32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B1640F" w:rsidTr="00A72230">
        <w:trPr>
          <w:trHeight w:val="81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76709B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76709B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056453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056453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B1640F" w:rsidTr="00A72230">
        <w:trPr>
          <w:trHeight w:val="37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1640F" w:rsidTr="000D3C83">
        <w:trPr>
          <w:trHeight w:val="771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0D3C8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2889,30000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D3C83" w:rsidRDefault="000D3C83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B1640F" w:rsidTr="00A72230">
        <w:trPr>
          <w:trHeight w:val="480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0D3C83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2889,30000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B1640F" w:rsidTr="00A72230">
        <w:trPr>
          <w:trHeight w:val="465"/>
        </w:trPr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40F" w:rsidRPr="00CC1A57" w:rsidRDefault="000D3C83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4497,5000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B1640F" w:rsidRPr="00CC1A57" w:rsidRDefault="00D021A1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40F" w:rsidRPr="00CC1A57" w:rsidRDefault="00B1640F" w:rsidP="00CC1A57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B1640F" w:rsidRPr="00CC1A57" w:rsidRDefault="00D021A1" w:rsidP="00CC1A57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</w:tbl>
    <w:p w:rsidR="00B1640F" w:rsidRDefault="00B1640F" w:rsidP="00B1640F">
      <w:pPr>
        <w:ind w:firstLine="709"/>
        <w:rPr>
          <w:color w:val="000000"/>
        </w:rPr>
      </w:pPr>
    </w:p>
    <w:p w:rsidR="00706BFC" w:rsidRDefault="00706BFC" w:rsidP="00727FBC"/>
    <w:p w:rsidR="00706BFC" w:rsidRDefault="00706BFC" w:rsidP="00727FBC"/>
    <w:p w:rsidR="00706BFC" w:rsidRDefault="00706BFC" w:rsidP="00727FBC"/>
    <w:p w:rsidR="00706BFC" w:rsidRDefault="00706BFC" w:rsidP="00727FBC"/>
    <w:p w:rsidR="00034361" w:rsidRDefault="00034361" w:rsidP="00727FBC"/>
    <w:p w:rsidR="00B126BC" w:rsidRDefault="00B126BC" w:rsidP="00727FBC"/>
    <w:p w:rsidR="00B126BC" w:rsidRDefault="00B126BC" w:rsidP="00727FBC"/>
    <w:p w:rsidR="00CC1A57" w:rsidRDefault="00CC1A57" w:rsidP="00727FBC"/>
    <w:p w:rsidR="00CC1A57" w:rsidRDefault="00CC1A57" w:rsidP="00727FBC"/>
    <w:p w:rsidR="00CC1A57" w:rsidRDefault="00CC1A57" w:rsidP="00727FBC"/>
    <w:p w:rsidR="00CC1A57" w:rsidRDefault="00CC1A57" w:rsidP="00727FBC"/>
    <w:tbl>
      <w:tblPr>
        <w:tblW w:w="9117" w:type="pct"/>
        <w:tblInd w:w="-567" w:type="dxa"/>
        <w:tblLook w:val="0000"/>
      </w:tblPr>
      <w:tblGrid>
        <w:gridCol w:w="12506"/>
        <w:gridCol w:w="5238"/>
        <w:gridCol w:w="99"/>
        <w:gridCol w:w="123"/>
      </w:tblGrid>
      <w:tr w:rsidR="00706BFC" w:rsidRPr="00E96DBA" w:rsidTr="00A72230">
        <w:trPr>
          <w:trHeight w:val="1200"/>
        </w:trPr>
        <w:tc>
          <w:tcPr>
            <w:tcW w:w="17744" w:type="dxa"/>
            <w:gridSpan w:val="2"/>
            <w:shd w:val="clear" w:color="auto" w:fill="auto"/>
            <w:vAlign w:val="center"/>
          </w:tcPr>
          <w:p w:rsidR="00706BFC" w:rsidRPr="00E96DBA" w:rsidRDefault="00706BFC" w:rsidP="00E96DBA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  <w:p w:rsidR="000B75EC" w:rsidRDefault="00706BFC" w:rsidP="00E96DB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 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</w:t>
            </w:r>
            <w:r w:rsidR="00E96DBA" w:rsidRPr="00CC1A57">
              <w:rPr>
                <w:sz w:val="22"/>
                <w:szCs w:val="22"/>
                <w:lang w:eastAsia="ru-RU"/>
              </w:rPr>
              <w:t xml:space="preserve">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Приложение 6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EF0268" w:rsidRPr="00CC1A57">
              <w:rPr>
                <w:sz w:val="22"/>
                <w:szCs w:val="22"/>
                <w:lang w:eastAsia="ru-RU"/>
              </w:rPr>
              <w:t xml:space="preserve">                       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</w:t>
            </w:r>
            <w:r w:rsidRPr="00CC1A57">
              <w:rPr>
                <w:sz w:val="22"/>
                <w:szCs w:val="22"/>
                <w:lang w:eastAsia="ru-RU"/>
              </w:rPr>
              <w:t xml:space="preserve">к решению Совета 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sz w:val="22"/>
                <w:szCs w:val="22"/>
                <w:lang w:eastAsia="ru-RU"/>
              </w:rPr>
              <w:t>Побединского сельского поселения</w:t>
            </w:r>
            <w:r w:rsidRPr="00CC1A57">
              <w:rPr>
                <w:sz w:val="22"/>
                <w:szCs w:val="22"/>
                <w:lang w:eastAsia="ru-RU"/>
              </w:rPr>
              <w:br/>
              <w:t xml:space="preserve">                        </w:t>
            </w:r>
            <w:r w:rsidR="004A6E5D" w:rsidRPr="00CC1A57">
              <w:rPr>
                <w:sz w:val="22"/>
                <w:szCs w:val="22"/>
                <w:lang w:eastAsia="ru-RU"/>
              </w:rPr>
              <w:t xml:space="preserve">                </w:t>
            </w:r>
            <w:r w:rsidR="009E4CE8" w:rsidRPr="00CC1A57">
              <w:rPr>
                <w:sz w:val="22"/>
                <w:szCs w:val="22"/>
                <w:lang w:eastAsia="ru-RU"/>
              </w:rPr>
              <w:t xml:space="preserve"> </w:t>
            </w:r>
            <w:r w:rsidR="00C06DAE" w:rsidRPr="00CC1A57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</w:t>
            </w:r>
            <w:r w:rsidR="00CC1A57">
              <w:rPr>
                <w:sz w:val="22"/>
                <w:szCs w:val="22"/>
                <w:lang w:eastAsia="ru-RU"/>
              </w:rPr>
              <w:t xml:space="preserve">                            </w:t>
            </w:r>
            <w:r w:rsidR="00B50F1C">
              <w:rPr>
                <w:sz w:val="22"/>
                <w:szCs w:val="22"/>
                <w:lang w:eastAsia="ru-RU"/>
              </w:rPr>
              <w:t xml:space="preserve">от </w:t>
            </w:r>
            <w:r w:rsidR="00B126BC" w:rsidRPr="00E96DBA">
              <w:rPr>
                <w:sz w:val="22"/>
                <w:szCs w:val="22"/>
                <w:lang w:eastAsia="ru-RU"/>
              </w:rPr>
              <w:t>«</w:t>
            </w:r>
            <w:r w:rsidR="00B126BC">
              <w:rPr>
                <w:sz w:val="22"/>
                <w:szCs w:val="22"/>
                <w:lang w:eastAsia="ru-RU"/>
              </w:rPr>
              <w:t>20</w:t>
            </w:r>
            <w:r w:rsidR="00B126BC" w:rsidRPr="00E96DBA">
              <w:rPr>
                <w:sz w:val="22"/>
                <w:szCs w:val="22"/>
                <w:lang w:eastAsia="ru-RU"/>
              </w:rPr>
              <w:t xml:space="preserve">» </w:t>
            </w:r>
            <w:r w:rsidR="00B126BC">
              <w:rPr>
                <w:sz w:val="22"/>
                <w:szCs w:val="22"/>
                <w:lang w:eastAsia="ru-RU"/>
              </w:rPr>
              <w:t xml:space="preserve">апреля </w:t>
            </w:r>
            <w:r w:rsidR="00B126BC" w:rsidRPr="00E96DBA">
              <w:rPr>
                <w:sz w:val="22"/>
                <w:szCs w:val="22"/>
                <w:lang w:eastAsia="ru-RU"/>
              </w:rPr>
              <w:t>2021 №</w:t>
            </w:r>
            <w:r w:rsidR="00B126BC">
              <w:rPr>
                <w:sz w:val="22"/>
                <w:szCs w:val="22"/>
                <w:lang w:eastAsia="ru-RU"/>
              </w:rPr>
              <w:t xml:space="preserve">  </w:t>
            </w:r>
            <w:r w:rsidR="00B50F1C">
              <w:rPr>
                <w:sz w:val="22"/>
                <w:szCs w:val="22"/>
                <w:lang w:eastAsia="ru-RU"/>
              </w:rPr>
              <w:t>149</w:t>
            </w:r>
            <w:r w:rsidR="00B126BC" w:rsidRPr="00E96DBA">
              <w:rPr>
                <w:sz w:val="22"/>
                <w:szCs w:val="22"/>
                <w:lang w:eastAsia="ru-RU"/>
              </w:rPr>
              <w:t xml:space="preserve">   </w:t>
            </w:r>
            <w:r w:rsidRPr="00CC1A57">
              <w:rPr>
                <w:sz w:val="22"/>
                <w:szCs w:val="22"/>
                <w:lang w:eastAsia="ru-RU"/>
              </w:rPr>
              <w:t xml:space="preserve"> </w:t>
            </w:r>
            <w:r w:rsidR="008929AD" w:rsidRPr="00E96DBA">
              <w:rPr>
                <w:sz w:val="22"/>
                <w:szCs w:val="22"/>
                <w:lang w:eastAsia="ru-RU"/>
              </w:rPr>
              <w:t xml:space="preserve"> </w:t>
            </w:r>
          </w:p>
          <w:p w:rsidR="00706BFC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EF0268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EF0268" w:rsidRPr="00CC1A57" w:rsidRDefault="00706BFC" w:rsidP="00CC1A5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706BFC" w:rsidRPr="00CC1A57" w:rsidRDefault="00706BFC" w:rsidP="00CC1A57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 w:rsidRPr="00CC1A57"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 w:rsidRPr="00CC1A57"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706BFC" w:rsidRPr="00E96DBA" w:rsidRDefault="00706BFC" w:rsidP="00EF026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706BFC" w:rsidRPr="00E96DBA" w:rsidRDefault="00706BFC" w:rsidP="00EF026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206"/>
              <w:gridCol w:w="782"/>
              <w:gridCol w:w="820"/>
              <w:gridCol w:w="1316"/>
              <w:gridCol w:w="631"/>
              <w:gridCol w:w="1408"/>
              <w:gridCol w:w="1253"/>
              <w:gridCol w:w="1219"/>
              <w:gridCol w:w="3818"/>
              <w:gridCol w:w="228"/>
              <w:gridCol w:w="10"/>
              <w:gridCol w:w="90"/>
              <w:gridCol w:w="126"/>
              <w:gridCol w:w="10"/>
              <w:gridCol w:w="130"/>
              <w:gridCol w:w="10"/>
              <w:gridCol w:w="97"/>
              <w:gridCol w:w="591"/>
              <w:gridCol w:w="591"/>
              <w:gridCol w:w="591"/>
              <w:gridCol w:w="591"/>
            </w:tblGrid>
            <w:tr w:rsidR="00EF0268" w:rsidRPr="00E96DBA" w:rsidTr="00A72230">
              <w:trPr>
                <w:gridAfter w:val="4"/>
                <w:wAfter w:w="2368" w:type="dxa"/>
                <w:trHeight w:val="368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838"/>
              </w:trPr>
              <w:tc>
                <w:tcPr>
                  <w:tcW w:w="3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E96DBA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4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447CE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8586,8</w:t>
                  </w: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447CE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8586,8</w:t>
                  </w:r>
                  <w:r w:rsidR="00034361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6556E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9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46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18,22000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294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1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931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4053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90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7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034361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</w:t>
                  </w:r>
                  <w:r w:rsidR="00034361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83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825,66000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825,66000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58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34,65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F7E10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338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CF7E1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34,65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754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69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84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479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 w:rsidRPr="00E96DBA"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E96DBA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D72E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D72E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E57" w:rsidRPr="00E96DBA" w:rsidRDefault="00D72E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A72230">
              <w:trPr>
                <w:gridAfter w:val="4"/>
                <w:wAfter w:w="2368" w:type="dxa"/>
                <w:trHeight w:val="1114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D72E57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063" w:type="dxa"/>
                  <w:gridSpan w:val="3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62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D72E57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66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3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059BB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C50AF"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84,81000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3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40,50000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706BFC" w:rsidRPr="00E96DBA">
                    <w:rPr>
                      <w:sz w:val="20"/>
                      <w:szCs w:val="20"/>
                      <w:lang w:eastAsia="ru-RU"/>
                    </w:rPr>
                    <w:t>28,00000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676A4" w:rsidRPr="00E96DBA" w:rsidRDefault="00A676A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06BFC" w:rsidRPr="00E96DBA" w:rsidRDefault="007C50A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06BFC" w:rsidRPr="00E96DBA" w:rsidRDefault="00706BF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706BFC" w:rsidRPr="00E96DBA" w:rsidRDefault="00706BF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06BFC" w:rsidRPr="00E96DBA" w:rsidRDefault="00706BFC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7C50A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2" w:type="dxa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</w:tcPr>
                <w:p w:rsidR="008D1090" w:rsidRPr="00E96DBA" w:rsidRDefault="008D1090" w:rsidP="00E96DBA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F0268" w:rsidRPr="00E96DBA" w:rsidTr="00CE0859">
              <w:trPr>
                <w:gridAfter w:val="4"/>
                <w:wAfter w:w="2368" w:type="dxa"/>
                <w:trHeight w:val="95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CE0859" w:rsidRDefault="00CE08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BB2DE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</w:t>
                  </w:r>
                  <w:r w:rsidR="005A7422" w:rsidRPr="00E96DBA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BB2DE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BB2DE9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B2DE9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BB2DE9" w:rsidRPr="00E96DBA" w:rsidRDefault="00BB2DE9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B2DE9" w:rsidRPr="00E96DBA" w:rsidRDefault="00BB2DE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B2DE9" w:rsidRPr="00E96DBA" w:rsidRDefault="00BB2DE9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DC655B" w:rsidRDefault="00DC655B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5A7422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C655B" w:rsidRDefault="00DC655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E0859" w:rsidRDefault="00CE0859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C655B" w:rsidRDefault="00DC655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8D1090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0E637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B612A1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B612A1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5A742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87237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70030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6700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A3E88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8A3E8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ED673A" w:rsidRPr="00E96DBA" w:rsidRDefault="00862DB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D673A" w:rsidRPr="00E96DBA" w:rsidRDefault="00ED673A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D673A" w:rsidRPr="00E96DBA" w:rsidRDefault="00862DBC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2DBC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D673A" w:rsidRPr="00E96DBA" w:rsidRDefault="00862DB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ED673A" w:rsidRPr="00E96DBA" w:rsidRDefault="00ED673A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D673A" w:rsidRPr="00E96DBA" w:rsidRDefault="00ED673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D673A" w:rsidRPr="00E96DBA" w:rsidRDefault="00ED673A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0D37D4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0D37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BA7A2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A7A26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BA7A2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5A7422" w:rsidRPr="00E96DBA" w:rsidRDefault="002A40AE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A7422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A7422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A7422" w:rsidRPr="00E96DBA" w:rsidRDefault="005A7422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A7422" w:rsidRPr="00E96DBA" w:rsidRDefault="005A7422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A40AE" w:rsidRPr="00E96DBA" w:rsidRDefault="002A40A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55E2C" w:rsidRPr="00E96DBA" w:rsidRDefault="00155E2C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2A40AE" w:rsidRPr="00E96DBA" w:rsidRDefault="002A40A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A40AE" w:rsidRPr="00E96DBA" w:rsidRDefault="002A40A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40AE" w:rsidRPr="00E96DBA" w:rsidRDefault="002A40A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45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291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2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8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1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2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7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E27C9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3F75D2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2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E96DBA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F75D2" w:rsidRPr="00E96DBA" w:rsidRDefault="003F75D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3F75D2" w:rsidRPr="00E96DBA" w:rsidRDefault="003F75D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8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b/>
                      <w:sz w:val="20"/>
                      <w:szCs w:val="20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2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9C1B52">
              <w:trPr>
                <w:gridAfter w:val="4"/>
                <w:wAfter w:w="2368" w:type="dxa"/>
                <w:trHeight w:val="95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3F75D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42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031E9F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757,08000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1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D81359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8D1090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4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CC1A57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031E9F" w:rsidRDefault="00031E9F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E9F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63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770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97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031E9F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130,8</w:t>
                  </w:r>
                  <w:r w:rsidR="00CC1A57"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B56CE2" w:rsidRDefault="00B56CE2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6CE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601,28000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8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B56CE2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601,28000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37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1A57" w:rsidRPr="00E96DBA" w:rsidTr="00CC1A57">
              <w:trPr>
                <w:gridAfter w:val="4"/>
                <w:wAfter w:w="2368" w:type="dxa"/>
                <w:trHeight w:val="1606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27C99" w:rsidRDefault="00E27C9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C1A57" w:rsidRPr="00E96DBA" w:rsidRDefault="00CC1A57" w:rsidP="00CC1A57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C1A57" w:rsidRPr="00E96DBA" w:rsidRDefault="00CC1A57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C1A57" w:rsidRPr="00E96DBA" w:rsidRDefault="00CC1A57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C1A57" w:rsidRPr="00E96DBA" w:rsidRDefault="00CC1A57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E52B76">
              <w:trPr>
                <w:gridAfter w:val="4"/>
                <w:wAfter w:w="2368" w:type="dxa"/>
                <w:trHeight w:val="1690"/>
              </w:trPr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304,94000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0050BA" w:rsidRDefault="000050BA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3825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Default="00F30E4D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F30E4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2A7ACF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52B76" w:rsidRDefault="00F30E4D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2A7ACF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30E4D" w:rsidRPr="00E52B76" w:rsidRDefault="00E52B76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E52B76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0E4D" w:rsidRPr="00E96DBA" w:rsidTr="00F30E4D">
              <w:trPr>
                <w:gridAfter w:val="4"/>
                <w:wAfter w:w="2368" w:type="dxa"/>
                <w:trHeight w:val="61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30E4D" w:rsidRPr="00E96DBA" w:rsidRDefault="0063627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296,34000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FFFF00"/>
                </w:tcPr>
                <w:p w:rsidR="00F30E4D" w:rsidRPr="00E96DBA" w:rsidRDefault="00F30E4D" w:rsidP="00F30E4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30E4D" w:rsidRPr="00E96DBA" w:rsidRDefault="00F30E4D" w:rsidP="00E96DBA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30E4D" w:rsidRPr="00E96DBA" w:rsidRDefault="00F30E4D" w:rsidP="00E96DBA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30E4D" w:rsidRPr="00E96DBA" w:rsidRDefault="00F30E4D" w:rsidP="00E96DBA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230" w:rsidRPr="00E96DBA" w:rsidTr="006B0C24">
              <w:trPr>
                <w:gridAfter w:val="4"/>
                <w:wAfter w:w="2368" w:type="dxa"/>
                <w:trHeight w:val="1634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A72230" w:rsidRPr="00E96DBA" w:rsidRDefault="0016393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293,84000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B011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B011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3825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72230" w:rsidRPr="00E96DBA" w:rsidRDefault="00A72230" w:rsidP="00F30E4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" w:type="dxa"/>
                  <w:gridSpan w:val="3"/>
                  <w:vMerge/>
                  <w:shd w:val="clear" w:color="auto" w:fill="FFFFFF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A72230" w:rsidRPr="00E96DBA" w:rsidRDefault="00A7223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Pr="00E96DBA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72230" w:rsidRPr="00E96DBA" w:rsidRDefault="00A7223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10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16393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293,84000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45338" w:rsidRDefault="0054533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B011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45338" w:rsidRDefault="0054533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B0115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841A40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Pr="00E96DBA" w:rsidRDefault="00841A4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E96DBA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E96DBA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6B0C24" w:rsidRPr="00841A40" w:rsidRDefault="00841A4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841A40"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Default="006B0C24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Default="00841A4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Pr="00841A40" w:rsidRDefault="00841A4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6B0C24" w:rsidRDefault="006B0C24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Default="00841A4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41A40" w:rsidRPr="00841A40" w:rsidRDefault="00841A4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</w:t>
                  </w: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E52B76">
              <w:trPr>
                <w:gridAfter w:val="4"/>
                <w:wAfter w:w="2368" w:type="dxa"/>
                <w:trHeight w:val="89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539F0" w:rsidRDefault="00B539F0" w:rsidP="00E96DBA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342F6E" w:rsidRDefault="00342F6E" w:rsidP="00E96DBA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6B0C24" w:rsidRPr="00E96DBA" w:rsidRDefault="00B539F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7380B"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B539F0" w:rsidRDefault="00B539F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B539F0" w:rsidRDefault="00B539F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539F0"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342F6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0C24" w:rsidRPr="00187F4B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87F4B"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</w:t>
                  </w:r>
                  <w:r w:rsidR="0086742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7428" w:rsidRPr="00867428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специализированных жилых помещений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6B0C2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7F4B" w:rsidRDefault="00187F4B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0C24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0C24" w:rsidRPr="00E96DBA" w:rsidRDefault="00E86A1A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Капитальные вложения в объекты государственной (муниципальной)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B0C24" w:rsidRPr="00E96DBA" w:rsidRDefault="00E86A1A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6B0C24" w:rsidRPr="00B539F0" w:rsidRDefault="00B539F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539F0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6B0C24" w:rsidRPr="00E96DBA" w:rsidRDefault="00B539F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6B0C24" w:rsidRPr="00E96DBA" w:rsidRDefault="006B0C24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B0C24" w:rsidRPr="00E96DBA" w:rsidRDefault="006B0C24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2F6E" w:rsidRPr="00E96DBA" w:rsidTr="00C06DAE">
              <w:trPr>
                <w:gridAfter w:val="4"/>
                <w:wAfter w:w="2368" w:type="dxa"/>
                <w:trHeight w:val="563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42F6E" w:rsidRPr="00E96DBA" w:rsidRDefault="005601D4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342F6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42F6E" w:rsidRPr="00E96DBA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342F6E" w:rsidRPr="00B539F0" w:rsidRDefault="00D85478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3F339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3F339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D85478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3F339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F339A" w:rsidRDefault="003F339A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342F6E" w:rsidRDefault="00D85478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B539F0"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342F6E" w:rsidRPr="00E96DBA" w:rsidRDefault="00342F6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42F6E" w:rsidRPr="00E96DBA" w:rsidRDefault="00342F6E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342F6E" w:rsidRPr="00E96DBA" w:rsidRDefault="00342F6E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45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B16102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2C3CF4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</w:t>
                  </w:r>
                  <w:r w:rsidR="008D1090"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</w:trPr>
              <w:tc>
                <w:tcPr>
                  <w:tcW w:w="3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B16102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B16102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B16102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B16102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2C3CF4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2C3CF4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746"/>
              </w:trPr>
              <w:tc>
                <w:tcPr>
                  <w:tcW w:w="3206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855"/>
              </w:trPr>
              <w:tc>
                <w:tcPr>
                  <w:tcW w:w="32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53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D6415" w:rsidP="00E96DBA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sz w:val="20"/>
                      <w:szCs w:val="20"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B16102" w:rsidP="00BD641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 w:rsidRPr="00F91DDA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 w:rsidR="00BD6415" w:rsidRPr="00F91DDA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F91DDA" w:rsidRDefault="002C3CF4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F91DDA" w:rsidRDefault="00401E4D" w:rsidP="00E96DBA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F91DDA" w:rsidRDefault="002C3CF4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Pr="00F91DDA" w:rsidRDefault="00BA2ED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BA2EDE" w:rsidRPr="00F91DDA" w:rsidRDefault="00BA2ED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2C3CF4" w:rsidRPr="00F91DDA" w:rsidRDefault="00BA2ED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F91DDA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6415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Pr="00E96DBA" w:rsidRDefault="002C4449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Приобретение оборудования для малобюджетных спортивных площадок по месту жительства и учёбы в муниципальных образованиях Томской области, 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Default="00BD6415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BD6415" w:rsidRPr="00E96DBA" w:rsidRDefault="00BD6415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BD6415" w:rsidRDefault="00BD6415" w:rsidP="00E96DBA">
                  <w:pPr>
                    <w:suppressAutoHyphens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D6415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BD6415" w:rsidRPr="00E96DBA" w:rsidRDefault="00BD6415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D6415" w:rsidRPr="00E96DBA" w:rsidRDefault="00BD6415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D6415" w:rsidRPr="00E96DBA" w:rsidRDefault="00BD6415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0219C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B1610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B16102" w:rsidRDefault="00B1610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E96DBA" w:rsidRDefault="00401E4D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E96DBA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3CF4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0219C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F91DDA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E96DBA" w:rsidRDefault="00B1610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2C3CF4" w:rsidRPr="00B16102" w:rsidRDefault="00B16102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2C3CF4" w:rsidRPr="00E96DBA" w:rsidRDefault="00401E4D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8E110F" w:rsidRDefault="009A1FCE" w:rsidP="00E96DBA">
                  <w:pPr>
                    <w:suppressAutoHyphens w:val="0"/>
                    <w:snapToGrid w:val="0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BA2EDE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0219C7" w:rsidRDefault="000219C7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2C3CF4" w:rsidRPr="00E96DBA" w:rsidRDefault="00BA2ED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2C3CF4" w:rsidRPr="00E96DBA" w:rsidRDefault="002C3CF4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C3CF4" w:rsidRPr="00E96DBA" w:rsidRDefault="002C3CF4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9A1FCE" w:rsidP="00E96DBA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9A1FCE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F91DDA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E96DBA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 w:rsidRPr="009A1FCE"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E96DBA" w:rsidRDefault="009A1FC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8E110F" w:rsidRDefault="009A1FCE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8E110F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E96DBA" w:rsidRDefault="009A1FCE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Default="009A1FCE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8E110F" w:rsidRDefault="009A1FCE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8E110F"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9A1FCE" w:rsidRDefault="008E110F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9A1FCE" w:rsidRDefault="009A1FCE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9A1FCE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1DDA" w:rsidRPr="009A1FCE" w:rsidRDefault="009A1FCE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A1FCE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1DDA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E96DBA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sz w:val="20"/>
                      <w:szCs w:val="20"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1D45D0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1D45D0"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91DDA" w:rsidRPr="001D45D0" w:rsidRDefault="00F91DDA" w:rsidP="00E96DBA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91DDA" w:rsidRPr="001D45D0" w:rsidRDefault="001D45D0" w:rsidP="00E96DBA">
                  <w:pPr>
                    <w:suppressAutoHyphens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F91DDA" w:rsidRPr="001D45D0" w:rsidRDefault="001D45D0" w:rsidP="00E96DBA">
                  <w:pPr>
                    <w:suppressAutoHyphens w:val="0"/>
                    <w:snapToGrid w:val="0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91DDA" w:rsidRPr="00E96DBA" w:rsidRDefault="00F91DDA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91DDA" w:rsidRPr="00E96DBA" w:rsidRDefault="00F91DDA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443683" w:rsidRDefault="00443683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</w:t>
                  </w:r>
                  <w:r w:rsidR="00F30460">
                    <w:rPr>
                      <w:sz w:val="20"/>
                      <w:szCs w:val="20"/>
                      <w:lang w:eastAsia="ru-RU"/>
                    </w:rPr>
                    <w:t xml:space="preserve"> в рамках муниципальной </w:t>
                  </w:r>
                  <w:r w:rsidR="00F30460" w:rsidRPr="00F30460">
                    <w:rPr>
                      <w:sz w:val="20"/>
                      <w:szCs w:val="20"/>
                      <w:lang w:eastAsia="ru-RU"/>
                    </w:rPr>
                    <w:t>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21600B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9A1FCE" w:rsidRDefault="00AC247B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0734B" w:rsidRPr="0050734B" w:rsidRDefault="0050734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E96DBA" w:rsidRDefault="006B041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Default="0021600B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782F18" w:rsidRDefault="00782F18" w:rsidP="00E96DBA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247B" w:rsidRPr="00E96DBA" w:rsidTr="00C06DAE">
              <w:trPr>
                <w:gridAfter w:val="4"/>
                <w:wAfter w:w="2368" w:type="dxa"/>
                <w:trHeight w:val="65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E96DBA" w:rsidRDefault="006B041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6B041D" w:rsidRDefault="0021600B" w:rsidP="00E96DBA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6B041D"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Default="0021600B" w:rsidP="00E96DBA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1600B"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 w:rsidRPr="0021600B">
                    <w:rPr>
                      <w:iCs/>
                      <w:sz w:val="20"/>
                      <w:szCs w:val="20"/>
                      <w:lang w:val="en-US" w:eastAsia="ru-RU"/>
                    </w:rPr>
                    <w:t>P5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S0006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C247B" w:rsidRPr="00782F18" w:rsidRDefault="00782F18" w:rsidP="00E96DBA">
                  <w:pPr>
                    <w:suppressAutoHyphens w:val="0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 w:rsidRPr="00782F18"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C247B" w:rsidRPr="0050734B" w:rsidRDefault="00782F18" w:rsidP="00E96DB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782F18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AC247B" w:rsidRPr="0050734B" w:rsidRDefault="00782F18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50734B"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C247B" w:rsidRPr="00E96DBA" w:rsidRDefault="00AC247B" w:rsidP="00E96DBA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C247B" w:rsidRPr="00E96DBA" w:rsidRDefault="00AC247B" w:rsidP="00E96DBA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90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557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60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19C7" w:rsidRDefault="000219C7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A72230" w:rsidRDefault="00A7223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E52B76" w:rsidRDefault="00E52B76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B539D">
              <w:trPr>
                <w:gridAfter w:val="4"/>
                <w:wAfter w:w="2368" w:type="dxa"/>
                <w:trHeight w:val="3039"/>
              </w:trPr>
              <w:tc>
                <w:tcPr>
                  <w:tcW w:w="3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3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B539D" w:rsidRDefault="00CB539D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153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35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0268" w:rsidRPr="00E96DBA" w:rsidTr="00C06DAE">
              <w:trPr>
                <w:gridAfter w:val="4"/>
                <w:wAfter w:w="2368" w:type="dxa"/>
                <w:trHeight w:val="2110"/>
              </w:trPr>
              <w:tc>
                <w:tcPr>
                  <w:tcW w:w="3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96DBA"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4153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8D1090" w:rsidRPr="00E96DBA" w:rsidRDefault="008D1090" w:rsidP="00E96DBA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8D1090" w:rsidRPr="00E96DBA" w:rsidRDefault="008D1090" w:rsidP="00E96DB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8D1090" w:rsidRPr="00E96DBA" w:rsidRDefault="008D1090" w:rsidP="00E96DBA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6BFC" w:rsidRPr="00E96DBA" w:rsidRDefault="00706BFC" w:rsidP="00E96DB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BFC" w:rsidRPr="00E96DBA" w:rsidRDefault="00706BFC" w:rsidP="00E96DBA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6BFC" w:rsidRPr="001B70E0" w:rsidTr="00664625">
        <w:trPr>
          <w:gridAfter w:val="1"/>
          <w:wAfter w:w="123" w:type="dxa"/>
          <w:trHeight w:val="100"/>
        </w:trPr>
        <w:tc>
          <w:tcPr>
            <w:tcW w:w="12506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80" w:rightFromText="180" w:vertAnchor="text" w:horzAnchor="margin" w:tblpXSpec="center" w:tblpY="-1500"/>
              <w:tblOverlap w:val="never"/>
              <w:tblW w:w="12506" w:type="dxa"/>
              <w:tblLook w:val="0000"/>
            </w:tblPr>
            <w:tblGrid>
              <w:gridCol w:w="2835"/>
              <w:gridCol w:w="1494"/>
              <w:gridCol w:w="1625"/>
              <w:gridCol w:w="1701"/>
              <w:gridCol w:w="1417"/>
              <w:gridCol w:w="1639"/>
              <w:gridCol w:w="11"/>
              <w:gridCol w:w="23"/>
              <w:gridCol w:w="873"/>
              <w:gridCol w:w="784"/>
              <w:gridCol w:w="104"/>
            </w:tblGrid>
            <w:tr w:rsidR="0066610F" w:rsidRPr="0066610F" w:rsidTr="00CE4A64">
              <w:trPr>
                <w:trHeight w:val="310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                    </w:t>
                  </w: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    </w:t>
                  </w: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Pr="0066610F" w:rsidRDefault="004C6D57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gridSpan w:val="7"/>
                  <w:shd w:val="clear" w:color="auto" w:fill="auto"/>
                  <w:vAlign w:val="bottom"/>
                </w:tcPr>
                <w:p w:rsidR="004C6D57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                                                               </w:t>
                  </w: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C6D57" w:rsidRDefault="004C6D57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610F" w:rsidRPr="0066610F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610F" w:rsidRPr="0066610F" w:rsidTr="00CE4A64">
              <w:trPr>
                <w:trHeight w:val="955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gridSpan w:val="7"/>
                  <w:shd w:val="clear" w:color="auto" w:fill="auto"/>
                </w:tcPr>
                <w:p w:rsidR="004C6D57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</w:t>
                  </w:r>
                  <w:r w:rsidR="004C6D57" w:rsidRPr="0066610F">
                    <w:rPr>
                      <w:sz w:val="22"/>
                      <w:szCs w:val="22"/>
                      <w:lang w:eastAsia="ru-RU"/>
                    </w:rPr>
                    <w:t>Приложение 9</w:t>
                  </w:r>
                </w:p>
                <w:p w:rsidR="00B126BC" w:rsidRPr="0066610F" w:rsidRDefault="004C6D57" w:rsidP="00B126B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</w:t>
                  </w:r>
                  <w:r w:rsidR="0066610F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66610F" w:rsidRPr="0066610F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r w:rsidR="0066610F"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 w:rsidR="0066610F">
                    <w:rPr>
                      <w:sz w:val="22"/>
                      <w:szCs w:val="22"/>
                      <w:lang w:eastAsia="ru-RU"/>
                    </w:rPr>
                    <w:t xml:space="preserve">                             </w:t>
                  </w:r>
                  <w:r w:rsidR="0066610F" w:rsidRPr="0066610F">
                    <w:rPr>
                      <w:sz w:val="22"/>
                      <w:szCs w:val="22"/>
                      <w:lang w:eastAsia="ru-RU"/>
                    </w:rPr>
                    <w:t>Побединского сельского поселения</w:t>
                  </w:r>
                  <w:r w:rsidR="0066610F" w:rsidRPr="0066610F">
                    <w:rPr>
                      <w:sz w:val="22"/>
                      <w:szCs w:val="22"/>
                      <w:lang w:eastAsia="ru-RU"/>
                    </w:rPr>
                    <w:br/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                                 </w:t>
                  </w:r>
                  <w:r w:rsidR="00B50F1C">
                    <w:rPr>
                      <w:sz w:val="22"/>
                      <w:szCs w:val="22"/>
                      <w:lang w:eastAsia="ru-RU"/>
                    </w:rPr>
                    <w:t xml:space="preserve">  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      </w:t>
                  </w:r>
                  <w:r w:rsidR="00B50F1C">
                    <w:rPr>
                      <w:sz w:val="22"/>
                      <w:szCs w:val="22"/>
                      <w:lang w:eastAsia="ru-RU"/>
                    </w:rPr>
                    <w:t>от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126BC" w:rsidRPr="00E96DBA">
                    <w:rPr>
                      <w:sz w:val="22"/>
                      <w:szCs w:val="22"/>
                      <w:lang w:eastAsia="ru-RU"/>
                    </w:rPr>
                    <w:t>«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>20</w:t>
                  </w:r>
                  <w:r w:rsidR="00B126BC" w:rsidRPr="00E96DBA">
                    <w:rPr>
                      <w:sz w:val="22"/>
                      <w:szCs w:val="22"/>
                      <w:lang w:eastAsia="ru-RU"/>
                    </w:rPr>
                    <w:t xml:space="preserve">» 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апреля </w:t>
                  </w:r>
                  <w:r w:rsidR="00B126BC" w:rsidRPr="00E96DBA">
                    <w:rPr>
                      <w:sz w:val="22"/>
                      <w:szCs w:val="22"/>
                      <w:lang w:eastAsia="ru-RU"/>
                    </w:rPr>
                    <w:t>2021 №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50F1C">
                    <w:rPr>
                      <w:sz w:val="22"/>
                      <w:szCs w:val="22"/>
                      <w:lang w:eastAsia="ru-RU"/>
                    </w:rPr>
                    <w:t>149</w:t>
                  </w:r>
                  <w:r w:rsidR="00B126B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126BC" w:rsidRPr="00E96DBA">
                    <w:rPr>
                      <w:sz w:val="22"/>
                      <w:szCs w:val="22"/>
                      <w:lang w:eastAsia="ru-RU"/>
                    </w:rPr>
                    <w:t xml:space="preserve">   </w:t>
                  </w:r>
                </w:p>
                <w:p w:rsidR="0066610F" w:rsidRPr="0066610F" w:rsidRDefault="0066610F" w:rsidP="0066610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610F" w:rsidRPr="0066610F" w:rsidTr="00CE4A64">
              <w:trPr>
                <w:trHeight w:val="285"/>
              </w:trPr>
              <w:tc>
                <w:tcPr>
                  <w:tcW w:w="4329" w:type="dxa"/>
                  <w:gridSpan w:val="2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289" w:type="dxa"/>
                  <w:gridSpan w:val="7"/>
                  <w:shd w:val="clear" w:color="auto" w:fill="auto"/>
                  <w:vAlign w:val="bottom"/>
                </w:tcPr>
                <w:p w:rsidR="0066610F" w:rsidRPr="0066610F" w:rsidRDefault="0066610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8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610F" w:rsidRPr="0066610F" w:rsidRDefault="0066610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600"/>
              </w:trPr>
              <w:tc>
                <w:tcPr>
                  <w:tcW w:w="1074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625" w:rsidRPr="0066610F" w:rsidRDefault="00664625" w:rsidP="0066276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Доходы бюджета муниципального образования Побединское сельское поселение на 2021 год</w:t>
                  </w:r>
                </w:p>
                <w:p w:rsidR="00664625" w:rsidRPr="0066610F" w:rsidRDefault="00664625" w:rsidP="0066276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 плановый период 2022 и 2023 годов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1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828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Сумма (тыс.руб.)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Сумма 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(тыс.руб.)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31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383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Собственные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3999,30000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4098,90000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4269,70000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3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3959,60000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4094,70000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4265,50000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155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100 1 03 02231 01 0000 110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257,00000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268,00000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294,00000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217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100 1 03 02241 01 0000 110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2,00000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E216CF">
              <w:trPr>
                <w:trHeight w:val="18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100 1 03 02251 01 0000 110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342,00000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356,00000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391,00000</w:t>
                  </w:r>
                </w:p>
              </w:tc>
              <w:tc>
                <w:tcPr>
                  <w:tcW w:w="1761" w:type="dxa"/>
                  <w:gridSpan w:val="3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AD6F8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2A7ACF">
              <w:trPr>
                <w:trHeight w:val="186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100 1 03 02261 01 0000 100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276B" w:rsidRDefault="0066276B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-39,00000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-41,00000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-46,00000</w:t>
                  </w: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2A7ACF">
              <w:trPr>
                <w:trHeight w:val="557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1663,80000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1728,70000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1796,10000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2A7ACF">
              <w:trPr>
                <w:trHeight w:val="151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565,00000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566,70000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2A7ACF">
              <w:trPr>
                <w:trHeight w:val="116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605,40000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629,00000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653,50000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2A7ACF">
              <w:trPr>
                <w:trHeight w:val="119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563,40000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585,30000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608,20000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216CF" w:rsidRPr="0066610F" w:rsidTr="00734037">
              <w:trPr>
                <w:trHeight w:val="315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39,70000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216CF" w:rsidRDefault="00E216CF" w:rsidP="0066610F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</w:p>
                <w:p w:rsidR="00E216CF" w:rsidRPr="0066610F" w:rsidRDefault="00E216CF" w:rsidP="0066610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i/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80" w:type="dxa"/>
                  <w:gridSpan w:val="3"/>
                  <w:vMerge/>
                  <w:tcBorders>
                    <w:left w:val="single" w:sz="4" w:space="0" w:color="auto"/>
                    <w:bottom w:val="single" w:sz="4" w:space="0" w:color="FFFFFF" w:themeColor="background1"/>
                  </w:tcBorders>
                  <w:shd w:val="clear" w:color="auto" w:fill="auto"/>
                </w:tcPr>
                <w:p w:rsidR="00E216CF" w:rsidRPr="0066610F" w:rsidRDefault="00E216CF" w:rsidP="00CE4A64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216CF" w:rsidRPr="0066610F" w:rsidRDefault="00E216CF" w:rsidP="0066610F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E4A64" w:rsidRPr="0066610F" w:rsidTr="00734037">
              <w:trPr>
                <w:trHeight w:val="4003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923 1 11 09045 10 0001 120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35,50000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4A64" w:rsidRPr="0066610F" w:rsidRDefault="00CE4A64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E4A64" w:rsidRPr="0066610F" w:rsidRDefault="00CE4A64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sz="4" w:space="0" w:color="FFFFFF" w:themeColor="background1"/>
                    <w:left w:val="single" w:sz="4" w:space="0" w:color="auto"/>
                  </w:tcBorders>
                  <w:shd w:val="clear" w:color="auto" w:fill="auto"/>
                </w:tcPr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Default="00CE4A64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E4A64" w:rsidRPr="0066610F" w:rsidRDefault="00CE4A64" w:rsidP="00CE4A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E4A64" w:rsidRPr="0066610F" w:rsidRDefault="00CE4A64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2320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lastRenderedPageBreak/>
                    <w:t>923 1 11 09045 10 0002 120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4,20000</w:t>
                  </w:r>
                </w:p>
              </w:tc>
              <w:tc>
                <w:tcPr>
                  <w:tcW w:w="1691" w:type="dxa"/>
                  <w:gridSpan w:val="4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Default="00664625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375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34037" w:rsidRDefault="00734037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975C84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4497,5</w:t>
                  </w:r>
                  <w:r w:rsidR="00664625"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3405,50000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2972,30000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128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923 2 02 15001 10 0000 150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1494,10000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1568,40000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1222,30000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128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9232 02 35118 10 0000 150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114,10000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A53A68" w:rsidRDefault="00A53A68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115,30000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A53A68" w:rsidRDefault="00A53A68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119,90000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2A7ACF">
              <w:trPr>
                <w:trHeight w:val="930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923 2 02 49999 10 0000 150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A53A68" w:rsidRDefault="00975C84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53A68">
                    <w:rPr>
                      <w:sz w:val="22"/>
                      <w:szCs w:val="22"/>
                      <w:lang w:eastAsia="ru-RU"/>
                    </w:rPr>
                    <w:t>2889,30000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1721,80000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sz w:val="22"/>
                      <w:szCs w:val="22"/>
                      <w:lang w:eastAsia="ru-RU"/>
                    </w:rPr>
                    <w:t>1630,10000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64625" w:rsidRPr="0066610F" w:rsidTr="00E216CF">
              <w:trPr>
                <w:trHeight w:val="1516"/>
              </w:trPr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4625" w:rsidRPr="0066610F" w:rsidRDefault="00975C84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8496,8</w:t>
                  </w:r>
                  <w:r w:rsidR="00664625"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7504,40000</w:t>
                  </w:r>
                </w:p>
              </w:tc>
              <w:tc>
                <w:tcPr>
                  <w:tcW w:w="1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64625" w:rsidRPr="0066610F" w:rsidRDefault="00664625" w:rsidP="0066610F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216CF" w:rsidRDefault="00E216CF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664625" w:rsidRPr="0066610F" w:rsidRDefault="00664625" w:rsidP="006661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6610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7242,00000</w:t>
                  </w:r>
                </w:p>
              </w:tc>
              <w:tc>
                <w:tcPr>
                  <w:tcW w:w="1691" w:type="dxa"/>
                  <w:gridSpan w:val="4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64625" w:rsidRPr="0066610F" w:rsidRDefault="00664625" w:rsidP="00CE4A6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64625" w:rsidRPr="0066610F" w:rsidRDefault="00664625" w:rsidP="0066610F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66610F" w:rsidRPr="0066610F" w:rsidRDefault="0066610F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1B70E0" w:rsidRPr="0066610F" w:rsidRDefault="001B70E0" w:rsidP="0066610F">
            <w:pPr>
              <w:rPr>
                <w:sz w:val="22"/>
                <w:szCs w:val="22"/>
              </w:rPr>
            </w:pPr>
          </w:p>
          <w:p w:rsidR="00706BFC" w:rsidRDefault="00706BFC" w:rsidP="001B70E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66276B" w:rsidRDefault="0066276B" w:rsidP="001B70E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66276B" w:rsidRDefault="0066276B" w:rsidP="001B70E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66276B" w:rsidRPr="001B70E0" w:rsidRDefault="0066276B" w:rsidP="001B70E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337" w:type="dxa"/>
            <w:gridSpan w:val="2"/>
            <w:shd w:val="clear" w:color="auto" w:fill="auto"/>
          </w:tcPr>
          <w:p w:rsidR="00A72230" w:rsidRPr="001B70E0" w:rsidRDefault="00A7223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B70E0">
              <w:rPr>
                <w:sz w:val="22"/>
                <w:szCs w:val="22"/>
                <w:lang w:eastAsia="ru-RU"/>
              </w:rPr>
              <w:lastRenderedPageBreak/>
              <w:t xml:space="preserve">   </w:t>
            </w:r>
          </w:p>
          <w:p w:rsidR="00706BFC" w:rsidRPr="001B70E0" w:rsidRDefault="00706BFC" w:rsidP="001B70E0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B70E0" w:rsidRPr="001B70E0" w:rsidTr="00664625">
        <w:trPr>
          <w:gridAfter w:val="1"/>
          <w:wAfter w:w="123" w:type="dxa"/>
          <w:trHeight w:val="100"/>
        </w:trPr>
        <w:tc>
          <w:tcPr>
            <w:tcW w:w="12506" w:type="dxa"/>
            <w:shd w:val="clear" w:color="auto" w:fill="auto"/>
            <w:tcMar>
              <w:left w:w="0" w:type="dxa"/>
              <w:right w:w="0" w:type="dxa"/>
            </w:tcMar>
          </w:tcPr>
          <w:p w:rsidR="001B70E0" w:rsidRPr="001B70E0" w:rsidRDefault="001B70E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7" w:type="dxa"/>
            <w:gridSpan w:val="2"/>
            <w:shd w:val="clear" w:color="auto" w:fill="auto"/>
          </w:tcPr>
          <w:p w:rsidR="001B70E0" w:rsidRPr="001B70E0" w:rsidRDefault="001B70E0" w:rsidP="001B70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lastRenderedPageBreak/>
        <w:t xml:space="preserve">Приложение 10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к решению Совета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>Побединского  сельского поселения</w:t>
      </w:r>
    </w:p>
    <w:p w:rsidR="0066276B" w:rsidRPr="0066276B" w:rsidRDefault="0066276B" w:rsidP="0066276B">
      <w:pPr>
        <w:jc w:val="center"/>
        <w:rPr>
          <w:b/>
          <w:sz w:val="22"/>
          <w:szCs w:val="22"/>
        </w:rPr>
      </w:pP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r w:rsidR="00B50F1C">
        <w:rPr>
          <w:sz w:val="22"/>
          <w:szCs w:val="22"/>
          <w:lang w:eastAsia="ru-RU"/>
        </w:rPr>
        <w:t xml:space="preserve">                    </w:t>
      </w:r>
      <w:r w:rsidRPr="0066276B">
        <w:rPr>
          <w:sz w:val="22"/>
          <w:szCs w:val="22"/>
          <w:lang w:eastAsia="ru-RU"/>
        </w:rPr>
        <w:t xml:space="preserve">  </w:t>
      </w:r>
      <w:r w:rsidR="00B50F1C">
        <w:rPr>
          <w:sz w:val="22"/>
          <w:szCs w:val="22"/>
          <w:lang w:eastAsia="ru-RU"/>
        </w:rPr>
        <w:t>от</w:t>
      </w:r>
      <w:r w:rsidRPr="0066276B">
        <w:rPr>
          <w:sz w:val="22"/>
          <w:szCs w:val="22"/>
          <w:lang w:eastAsia="ru-RU"/>
        </w:rPr>
        <w:t xml:space="preserve"> </w:t>
      </w:r>
      <w:r w:rsidR="00B50F1C">
        <w:rPr>
          <w:sz w:val="22"/>
          <w:szCs w:val="22"/>
          <w:lang w:eastAsia="ru-RU"/>
        </w:rPr>
        <w:t>«20» апреля 2021 № 149</w:t>
      </w:r>
      <w:r w:rsidRPr="0066276B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757DD6" w:rsidRDefault="0066276B" w:rsidP="0066276B">
      <w:pPr>
        <w:jc w:val="center"/>
        <w:rPr>
          <w:b/>
        </w:rPr>
      </w:pPr>
      <w:r w:rsidRPr="00757DD6">
        <w:rPr>
          <w:b/>
        </w:rPr>
        <w:t>Источник финансирования дефицита бюджета</w:t>
      </w:r>
    </w:p>
    <w:p w:rsidR="009176B9" w:rsidRPr="00757DD6" w:rsidRDefault="0066276B" w:rsidP="009176B9">
      <w:pPr>
        <w:suppressAutoHyphens w:val="0"/>
        <w:jc w:val="center"/>
        <w:rPr>
          <w:lang w:eastAsia="zh-CN"/>
        </w:rPr>
      </w:pPr>
      <w:r w:rsidRPr="00757DD6">
        <w:rPr>
          <w:b/>
        </w:rPr>
        <w:t>Побединского сельского поселения на 2021 год</w:t>
      </w:r>
      <w:r w:rsidR="009176B9" w:rsidRPr="00757DD6">
        <w:rPr>
          <w:b/>
        </w:rPr>
        <w:t xml:space="preserve"> </w:t>
      </w:r>
      <w:r w:rsidR="009176B9" w:rsidRPr="00757DD6">
        <w:rPr>
          <w:b/>
          <w:bCs/>
          <w:lang w:eastAsia="ru-RU"/>
        </w:rPr>
        <w:t>и плановый период 2022 и 2023 годов</w:t>
      </w: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9"/>
        <w:gridCol w:w="1712"/>
        <w:gridCol w:w="1712"/>
        <w:gridCol w:w="1710"/>
      </w:tblGrid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FD0CD8" w:rsidRPr="00FD0CD8" w:rsidRDefault="00FD0CD8" w:rsidP="00FD0CD8">
            <w:pPr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Сумма тыс.р.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jc w:val="both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  <w:tr w:rsidR="00FD0CD8" w:rsidRPr="0017380B" w:rsidTr="00FD0CD8"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both"/>
              <w:rPr>
                <w:b/>
                <w:sz w:val="22"/>
                <w:szCs w:val="22"/>
              </w:rPr>
            </w:pPr>
            <w:r w:rsidRPr="00FD0C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sz w:val="22"/>
                <w:szCs w:val="22"/>
              </w:rPr>
            </w:pPr>
            <w:r w:rsidRPr="00FD0CD8">
              <w:rPr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D8" w:rsidRPr="00FD0CD8" w:rsidRDefault="00FD0CD8" w:rsidP="0067628F">
            <w:pPr>
              <w:ind w:firstLine="360"/>
              <w:jc w:val="center"/>
              <w:rPr>
                <w:b/>
                <w:color w:val="000000"/>
                <w:sz w:val="22"/>
                <w:szCs w:val="22"/>
              </w:rPr>
            </w:pPr>
            <w:r w:rsidRPr="00FD0CD8">
              <w:rPr>
                <w:sz w:val="22"/>
                <w:szCs w:val="22"/>
              </w:rPr>
              <w:t>0,00000</w:t>
            </w:r>
          </w:p>
        </w:tc>
      </w:tr>
    </w:tbl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jc w:val="center"/>
        <w:rPr>
          <w:b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Приложение 11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 xml:space="preserve">к решению Совета </w:t>
      </w:r>
    </w:p>
    <w:p w:rsidR="0066276B" w:rsidRPr="0066276B" w:rsidRDefault="0066276B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 w:rsidRPr="0066276B">
        <w:rPr>
          <w:sz w:val="22"/>
          <w:szCs w:val="22"/>
          <w:lang w:eastAsia="ru-RU"/>
        </w:rPr>
        <w:t>Побединского  сельского поселения</w:t>
      </w:r>
    </w:p>
    <w:p w:rsidR="00757DD6" w:rsidRDefault="00B50F1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от </w:t>
      </w:r>
      <w:r w:rsidR="0066276B" w:rsidRPr="0066276B">
        <w:rPr>
          <w:sz w:val="22"/>
          <w:szCs w:val="22"/>
          <w:lang w:eastAsia="ru-RU"/>
        </w:rPr>
        <w:t>«20» апреля 2021 №</w:t>
      </w:r>
      <w:r w:rsidR="0066276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149</w:t>
      </w:r>
      <w:r w:rsidR="0066276B">
        <w:rPr>
          <w:sz w:val="22"/>
          <w:szCs w:val="22"/>
          <w:lang w:eastAsia="ru-RU"/>
        </w:rPr>
        <w:t xml:space="preserve"> </w:t>
      </w:r>
      <w:r w:rsidR="0066276B" w:rsidRPr="00E96DBA">
        <w:rPr>
          <w:sz w:val="22"/>
          <w:szCs w:val="22"/>
          <w:lang w:eastAsia="ru-RU"/>
        </w:rPr>
        <w:t xml:space="preserve">  </w:t>
      </w:r>
    </w:p>
    <w:p w:rsidR="00757DD6" w:rsidRDefault="00757DD6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66276B" w:rsidRPr="0017380B" w:rsidRDefault="0066276B" w:rsidP="0066276B">
      <w:pPr>
        <w:pStyle w:val="a5"/>
        <w:ind w:firstLine="0"/>
        <w:jc w:val="right"/>
        <w:rPr>
          <w:lang w:eastAsia="ru-RU"/>
        </w:rPr>
      </w:pPr>
      <w:r w:rsidRPr="00E96DBA">
        <w:rPr>
          <w:sz w:val="22"/>
          <w:szCs w:val="22"/>
          <w:lang w:eastAsia="ru-RU"/>
        </w:rPr>
        <w:t xml:space="preserve"> </w:t>
      </w:r>
    </w:p>
    <w:p w:rsidR="0066276B" w:rsidRPr="0017380B" w:rsidRDefault="0066276B" w:rsidP="00757DD6">
      <w:pPr>
        <w:ind w:firstLine="708"/>
        <w:jc w:val="center"/>
        <w:rPr>
          <w:b/>
        </w:rPr>
      </w:pPr>
      <w:r w:rsidRPr="0017380B">
        <w:rPr>
          <w:b/>
        </w:rPr>
        <w:t>Перечень главных администраторов источников финансирования дефицита бюджета Побединс</w:t>
      </w:r>
      <w:r w:rsidR="00757DD6">
        <w:rPr>
          <w:b/>
        </w:rPr>
        <w:t>кого сельского поселения на 2021</w:t>
      </w:r>
      <w:r w:rsidRPr="0017380B">
        <w:rPr>
          <w:b/>
        </w:rPr>
        <w:t xml:space="preserve"> год</w:t>
      </w:r>
      <w:r w:rsidR="00757DD6">
        <w:rPr>
          <w:b/>
        </w:rPr>
        <w:t xml:space="preserve"> </w:t>
      </w:r>
      <w:r w:rsidR="00757DD6" w:rsidRPr="00757DD6">
        <w:rPr>
          <w:b/>
          <w:bCs/>
          <w:lang w:eastAsia="ru-RU"/>
        </w:rPr>
        <w:t>и плановый период 2022 и 2023 годов</w:t>
      </w:r>
    </w:p>
    <w:p w:rsidR="0066276B" w:rsidRPr="0017380B" w:rsidRDefault="0066276B" w:rsidP="0066276B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4"/>
        <w:gridCol w:w="3739"/>
        <w:gridCol w:w="3760"/>
      </w:tblGrid>
      <w:tr w:rsidR="0066276B" w:rsidRPr="0017380B" w:rsidTr="0067628F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Наименование</w:t>
            </w:r>
          </w:p>
        </w:tc>
      </w:tr>
      <w:tr w:rsidR="0066276B" w:rsidRPr="0017380B" w:rsidTr="0067628F">
        <w:tc>
          <w:tcPr>
            <w:tcW w:w="2376" w:type="dxa"/>
            <w:tcBorders>
              <w:top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</w:p>
        </w:tc>
      </w:tr>
      <w:tr w:rsidR="0066276B" w:rsidRPr="0017380B" w:rsidTr="0067628F">
        <w:tc>
          <w:tcPr>
            <w:tcW w:w="2376" w:type="dxa"/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3</w:t>
            </w:r>
          </w:p>
        </w:tc>
      </w:tr>
      <w:tr w:rsidR="0066276B" w:rsidRPr="0017380B" w:rsidTr="0067628F">
        <w:tc>
          <w:tcPr>
            <w:tcW w:w="2376" w:type="dxa"/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923</w:t>
            </w:r>
          </w:p>
        </w:tc>
        <w:tc>
          <w:tcPr>
            <w:tcW w:w="3828" w:type="dxa"/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6276B" w:rsidRPr="0067628F" w:rsidRDefault="0066276B" w:rsidP="0067628F">
            <w:pPr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МКУ «Администрация Побединского сельского поселения»</w:t>
            </w:r>
          </w:p>
        </w:tc>
      </w:tr>
      <w:tr w:rsidR="0066276B" w:rsidRPr="0017380B" w:rsidTr="0067628F">
        <w:tc>
          <w:tcPr>
            <w:tcW w:w="2376" w:type="dxa"/>
          </w:tcPr>
          <w:p w:rsidR="0066276B" w:rsidRPr="0067628F" w:rsidRDefault="0066276B" w:rsidP="0067628F">
            <w:pPr>
              <w:jc w:val="center"/>
              <w:rPr>
                <w:b/>
                <w:sz w:val="22"/>
                <w:szCs w:val="22"/>
              </w:rPr>
            </w:pPr>
            <w:r w:rsidRPr="0067628F">
              <w:rPr>
                <w:b/>
                <w:sz w:val="22"/>
                <w:szCs w:val="22"/>
              </w:rPr>
              <w:t>923</w:t>
            </w:r>
          </w:p>
        </w:tc>
        <w:tc>
          <w:tcPr>
            <w:tcW w:w="3828" w:type="dxa"/>
          </w:tcPr>
          <w:p w:rsidR="0066276B" w:rsidRPr="0067628F" w:rsidRDefault="0066276B" w:rsidP="0067628F">
            <w:pPr>
              <w:jc w:val="center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01 05 02 01 10 0000</w:t>
            </w:r>
          </w:p>
        </w:tc>
        <w:tc>
          <w:tcPr>
            <w:tcW w:w="3827" w:type="dxa"/>
          </w:tcPr>
          <w:p w:rsidR="0066276B" w:rsidRPr="0067628F" w:rsidRDefault="0066276B" w:rsidP="0067628F">
            <w:pPr>
              <w:jc w:val="both"/>
              <w:rPr>
                <w:sz w:val="22"/>
                <w:szCs w:val="22"/>
              </w:rPr>
            </w:pPr>
            <w:r w:rsidRPr="0067628F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66276B" w:rsidRPr="0017380B" w:rsidRDefault="0066276B" w:rsidP="0066276B"/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276B" w:rsidRPr="0017380B" w:rsidRDefault="0066276B" w:rsidP="0066276B">
      <w:pPr>
        <w:pStyle w:val="a5"/>
        <w:ind w:firstLine="0"/>
        <w:jc w:val="right"/>
        <w:rPr>
          <w:lang w:eastAsia="ru-RU"/>
        </w:rPr>
      </w:pPr>
    </w:p>
    <w:p w:rsidR="001A2BE0" w:rsidRPr="00A1556D" w:rsidRDefault="001A2BE0" w:rsidP="00734037">
      <w:pPr>
        <w:rPr>
          <w:sz w:val="22"/>
          <w:szCs w:val="22"/>
        </w:rPr>
      </w:pPr>
    </w:p>
    <w:sectPr w:rsidR="001A2BE0" w:rsidRPr="00A1556D" w:rsidSect="00E96DBA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67" w:rsidRDefault="009D5A67" w:rsidP="007A15E2">
      <w:r>
        <w:separator/>
      </w:r>
    </w:p>
  </w:endnote>
  <w:endnote w:type="continuationSeparator" w:id="1">
    <w:p w:rsidR="009D5A67" w:rsidRDefault="009D5A67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403"/>
      <w:docPartObj>
        <w:docPartGallery w:val="Page Numbers (Bottom of Page)"/>
        <w:docPartUnique/>
      </w:docPartObj>
    </w:sdtPr>
    <w:sdtContent>
      <w:p w:rsidR="00E52B76" w:rsidRDefault="00E3539D">
        <w:pPr>
          <w:pStyle w:val="af2"/>
          <w:jc w:val="center"/>
        </w:pPr>
        <w:fldSimple w:instr=" PAGE   \* MERGEFORMAT ">
          <w:r w:rsidR="00B50F1C">
            <w:rPr>
              <w:noProof/>
            </w:rPr>
            <w:t>1</w:t>
          </w:r>
        </w:fldSimple>
      </w:p>
    </w:sdtContent>
  </w:sdt>
  <w:p w:rsidR="00E52B76" w:rsidRDefault="00E52B7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67" w:rsidRDefault="009D5A67" w:rsidP="007A15E2">
      <w:r>
        <w:separator/>
      </w:r>
    </w:p>
  </w:footnote>
  <w:footnote w:type="continuationSeparator" w:id="1">
    <w:p w:rsidR="009D5A67" w:rsidRDefault="009D5A67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BC"/>
    <w:rsid w:val="000050BA"/>
    <w:rsid w:val="000219C7"/>
    <w:rsid w:val="00031E9F"/>
    <w:rsid w:val="00034361"/>
    <w:rsid w:val="00056453"/>
    <w:rsid w:val="000B75EC"/>
    <w:rsid w:val="000D37D4"/>
    <w:rsid w:val="000D3C83"/>
    <w:rsid w:val="000E637C"/>
    <w:rsid w:val="00155E2C"/>
    <w:rsid w:val="00163938"/>
    <w:rsid w:val="00187F4B"/>
    <w:rsid w:val="001A2BE0"/>
    <w:rsid w:val="001B70E0"/>
    <w:rsid w:val="001D45D0"/>
    <w:rsid w:val="0021600B"/>
    <w:rsid w:val="002228AF"/>
    <w:rsid w:val="002350D6"/>
    <w:rsid w:val="002A22D2"/>
    <w:rsid w:val="002A40AE"/>
    <w:rsid w:val="002A7ACF"/>
    <w:rsid w:val="002C0C6D"/>
    <w:rsid w:val="002C3CF4"/>
    <w:rsid w:val="002C4449"/>
    <w:rsid w:val="002E4C21"/>
    <w:rsid w:val="00314A94"/>
    <w:rsid w:val="00342F6E"/>
    <w:rsid w:val="00352880"/>
    <w:rsid w:val="00353B60"/>
    <w:rsid w:val="003D3C91"/>
    <w:rsid w:val="003D7BB3"/>
    <w:rsid w:val="003F339A"/>
    <w:rsid w:val="003F75D2"/>
    <w:rsid w:val="00401E4D"/>
    <w:rsid w:val="00443683"/>
    <w:rsid w:val="0048738F"/>
    <w:rsid w:val="004A6E5D"/>
    <w:rsid w:val="004C19A5"/>
    <w:rsid w:val="004C6D57"/>
    <w:rsid w:val="004D1D5C"/>
    <w:rsid w:val="0050734B"/>
    <w:rsid w:val="00523B54"/>
    <w:rsid w:val="00545338"/>
    <w:rsid w:val="00553733"/>
    <w:rsid w:val="005601D4"/>
    <w:rsid w:val="005A7422"/>
    <w:rsid w:val="005E0D6D"/>
    <w:rsid w:val="005F4DF0"/>
    <w:rsid w:val="00606F90"/>
    <w:rsid w:val="00611529"/>
    <w:rsid w:val="0062301C"/>
    <w:rsid w:val="0063627D"/>
    <w:rsid w:val="0064001C"/>
    <w:rsid w:val="006556E1"/>
    <w:rsid w:val="0066276B"/>
    <w:rsid w:val="00664625"/>
    <w:rsid w:val="0066610F"/>
    <w:rsid w:val="00670030"/>
    <w:rsid w:val="00674B58"/>
    <w:rsid w:val="0067628F"/>
    <w:rsid w:val="006808CA"/>
    <w:rsid w:val="006822F7"/>
    <w:rsid w:val="006B041D"/>
    <w:rsid w:val="006B0C24"/>
    <w:rsid w:val="006F3439"/>
    <w:rsid w:val="00706BFC"/>
    <w:rsid w:val="00727FBC"/>
    <w:rsid w:val="00734037"/>
    <w:rsid w:val="007447CE"/>
    <w:rsid w:val="00757DD6"/>
    <w:rsid w:val="0076135F"/>
    <w:rsid w:val="0076709B"/>
    <w:rsid w:val="00782F18"/>
    <w:rsid w:val="007A15E2"/>
    <w:rsid w:val="007B0B20"/>
    <w:rsid w:val="007C50AF"/>
    <w:rsid w:val="00830297"/>
    <w:rsid w:val="00841A40"/>
    <w:rsid w:val="00862DBC"/>
    <w:rsid w:val="00865255"/>
    <w:rsid w:val="00867294"/>
    <w:rsid w:val="00867428"/>
    <w:rsid w:val="0087237F"/>
    <w:rsid w:val="00880110"/>
    <w:rsid w:val="008929AD"/>
    <w:rsid w:val="008A3E88"/>
    <w:rsid w:val="008B4B92"/>
    <w:rsid w:val="008D1090"/>
    <w:rsid w:val="008E110F"/>
    <w:rsid w:val="00913573"/>
    <w:rsid w:val="009176B9"/>
    <w:rsid w:val="00931CEF"/>
    <w:rsid w:val="009679D0"/>
    <w:rsid w:val="00975C84"/>
    <w:rsid w:val="009A1FCE"/>
    <w:rsid w:val="009C1B52"/>
    <w:rsid w:val="009C6970"/>
    <w:rsid w:val="009D5A67"/>
    <w:rsid w:val="009E4CE8"/>
    <w:rsid w:val="009F09DA"/>
    <w:rsid w:val="00A1556D"/>
    <w:rsid w:val="00A53A68"/>
    <w:rsid w:val="00A676A4"/>
    <w:rsid w:val="00A72230"/>
    <w:rsid w:val="00A91022"/>
    <w:rsid w:val="00AC247B"/>
    <w:rsid w:val="00AD6202"/>
    <w:rsid w:val="00AD6F88"/>
    <w:rsid w:val="00B01157"/>
    <w:rsid w:val="00B126BC"/>
    <w:rsid w:val="00B16102"/>
    <w:rsid w:val="00B1640F"/>
    <w:rsid w:val="00B50F1C"/>
    <w:rsid w:val="00B539F0"/>
    <w:rsid w:val="00B56CE2"/>
    <w:rsid w:val="00B612A1"/>
    <w:rsid w:val="00BA2EDE"/>
    <w:rsid w:val="00BA7A26"/>
    <w:rsid w:val="00BB2DE9"/>
    <w:rsid w:val="00BD6415"/>
    <w:rsid w:val="00BE6C9C"/>
    <w:rsid w:val="00C06DAE"/>
    <w:rsid w:val="00C70AB1"/>
    <w:rsid w:val="00C74E5D"/>
    <w:rsid w:val="00C934F2"/>
    <w:rsid w:val="00C96E82"/>
    <w:rsid w:val="00CB539D"/>
    <w:rsid w:val="00CC1A57"/>
    <w:rsid w:val="00CE0859"/>
    <w:rsid w:val="00CE4A64"/>
    <w:rsid w:val="00CF7E10"/>
    <w:rsid w:val="00D021A1"/>
    <w:rsid w:val="00D02AA2"/>
    <w:rsid w:val="00D20276"/>
    <w:rsid w:val="00D21447"/>
    <w:rsid w:val="00D22F1F"/>
    <w:rsid w:val="00D42E25"/>
    <w:rsid w:val="00D53843"/>
    <w:rsid w:val="00D556AC"/>
    <w:rsid w:val="00D72E57"/>
    <w:rsid w:val="00D81359"/>
    <w:rsid w:val="00D85478"/>
    <w:rsid w:val="00DC655B"/>
    <w:rsid w:val="00DE6919"/>
    <w:rsid w:val="00DF6B66"/>
    <w:rsid w:val="00E059BB"/>
    <w:rsid w:val="00E216CF"/>
    <w:rsid w:val="00E243C1"/>
    <w:rsid w:val="00E27C99"/>
    <w:rsid w:val="00E3539D"/>
    <w:rsid w:val="00E52B76"/>
    <w:rsid w:val="00E86A1A"/>
    <w:rsid w:val="00E96DBA"/>
    <w:rsid w:val="00EB2A2A"/>
    <w:rsid w:val="00ED673A"/>
    <w:rsid w:val="00EF0268"/>
    <w:rsid w:val="00F30460"/>
    <w:rsid w:val="00F30E4D"/>
    <w:rsid w:val="00F91DDA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979B-DD5E-4E3D-A23B-08D1804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152</cp:revision>
  <cp:lastPrinted>2021-02-05T08:26:00Z</cp:lastPrinted>
  <dcterms:created xsi:type="dcterms:W3CDTF">2021-02-05T06:59:00Z</dcterms:created>
  <dcterms:modified xsi:type="dcterms:W3CDTF">2021-04-21T02:10:00Z</dcterms:modified>
</cp:coreProperties>
</file>