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A1" w:rsidRPr="003B2BCC" w:rsidRDefault="005218A1" w:rsidP="000A40D1">
      <w:pPr>
        <w:jc w:val="center"/>
        <w:rPr>
          <w:b/>
          <w:bCs/>
          <w:sz w:val="28"/>
          <w:szCs w:val="28"/>
        </w:rPr>
      </w:pPr>
    </w:p>
    <w:p w:rsidR="00E65868" w:rsidRPr="000A40D1" w:rsidRDefault="00171C32" w:rsidP="000A40D1">
      <w:pPr>
        <w:jc w:val="center"/>
        <w:rPr>
          <w:b/>
          <w:bCs/>
          <w:sz w:val="20"/>
          <w:szCs w:val="20"/>
        </w:rPr>
      </w:pPr>
      <w:r w:rsidRPr="000A40D1">
        <w:rPr>
          <w:b/>
          <w:bCs/>
          <w:sz w:val="20"/>
          <w:szCs w:val="20"/>
        </w:rPr>
        <w:t xml:space="preserve">СОВЕТ </w:t>
      </w:r>
      <w:r w:rsidR="00E65868" w:rsidRPr="000A40D1">
        <w:rPr>
          <w:b/>
          <w:bCs/>
          <w:sz w:val="20"/>
          <w:szCs w:val="20"/>
        </w:rPr>
        <w:t>ПОБЕДИНСКОГО СЕЛЬСКОГО ПОСЕЛЕНИЯ</w:t>
      </w:r>
    </w:p>
    <w:p w:rsidR="00E65868" w:rsidRPr="000A40D1" w:rsidRDefault="00E65868" w:rsidP="000A40D1">
      <w:pPr>
        <w:pStyle w:val="1"/>
        <w:rPr>
          <w:sz w:val="20"/>
          <w:szCs w:val="20"/>
        </w:rPr>
      </w:pPr>
      <w:r w:rsidRPr="000A40D1">
        <w:rPr>
          <w:sz w:val="20"/>
          <w:szCs w:val="20"/>
        </w:rPr>
        <w:t>ШЕГАРСКОГО РАЙОНА ТОМСКОЙ ОБЛАСТИ</w:t>
      </w:r>
    </w:p>
    <w:p w:rsidR="00E65868" w:rsidRPr="000A40D1" w:rsidRDefault="00E65868" w:rsidP="000A40D1">
      <w:pPr>
        <w:jc w:val="center"/>
        <w:rPr>
          <w:b/>
          <w:bCs/>
          <w:sz w:val="20"/>
          <w:szCs w:val="20"/>
        </w:rPr>
      </w:pPr>
    </w:p>
    <w:p w:rsidR="00E65868" w:rsidRPr="00FE6398" w:rsidRDefault="00FE6398" w:rsidP="000A40D1">
      <w:pPr>
        <w:jc w:val="center"/>
        <w:rPr>
          <w:b/>
          <w:bCs/>
          <w:sz w:val="28"/>
          <w:szCs w:val="28"/>
        </w:rPr>
      </w:pPr>
      <w:r w:rsidRPr="00FE6398">
        <w:rPr>
          <w:b/>
          <w:bCs/>
          <w:sz w:val="28"/>
          <w:szCs w:val="28"/>
        </w:rPr>
        <w:t>РЕШЕНИЕ</w:t>
      </w:r>
    </w:p>
    <w:p w:rsidR="00E65868" w:rsidRPr="000A40D1" w:rsidRDefault="00E65868" w:rsidP="000A40D1">
      <w:pPr>
        <w:rPr>
          <w:sz w:val="20"/>
          <w:szCs w:val="20"/>
        </w:rPr>
      </w:pPr>
    </w:p>
    <w:p w:rsidR="00E65868" w:rsidRPr="004178F0" w:rsidRDefault="004E2E37" w:rsidP="000A40D1">
      <w:r w:rsidRPr="000A40D1">
        <w:rPr>
          <w:sz w:val="20"/>
          <w:szCs w:val="20"/>
        </w:rPr>
        <w:t xml:space="preserve"> </w:t>
      </w:r>
      <w:r w:rsidR="000B6021" w:rsidRPr="004178F0">
        <w:t>«</w:t>
      </w:r>
      <w:r w:rsidR="00F959C9">
        <w:t>20</w:t>
      </w:r>
      <w:r w:rsidR="000B6021" w:rsidRPr="004178F0">
        <w:t>»</w:t>
      </w:r>
      <w:r w:rsidRPr="004178F0">
        <w:t xml:space="preserve"> </w:t>
      </w:r>
      <w:r w:rsidR="008579FB">
        <w:t>апреля</w:t>
      </w:r>
      <w:r w:rsidR="003F7B37">
        <w:t xml:space="preserve"> </w:t>
      </w:r>
      <w:r w:rsidR="00E65868" w:rsidRPr="004178F0">
        <w:t>20</w:t>
      </w:r>
      <w:r w:rsidR="005218A1">
        <w:t>21</w:t>
      </w:r>
      <w:r w:rsidR="00C446DE" w:rsidRPr="004178F0">
        <w:t xml:space="preserve">г.       </w:t>
      </w:r>
      <w:r w:rsidR="00E65868" w:rsidRPr="004178F0">
        <w:t xml:space="preserve">                                                           </w:t>
      </w:r>
      <w:r w:rsidR="003860E6" w:rsidRPr="004178F0">
        <w:t xml:space="preserve">                  </w:t>
      </w:r>
      <w:r w:rsidR="00D651BF" w:rsidRPr="004178F0">
        <w:t xml:space="preserve">           </w:t>
      </w:r>
      <w:r w:rsidR="001F465A" w:rsidRPr="004178F0">
        <w:t xml:space="preserve">      </w:t>
      </w:r>
      <w:r w:rsidR="003860E6" w:rsidRPr="004178F0">
        <w:t xml:space="preserve">  </w:t>
      </w:r>
      <w:r w:rsidR="00E65868" w:rsidRPr="004178F0">
        <w:t xml:space="preserve">      №</w:t>
      </w:r>
      <w:r w:rsidR="003860E6" w:rsidRPr="004178F0">
        <w:t xml:space="preserve"> </w:t>
      </w:r>
      <w:r w:rsidR="00F959C9">
        <w:t>148</w:t>
      </w:r>
    </w:p>
    <w:p w:rsidR="00E65868" w:rsidRPr="004178F0" w:rsidRDefault="00E65868" w:rsidP="000A40D1"/>
    <w:p w:rsidR="00E65868" w:rsidRPr="004178F0" w:rsidRDefault="00E65868" w:rsidP="000A40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tblGrid>
      <w:tr w:rsidR="00C56EA5" w:rsidRPr="004178F0" w:rsidTr="00C25E67">
        <w:tc>
          <w:tcPr>
            <w:tcW w:w="3652" w:type="dxa"/>
            <w:tcBorders>
              <w:top w:val="nil"/>
              <w:left w:val="nil"/>
              <w:bottom w:val="nil"/>
              <w:right w:val="nil"/>
            </w:tcBorders>
            <w:shd w:val="clear" w:color="auto" w:fill="auto"/>
          </w:tcPr>
          <w:p w:rsidR="00C56EA5" w:rsidRPr="004178F0" w:rsidRDefault="00C56EA5" w:rsidP="000A40D1">
            <w:r w:rsidRPr="004178F0">
              <w:t>Об исполнении бюджета муниципального образования Побед</w:t>
            </w:r>
            <w:r w:rsidR="003F7B37">
              <w:t>и</w:t>
            </w:r>
            <w:r w:rsidR="005218A1">
              <w:t>нское сельское поселение за 2020</w:t>
            </w:r>
            <w:r w:rsidRPr="004178F0">
              <w:t xml:space="preserve"> год»</w:t>
            </w:r>
          </w:p>
          <w:p w:rsidR="00C56EA5" w:rsidRPr="004178F0" w:rsidRDefault="00C56EA5" w:rsidP="000A40D1"/>
        </w:tc>
      </w:tr>
    </w:tbl>
    <w:p w:rsidR="00C56EA5" w:rsidRPr="004178F0" w:rsidRDefault="00C56EA5" w:rsidP="000A40D1">
      <w:pPr>
        <w:tabs>
          <w:tab w:val="left" w:pos="2640"/>
        </w:tabs>
      </w:pPr>
    </w:p>
    <w:p w:rsidR="00E65868" w:rsidRPr="004178F0" w:rsidRDefault="00F3000E" w:rsidP="0029104C">
      <w:pPr>
        <w:tabs>
          <w:tab w:val="left" w:pos="2640"/>
        </w:tabs>
        <w:jc w:val="center"/>
      </w:pPr>
      <w:r w:rsidRPr="004178F0">
        <w:t xml:space="preserve">В соответствии  со </w:t>
      </w:r>
      <w:r w:rsidR="006E6F77" w:rsidRPr="004178F0">
        <w:t xml:space="preserve">статьей </w:t>
      </w:r>
      <w:r w:rsidRPr="004178F0">
        <w:t>264</w:t>
      </w:r>
      <w:r w:rsidR="006D1A98" w:rsidRPr="004178F0">
        <w:t>.5</w:t>
      </w:r>
      <w:r w:rsidR="00E65868" w:rsidRPr="004178F0">
        <w:t xml:space="preserve">  Бюджетного  кодекса  Российской Федерации</w:t>
      </w:r>
    </w:p>
    <w:p w:rsidR="00E65868" w:rsidRPr="004178F0" w:rsidRDefault="00E65868" w:rsidP="000A40D1">
      <w:pPr>
        <w:tabs>
          <w:tab w:val="left" w:pos="2640"/>
        </w:tabs>
      </w:pPr>
    </w:p>
    <w:p w:rsidR="00E65868" w:rsidRPr="004178F0" w:rsidRDefault="00E65868" w:rsidP="000A40D1">
      <w:pPr>
        <w:tabs>
          <w:tab w:val="left" w:pos="2640"/>
        </w:tabs>
      </w:pPr>
    </w:p>
    <w:p w:rsidR="00E65868" w:rsidRPr="004178F0" w:rsidRDefault="00E65868" w:rsidP="001D3C14">
      <w:pPr>
        <w:tabs>
          <w:tab w:val="left" w:pos="2640"/>
        </w:tabs>
        <w:jc w:val="center"/>
      </w:pPr>
      <w:r w:rsidRPr="004178F0">
        <w:t>СОВЕТ ПОБЕДИНСКОГО СЕЛЬСКОГО ПОСЕЛЕНИЯ РЕШИЛ:</w:t>
      </w:r>
    </w:p>
    <w:p w:rsidR="00E65868" w:rsidRPr="004178F0" w:rsidRDefault="00E65868" w:rsidP="000A40D1">
      <w:pPr>
        <w:tabs>
          <w:tab w:val="left" w:pos="2640"/>
        </w:tabs>
      </w:pPr>
    </w:p>
    <w:p w:rsidR="008B7EA1" w:rsidRPr="004178F0" w:rsidRDefault="006E6F77" w:rsidP="0029104C">
      <w:pPr>
        <w:ind w:firstLine="709"/>
        <w:jc w:val="both"/>
      </w:pPr>
      <w:r w:rsidRPr="004178F0">
        <w:t>1. Утвердить отчет о</w:t>
      </w:r>
      <w:r w:rsidR="008B7EA1" w:rsidRPr="004178F0">
        <w:t xml:space="preserve">б исполнении бюджета </w:t>
      </w:r>
      <w:r w:rsidR="000B6021" w:rsidRPr="004178F0">
        <w:t xml:space="preserve">муниципального образования </w:t>
      </w:r>
      <w:r w:rsidR="00C56EA5" w:rsidRPr="004178F0">
        <w:t>П</w:t>
      </w:r>
      <w:r w:rsidR="008B7EA1" w:rsidRPr="004178F0">
        <w:t>обединско</w:t>
      </w:r>
      <w:r w:rsidR="002F0392" w:rsidRPr="004178F0">
        <w:t>е</w:t>
      </w:r>
      <w:r w:rsidR="008B7EA1" w:rsidRPr="004178F0">
        <w:t xml:space="preserve"> с</w:t>
      </w:r>
      <w:r w:rsidRPr="004178F0">
        <w:t>ельско</w:t>
      </w:r>
      <w:r w:rsidR="002F0392" w:rsidRPr="004178F0">
        <w:t xml:space="preserve">е </w:t>
      </w:r>
      <w:r w:rsidRPr="004178F0">
        <w:t>поселени</w:t>
      </w:r>
      <w:r w:rsidR="002F0392" w:rsidRPr="004178F0">
        <w:t>е</w:t>
      </w:r>
      <w:r w:rsidR="008D3DC0">
        <w:t xml:space="preserve"> за 2020</w:t>
      </w:r>
      <w:r w:rsidR="0066255F" w:rsidRPr="004178F0">
        <w:t xml:space="preserve"> </w:t>
      </w:r>
      <w:r w:rsidRPr="004178F0">
        <w:t>год</w:t>
      </w:r>
      <w:r w:rsidR="008B7EA1" w:rsidRPr="004178F0">
        <w:t xml:space="preserve"> по доходам в </w:t>
      </w:r>
      <w:r w:rsidR="008B7EA1" w:rsidRPr="00554076">
        <w:t xml:space="preserve">сумме </w:t>
      </w:r>
      <w:r w:rsidR="00554076" w:rsidRPr="00554076">
        <w:rPr>
          <w:b/>
          <w:bCs/>
        </w:rPr>
        <w:t>9656,46</w:t>
      </w:r>
      <w:r w:rsidR="00554076" w:rsidRPr="00554076">
        <w:rPr>
          <w:b/>
        </w:rPr>
        <w:t xml:space="preserve"> </w:t>
      </w:r>
      <w:r w:rsidR="008B7EA1" w:rsidRPr="00554076">
        <w:t>тысяч рублей</w:t>
      </w:r>
      <w:r w:rsidRPr="004178F0">
        <w:t>,</w:t>
      </w:r>
      <w:r w:rsidR="008B7EA1" w:rsidRPr="004178F0">
        <w:t xml:space="preserve"> согласно Приложению 1 к настоящему решению.</w:t>
      </w:r>
    </w:p>
    <w:p w:rsidR="00F15304" w:rsidRPr="00DE1A9E" w:rsidRDefault="006E6F77" w:rsidP="0029104C">
      <w:pPr>
        <w:pStyle w:val="a4"/>
        <w:spacing w:after="0"/>
        <w:ind w:firstLine="709"/>
        <w:jc w:val="both"/>
      </w:pPr>
      <w:r w:rsidRPr="004178F0">
        <w:t>2.</w:t>
      </w:r>
      <w:r w:rsidR="00C56EA5" w:rsidRPr="004178F0">
        <w:t xml:space="preserve"> </w:t>
      </w:r>
      <w:r w:rsidRPr="004178F0">
        <w:t>Утвердить отчет о</w:t>
      </w:r>
      <w:r w:rsidR="008B7EA1" w:rsidRPr="004178F0">
        <w:t xml:space="preserve">б исполнении </w:t>
      </w:r>
      <w:r w:rsidR="008B7EA1" w:rsidRPr="00DE1A9E">
        <w:t xml:space="preserve">бюджета </w:t>
      </w:r>
      <w:r w:rsidR="000B6021" w:rsidRPr="00DE1A9E">
        <w:t xml:space="preserve">муниципального образования </w:t>
      </w:r>
      <w:r w:rsidR="008B7EA1" w:rsidRPr="00DE1A9E">
        <w:t>Побединско</w:t>
      </w:r>
      <w:r w:rsidR="002F0392" w:rsidRPr="00DE1A9E">
        <w:t>е</w:t>
      </w:r>
      <w:r w:rsidR="008B7EA1" w:rsidRPr="00DE1A9E">
        <w:t xml:space="preserve"> с</w:t>
      </w:r>
      <w:r w:rsidRPr="00DE1A9E">
        <w:t>ельско</w:t>
      </w:r>
      <w:r w:rsidR="002F0392" w:rsidRPr="00DE1A9E">
        <w:t>е</w:t>
      </w:r>
      <w:r w:rsidRPr="00DE1A9E">
        <w:t xml:space="preserve"> поселени</w:t>
      </w:r>
      <w:r w:rsidR="002F0392" w:rsidRPr="00DE1A9E">
        <w:t>е</w:t>
      </w:r>
      <w:r w:rsidR="00795C26">
        <w:t xml:space="preserve"> за</w:t>
      </w:r>
      <w:r w:rsidR="008D3DC0">
        <w:t xml:space="preserve"> 2020</w:t>
      </w:r>
      <w:r w:rsidR="0066255F" w:rsidRPr="00DE1A9E">
        <w:t xml:space="preserve"> </w:t>
      </w:r>
      <w:r w:rsidRPr="00DE1A9E">
        <w:t>год</w:t>
      </w:r>
      <w:r w:rsidR="008B7EA1" w:rsidRPr="00DE1A9E">
        <w:t xml:space="preserve"> по расход</w:t>
      </w:r>
      <w:r w:rsidRPr="00DE1A9E">
        <w:t>ам</w:t>
      </w:r>
      <w:r w:rsidR="008B7EA1" w:rsidRPr="00DE1A9E">
        <w:t xml:space="preserve"> в сумме </w:t>
      </w:r>
      <w:r w:rsidR="008D3DC0">
        <w:rPr>
          <w:b/>
        </w:rPr>
        <w:t xml:space="preserve">10663,73 </w:t>
      </w:r>
      <w:r w:rsidR="008B7EA1" w:rsidRPr="00DE1A9E">
        <w:t>тысяч рублей</w:t>
      </w:r>
      <w:r w:rsidRPr="00DE1A9E">
        <w:t>,</w:t>
      </w:r>
      <w:r w:rsidR="008B7EA1" w:rsidRPr="00DE1A9E">
        <w:t xml:space="preserve"> согласно Приложению  2</w:t>
      </w:r>
      <w:r w:rsidR="009D0540">
        <w:t>,3</w:t>
      </w:r>
      <w:r w:rsidR="008B7EA1" w:rsidRPr="00DE1A9E">
        <w:t xml:space="preserve"> к настоящему решению.</w:t>
      </w:r>
      <w:r w:rsidR="00F15304" w:rsidRPr="00DE1A9E">
        <w:t xml:space="preserve">          </w:t>
      </w:r>
    </w:p>
    <w:p w:rsidR="00E65868" w:rsidRPr="00DE1A9E" w:rsidRDefault="00700A6A" w:rsidP="0029104C">
      <w:pPr>
        <w:tabs>
          <w:tab w:val="left" w:pos="2640"/>
        </w:tabs>
        <w:ind w:firstLine="709"/>
        <w:jc w:val="both"/>
      </w:pPr>
      <w:r w:rsidRPr="00DE1A9E">
        <w:t>3</w:t>
      </w:r>
      <w:r w:rsidR="008B7EA1" w:rsidRPr="00DE1A9E">
        <w:t xml:space="preserve">. </w:t>
      </w:r>
      <w:r w:rsidR="00554076">
        <w:t xml:space="preserve">Дефицит </w:t>
      </w:r>
      <w:r w:rsidR="008B7EA1" w:rsidRPr="00DE1A9E">
        <w:t xml:space="preserve">бюджета составляет </w:t>
      </w:r>
      <w:r w:rsidR="0028683D">
        <w:rPr>
          <w:b/>
        </w:rPr>
        <w:t xml:space="preserve">1007,27 </w:t>
      </w:r>
      <w:r w:rsidR="009D0540">
        <w:t xml:space="preserve">тысяч рублей, согласно Приложению 4 </w:t>
      </w:r>
      <w:r w:rsidR="009D0540" w:rsidRPr="00DE1A9E">
        <w:t>к настоящему решению</w:t>
      </w:r>
      <w:r w:rsidR="009D0540">
        <w:t>.</w:t>
      </w:r>
    </w:p>
    <w:p w:rsidR="008C6597" w:rsidRPr="004178F0" w:rsidRDefault="00700A6A" w:rsidP="0029104C">
      <w:pPr>
        <w:shd w:val="clear" w:color="auto" w:fill="FFFFFF"/>
        <w:autoSpaceDE w:val="0"/>
        <w:autoSpaceDN w:val="0"/>
        <w:adjustRightInd w:val="0"/>
        <w:ind w:firstLine="709"/>
        <w:jc w:val="both"/>
      </w:pPr>
      <w:r w:rsidRPr="00DE1A9E">
        <w:t>4</w:t>
      </w:r>
      <w:r w:rsidR="0064080F" w:rsidRPr="00DE1A9E">
        <w:t xml:space="preserve">. </w:t>
      </w:r>
      <w:r w:rsidR="00247B07" w:rsidRPr="00DE1A9E">
        <w:rPr>
          <w:color w:val="1D1B11"/>
        </w:rPr>
        <w:t xml:space="preserve">Опубликовать настоящее решение в </w:t>
      </w:r>
      <w:r w:rsidR="00247B07" w:rsidRPr="00DE1A9E">
        <w:t>периодическом</w:t>
      </w:r>
      <w:r w:rsidR="00247B07" w:rsidRPr="004178F0">
        <w:t xml:space="preserve"> печатном издании муниципального образования Побединское сельское поселение «Информационный бюллетень» </w:t>
      </w:r>
      <w:r w:rsidR="008C6597" w:rsidRPr="004178F0">
        <w:t>и разме</w:t>
      </w:r>
      <w:r w:rsidR="00C34A0E" w:rsidRPr="004178F0">
        <w:t>стить</w:t>
      </w:r>
      <w:r w:rsidR="008C6597" w:rsidRPr="004178F0">
        <w:t xml:space="preserve"> на официальном сайте </w:t>
      </w:r>
      <w:r w:rsidR="001F64C4" w:rsidRPr="004178F0">
        <w:t xml:space="preserve">администрации </w:t>
      </w:r>
      <w:r w:rsidR="00C34A0E" w:rsidRPr="004178F0">
        <w:t>муниципального образования</w:t>
      </w:r>
      <w:r w:rsidR="008C6597" w:rsidRPr="004178F0">
        <w:t xml:space="preserve"> Побединско</w:t>
      </w:r>
      <w:r w:rsidR="00C34A0E" w:rsidRPr="004178F0">
        <w:t>е</w:t>
      </w:r>
      <w:r w:rsidR="008C6597" w:rsidRPr="004178F0">
        <w:t xml:space="preserve"> сельско</w:t>
      </w:r>
      <w:r w:rsidR="00C34A0E" w:rsidRPr="004178F0">
        <w:t>е</w:t>
      </w:r>
      <w:r w:rsidR="008C6597" w:rsidRPr="004178F0">
        <w:t xml:space="preserve"> поселени</w:t>
      </w:r>
      <w:r w:rsidR="00C34A0E" w:rsidRPr="004178F0">
        <w:t xml:space="preserve">е </w:t>
      </w:r>
      <w:hyperlink r:id="rId8" w:history="1">
        <w:r w:rsidR="008C6597" w:rsidRPr="004178F0">
          <w:rPr>
            <w:rStyle w:val="a7"/>
            <w:color w:val="auto"/>
            <w:u w:val="none"/>
            <w:lang w:val="en-US"/>
          </w:rPr>
          <w:t>www</w:t>
        </w:r>
        <w:r w:rsidR="008C6597" w:rsidRPr="004178F0">
          <w:rPr>
            <w:rStyle w:val="a7"/>
            <w:color w:val="auto"/>
            <w:u w:val="none"/>
          </w:rPr>
          <w:t>.</w:t>
        </w:r>
        <w:r w:rsidR="008C6597" w:rsidRPr="004178F0">
          <w:rPr>
            <w:rStyle w:val="a7"/>
            <w:color w:val="auto"/>
            <w:u w:val="none"/>
            <w:lang w:val="en-US"/>
          </w:rPr>
          <w:t>pobedasp</w:t>
        </w:r>
        <w:r w:rsidR="008C6597" w:rsidRPr="004178F0">
          <w:rPr>
            <w:rStyle w:val="a7"/>
            <w:color w:val="auto"/>
            <w:u w:val="none"/>
          </w:rPr>
          <w:t>.</w:t>
        </w:r>
        <w:r w:rsidR="008C6597" w:rsidRPr="004178F0">
          <w:rPr>
            <w:rStyle w:val="a7"/>
            <w:color w:val="auto"/>
            <w:u w:val="none"/>
            <w:lang w:val="en-US"/>
          </w:rPr>
          <w:t>tomsk</w:t>
        </w:r>
        <w:r w:rsidR="008C6597" w:rsidRPr="004178F0">
          <w:rPr>
            <w:rStyle w:val="a7"/>
            <w:color w:val="auto"/>
            <w:u w:val="none"/>
          </w:rPr>
          <w:t>.</w:t>
        </w:r>
        <w:r w:rsidR="008C6597" w:rsidRPr="004178F0">
          <w:rPr>
            <w:rStyle w:val="a7"/>
            <w:color w:val="auto"/>
            <w:u w:val="none"/>
            <w:lang w:val="en-US"/>
          </w:rPr>
          <w:t>ru</w:t>
        </w:r>
      </w:hyperlink>
      <w:r w:rsidR="008C6597" w:rsidRPr="004178F0">
        <w:t>.</w:t>
      </w:r>
    </w:p>
    <w:p w:rsidR="00385037" w:rsidRPr="004178F0" w:rsidRDefault="00700A6A" w:rsidP="0029104C">
      <w:pPr>
        <w:ind w:firstLine="709"/>
        <w:jc w:val="both"/>
      </w:pPr>
      <w:r w:rsidRPr="004178F0">
        <w:t>5</w:t>
      </w:r>
      <w:r w:rsidR="00F15304" w:rsidRPr="004178F0">
        <w:t xml:space="preserve">. </w:t>
      </w:r>
      <w:r w:rsidR="0064080F" w:rsidRPr="004178F0">
        <w:t xml:space="preserve"> </w:t>
      </w:r>
      <w:r w:rsidR="00385037" w:rsidRPr="004178F0">
        <w:t>Настоящее решение вступает в силу со дня его официального опубликования.</w:t>
      </w:r>
      <w:r w:rsidR="00385037" w:rsidRPr="004178F0">
        <w:tab/>
      </w:r>
    </w:p>
    <w:p w:rsidR="00E65868" w:rsidRPr="004178F0" w:rsidRDefault="00E65868" w:rsidP="0029104C">
      <w:pPr>
        <w:ind w:firstLine="709"/>
        <w:jc w:val="both"/>
      </w:pPr>
    </w:p>
    <w:p w:rsidR="00E65868" w:rsidRPr="004178F0" w:rsidRDefault="00E65868" w:rsidP="0029104C">
      <w:pPr>
        <w:ind w:firstLine="709"/>
        <w:jc w:val="both"/>
      </w:pPr>
    </w:p>
    <w:p w:rsidR="00E65868" w:rsidRPr="004178F0" w:rsidRDefault="00E65868" w:rsidP="0029104C">
      <w:pPr>
        <w:ind w:firstLine="709"/>
      </w:pPr>
    </w:p>
    <w:p w:rsidR="00BF2C46" w:rsidRPr="004178F0" w:rsidRDefault="00BF2C46" w:rsidP="000A40D1">
      <w:r w:rsidRPr="004178F0">
        <w:t>Председатель Совета</w:t>
      </w:r>
    </w:p>
    <w:p w:rsidR="00BF2C46" w:rsidRPr="004178F0" w:rsidRDefault="00BF2C46" w:rsidP="000A40D1">
      <w:r w:rsidRPr="004178F0">
        <w:t>Побединского сельского поселения,</w:t>
      </w:r>
    </w:p>
    <w:p w:rsidR="00BF2C46" w:rsidRPr="004178F0" w:rsidRDefault="00BF2C46" w:rsidP="000A40D1">
      <w:r w:rsidRPr="004178F0">
        <w:t xml:space="preserve">Глава Администрации                                                                                           </w:t>
      </w:r>
      <w:r w:rsidR="001F364E" w:rsidRPr="004178F0">
        <w:t>Е.В. Гильд</w:t>
      </w:r>
    </w:p>
    <w:p w:rsidR="00BF457C" w:rsidRPr="004178F0" w:rsidRDefault="00BF2C46" w:rsidP="000A40D1">
      <w:r w:rsidRPr="004178F0">
        <w:t xml:space="preserve">Побединского сельского поселения      </w:t>
      </w:r>
    </w:p>
    <w:p w:rsidR="00BF457C" w:rsidRPr="004178F0" w:rsidRDefault="00BF457C" w:rsidP="000A40D1"/>
    <w:p w:rsidR="00BF457C" w:rsidRPr="004178F0" w:rsidRDefault="00BF457C" w:rsidP="000A40D1"/>
    <w:p w:rsidR="00BF457C" w:rsidRPr="004178F0" w:rsidRDefault="00BF457C" w:rsidP="000A40D1"/>
    <w:p w:rsidR="00BF457C" w:rsidRPr="004178F0" w:rsidRDefault="00BF457C" w:rsidP="000A40D1"/>
    <w:p w:rsidR="00CF7AC5" w:rsidRPr="004178F0" w:rsidRDefault="00CF7AC5" w:rsidP="000A40D1"/>
    <w:p w:rsidR="00BF457C" w:rsidRPr="004178F0" w:rsidRDefault="00BF457C" w:rsidP="000A40D1"/>
    <w:p w:rsidR="00BF457C" w:rsidRPr="004178F0" w:rsidRDefault="00BF457C" w:rsidP="000A40D1"/>
    <w:p w:rsidR="00700A6A" w:rsidRPr="004178F0" w:rsidRDefault="00700A6A" w:rsidP="000A40D1"/>
    <w:p w:rsidR="00700A6A" w:rsidRPr="004178F0" w:rsidRDefault="00700A6A" w:rsidP="000A40D1"/>
    <w:p w:rsidR="000A40D1" w:rsidRPr="004178F0" w:rsidRDefault="000A40D1" w:rsidP="000A40D1"/>
    <w:p w:rsidR="000A40D1" w:rsidRPr="004178F0" w:rsidRDefault="000A40D1" w:rsidP="000A40D1"/>
    <w:p w:rsidR="000A40D1" w:rsidRPr="004178F0" w:rsidRDefault="000A40D1" w:rsidP="000A40D1"/>
    <w:p w:rsidR="000A40D1" w:rsidRPr="004178F0" w:rsidRDefault="000A40D1" w:rsidP="000A40D1"/>
    <w:p w:rsidR="000A40D1" w:rsidRPr="004178F0" w:rsidRDefault="000A40D1" w:rsidP="000A40D1"/>
    <w:p w:rsidR="00CF7AC5" w:rsidRPr="004178F0" w:rsidRDefault="00CF7AC5" w:rsidP="000A40D1">
      <w:pPr>
        <w:tabs>
          <w:tab w:val="left" w:pos="720"/>
        </w:tabs>
        <w:ind w:firstLine="5760"/>
        <w:jc w:val="right"/>
      </w:pPr>
      <w:r w:rsidRPr="004178F0">
        <w:t xml:space="preserve">Приложение </w:t>
      </w:r>
      <w:r w:rsidR="000169A3" w:rsidRPr="004178F0">
        <w:t>1</w:t>
      </w:r>
      <w:r w:rsidRPr="004178F0">
        <w:t xml:space="preserve">  </w:t>
      </w:r>
    </w:p>
    <w:p w:rsidR="004178F0" w:rsidRDefault="00CF7AC5" w:rsidP="004178F0">
      <w:pPr>
        <w:tabs>
          <w:tab w:val="left" w:pos="720"/>
        </w:tabs>
        <w:ind w:firstLine="4860"/>
      </w:pPr>
      <w:r w:rsidRPr="004178F0">
        <w:t xml:space="preserve"> </w:t>
      </w:r>
      <w:r w:rsidR="000A40D1" w:rsidRPr="004178F0">
        <w:t xml:space="preserve">               </w:t>
      </w:r>
      <w:r w:rsidR="004178F0">
        <w:t xml:space="preserve">                        </w:t>
      </w:r>
      <w:r w:rsidRPr="004178F0">
        <w:t xml:space="preserve"> </w:t>
      </w:r>
      <w:r w:rsidR="00F561DC">
        <w:t xml:space="preserve">               </w:t>
      </w:r>
      <w:r w:rsidR="00803982">
        <w:t xml:space="preserve"> </w:t>
      </w:r>
      <w:r w:rsidR="004178F0" w:rsidRPr="004178F0">
        <w:t xml:space="preserve">к </w:t>
      </w:r>
      <w:r w:rsidR="00F561DC">
        <w:t>Решению</w:t>
      </w:r>
      <w:r w:rsidR="004178F0" w:rsidRPr="004178F0">
        <w:t xml:space="preserve"> Совета </w:t>
      </w:r>
    </w:p>
    <w:p w:rsidR="004178F0" w:rsidRPr="004178F0" w:rsidRDefault="004178F0" w:rsidP="004178F0">
      <w:pPr>
        <w:tabs>
          <w:tab w:val="left" w:pos="720"/>
        </w:tabs>
        <w:ind w:firstLine="4860"/>
      </w:pPr>
      <w:r>
        <w:t xml:space="preserve">                                         </w:t>
      </w:r>
      <w:r w:rsidR="00803982">
        <w:t xml:space="preserve">     </w:t>
      </w:r>
      <w:r w:rsidRPr="004178F0">
        <w:t>Побединского поселения</w:t>
      </w:r>
    </w:p>
    <w:p w:rsidR="00CF7AC5" w:rsidRPr="004178F0" w:rsidRDefault="004178F0" w:rsidP="004178F0">
      <w:pPr>
        <w:tabs>
          <w:tab w:val="left" w:pos="720"/>
        </w:tabs>
        <w:ind w:firstLine="4860"/>
        <w:rPr>
          <w:b/>
        </w:rPr>
      </w:pPr>
      <w:r>
        <w:t xml:space="preserve">                                          </w:t>
      </w:r>
      <w:r w:rsidR="00F561DC">
        <w:t xml:space="preserve">  </w:t>
      </w:r>
      <w:r w:rsidR="00803982">
        <w:t xml:space="preserve"> </w:t>
      </w:r>
      <w:r w:rsidR="00F561DC">
        <w:t xml:space="preserve"> «</w:t>
      </w:r>
      <w:r w:rsidR="00803982">
        <w:t>20</w:t>
      </w:r>
      <w:r w:rsidR="00CB2339">
        <w:t>»</w:t>
      </w:r>
      <w:r w:rsidR="008579FB">
        <w:t xml:space="preserve"> апреля</w:t>
      </w:r>
      <w:r w:rsidR="001970EF">
        <w:t xml:space="preserve">  2021</w:t>
      </w:r>
      <w:r w:rsidR="008579FB">
        <w:t xml:space="preserve"> №</w:t>
      </w:r>
      <w:r w:rsidR="00F561DC">
        <w:t xml:space="preserve"> </w:t>
      </w:r>
      <w:r w:rsidR="00803982">
        <w:t>148</w:t>
      </w:r>
      <w:r w:rsidRPr="004178F0">
        <w:t xml:space="preserve">     </w:t>
      </w:r>
    </w:p>
    <w:p w:rsidR="00BF457C" w:rsidRPr="004178F0" w:rsidRDefault="00BF457C" w:rsidP="000A40D1">
      <w:pPr>
        <w:jc w:val="center"/>
        <w:rPr>
          <w:b/>
        </w:rPr>
      </w:pPr>
      <w:r w:rsidRPr="004178F0">
        <w:rPr>
          <w:b/>
        </w:rPr>
        <w:t>Отчет</w:t>
      </w:r>
    </w:p>
    <w:p w:rsidR="00BF457C" w:rsidRPr="004178F0" w:rsidRDefault="00BF457C" w:rsidP="000A40D1">
      <w:pPr>
        <w:jc w:val="center"/>
        <w:rPr>
          <w:b/>
        </w:rPr>
      </w:pPr>
      <w:r w:rsidRPr="004178F0">
        <w:rPr>
          <w:b/>
        </w:rPr>
        <w:t>об исполнении доход</w:t>
      </w:r>
      <w:r w:rsidR="009D0540">
        <w:rPr>
          <w:b/>
        </w:rPr>
        <w:t xml:space="preserve">ов </w:t>
      </w:r>
      <w:r w:rsidRPr="004178F0">
        <w:rPr>
          <w:b/>
        </w:rPr>
        <w:t>бюджета</w:t>
      </w:r>
      <w:r w:rsidR="000B6021" w:rsidRPr="004178F0">
        <w:rPr>
          <w:b/>
        </w:rPr>
        <w:t xml:space="preserve"> муниципального образования</w:t>
      </w:r>
    </w:p>
    <w:p w:rsidR="00BF457C" w:rsidRPr="004178F0" w:rsidRDefault="00BF457C" w:rsidP="000A40D1">
      <w:pPr>
        <w:jc w:val="center"/>
        <w:rPr>
          <w:b/>
        </w:rPr>
      </w:pPr>
      <w:r w:rsidRPr="004178F0">
        <w:rPr>
          <w:b/>
        </w:rPr>
        <w:t>Побединско</w:t>
      </w:r>
      <w:r w:rsidR="002F0392" w:rsidRPr="004178F0">
        <w:rPr>
          <w:b/>
        </w:rPr>
        <w:t>е</w:t>
      </w:r>
      <w:r w:rsidRPr="004178F0">
        <w:rPr>
          <w:b/>
        </w:rPr>
        <w:t xml:space="preserve"> сельско</w:t>
      </w:r>
      <w:r w:rsidR="002F0392" w:rsidRPr="004178F0">
        <w:rPr>
          <w:b/>
        </w:rPr>
        <w:t>е</w:t>
      </w:r>
      <w:r w:rsidRPr="004178F0">
        <w:rPr>
          <w:b/>
        </w:rPr>
        <w:t xml:space="preserve"> поселени</w:t>
      </w:r>
      <w:r w:rsidR="002F0392" w:rsidRPr="004178F0">
        <w:rPr>
          <w:b/>
        </w:rPr>
        <w:t>е</w:t>
      </w:r>
      <w:r w:rsidR="009D0540">
        <w:rPr>
          <w:b/>
        </w:rPr>
        <w:t xml:space="preserve"> по кодам классификации доходов бюджета</w:t>
      </w:r>
      <w:r w:rsidR="001970EF">
        <w:rPr>
          <w:b/>
        </w:rPr>
        <w:t xml:space="preserve"> за 2020</w:t>
      </w:r>
      <w:r w:rsidR="00247B07" w:rsidRPr="004178F0">
        <w:rPr>
          <w:b/>
        </w:rPr>
        <w:t xml:space="preserve"> </w:t>
      </w:r>
      <w:r w:rsidRPr="004178F0">
        <w:rPr>
          <w:b/>
        </w:rPr>
        <w:t>г.</w:t>
      </w:r>
    </w:p>
    <w:tbl>
      <w:tblPr>
        <w:tblW w:w="5057" w:type="pct"/>
        <w:tblLook w:val="04A0"/>
      </w:tblPr>
      <w:tblGrid>
        <w:gridCol w:w="769"/>
        <w:gridCol w:w="2976"/>
        <w:gridCol w:w="2544"/>
        <w:gridCol w:w="1056"/>
        <w:gridCol w:w="1467"/>
        <w:gridCol w:w="1505"/>
        <w:gridCol w:w="222"/>
      </w:tblGrid>
      <w:tr w:rsidR="005076A3" w:rsidRPr="004178F0" w:rsidTr="00A21360">
        <w:trPr>
          <w:trHeight w:val="900"/>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0D1" w:rsidRPr="004178F0" w:rsidRDefault="000A40D1" w:rsidP="000A40D1">
            <w:pPr>
              <w:jc w:val="center"/>
            </w:pPr>
            <w:r w:rsidRPr="004178F0">
              <w:t>№п/п</w:t>
            </w:r>
          </w:p>
        </w:tc>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0D1" w:rsidRPr="004178F0" w:rsidRDefault="000A40D1" w:rsidP="000A40D1">
            <w:pPr>
              <w:jc w:val="center"/>
            </w:pPr>
            <w:r w:rsidRPr="004178F0">
              <w:t>КБК</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0D1" w:rsidRPr="004178F0" w:rsidRDefault="000A40D1" w:rsidP="00E1157A">
            <w:pPr>
              <w:jc w:val="center"/>
            </w:pPr>
            <w:r w:rsidRPr="004178F0">
              <w:t xml:space="preserve">Наименование </w:t>
            </w:r>
            <w:r w:rsidR="00E1157A">
              <w:t>показателя</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0D1" w:rsidRPr="004178F0" w:rsidRDefault="000A40D1" w:rsidP="000A40D1">
            <w:pPr>
              <w:jc w:val="center"/>
              <w:rPr>
                <w:b/>
                <w:bCs/>
              </w:rPr>
            </w:pPr>
          </w:p>
          <w:p w:rsidR="000A40D1" w:rsidRPr="004178F0" w:rsidRDefault="000A40D1" w:rsidP="000A40D1">
            <w:pPr>
              <w:jc w:val="center"/>
              <w:rPr>
                <w:b/>
                <w:bCs/>
              </w:rPr>
            </w:pPr>
            <w:r w:rsidRPr="004178F0">
              <w:rPr>
                <w:b/>
                <w:bCs/>
              </w:rPr>
              <w:t>План на год (тыс. руб.)</w:t>
            </w:r>
          </w:p>
        </w:tc>
        <w:tc>
          <w:tcPr>
            <w:tcW w:w="696" w:type="pct"/>
            <w:tcBorders>
              <w:top w:val="single" w:sz="4" w:space="0" w:color="auto"/>
              <w:left w:val="single" w:sz="4" w:space="0" w:color="auto"/>
              <w:bottom w:val="single" w:sz="4" w:space="0" w:color="auto"/>
              <w:right w:val="single" w:sz="4" w:space="0" w:color="auto"/>
            </w:tcBorders>
            <w:vAlign w:val="center"/>
          </w:tcPr>
          <w:p w:rsidR="000A40D1" w:rsidRPr="004178F0" w:rsidRDefault="000A40D1" w:rsidP="000A40D1">
            <w:pPr>
              <w:jc w:val="center"/>
              <w:rPr>
                <w:b/>
                <w:bCs/>
              </w:rPr>
            </w:pPr>
            <w:r w:rsidRPr="004178F0">
              <w:rPr>
                <w:b/>
                <w:bCs/>
              </w:rPr>
              <w:t>Исполнено, (тыс. руб.)</w:t>
            </w:r>
          </w:p>
        </w:tc>
        <w:tc>
          <w:tcPr>
            <w:tcW w:w="714" w:type="pct"/>
            <w:tcBorders>
              <w:top w:val="single" w:sz="4" w:space="0" w:color="auto"/>
              <w:left w:val="single" w:sz="4" w:space="0" w:color="auto"/>
              <w:bottom w:val="single" w:sz="4" w:space="0" w:color="auto"/>
              <w:right w:val="single" w:sz="4" w:space="0" w:color="auto"/>
            </w:tcBorders>
            <w:vAlign w:val="center"/>
          </w:tcPr>
          <w:p w:rsidR="000A40D1" w:rsidRPr="004178F0" w:rsidRDefault="000A40D1" w:rsidP="000A40D1">
            <w:pPr>
              <w:jc w:val="center"/>
              <w:rPr>
                <w:b/>
                <w:bCs/>
              </w:rPr>
            </w:pPr>
            <w:r w:rsidRPr="004178F0">
              <w:rPr>
                <w:b/>
                <w:bCs/>
              </w:rPr>
              <w:t>%, исполнения</w:t>
            </w:r>
          </w:p>
        </w:tc>
        <w:tc>
          <w:tcPr>
            <w:tcW w:w="105" w:type="pct"/>
            <w:vAlign w:val="center"/>
          </w:tcPr>
          <w:p w:rsidR="000A40D1" w:rsidRPr="004178F0" w:rsidRDefault="000A40D1" w:rsidP="000A40D1">
            <w:pPr>
              <w:jc w:val="center"/>
              <w:rPr>
                <w:b/>
                <w:bCs/>
              </w:rPr>
            </w:pPr>
          </w:p>
        </w:tc>
      </w:tr>
      <w:tr w:rsidR="005076A3" w:rsidRPr="004178F0" w:rsidTr="00A21360">
        <w:trPr>
          <w:gridAfter w:val="1"/>
          <w:wAfter w:w="105" w:type="pct"/>
          <w:trHeight w:val="285"/>
        </w:trPr>
        <w:tc>
          <w:tcPr>
            <w:tcW w:w="365"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A40D1" w:rsidRPr="004178F0" w:rsidRDefault="000A40D1" w:rsidP="000A40D1">
            <w:pPr>
              <w:jc w:val="center"/>
            </w:pPr>
          </w:p>
        </w:tc>
        <w:tc>
          <w:tcPr>
            <w:tcW w:w="1412" w:type="pct"/>
            <w:tcBorders>
              <w:top w:val="single" w:sz="4" w:space="0" w:color="auto"/>
              <w:left w:val="nil"/>
              <w:bottom w:val="single" w:sz="4" w:space="0" w:color="000000"/>
              <w:right w:val="single" w:sz="4" w:space="0" w:color="000000"/>
            </w:tcBorders>
            <w:shd w:val="clear" w:color="auto" w:fill="auto"/>
            <w:noWrap/>
            <w:vAlign w:val="center"/>
            <w:hideMark/>
          </w:tcPr>
          <w:p w:rsidR="000A40D1" w:rsidRPr="004178F0" w:rsidRDefault="000A40D1" w:rsidP="000A40D1">
            <w:pPr>
              <w:jc w:val="center"/>
            </w:pPr>
          </w:p>
        </w:tc>
        <w:tc>
          <w:tcPr>
            <w:tcW w:w="1207" w:type="pct"/>
            <w:tcBorders>
              <w:top w:val="single" w:sz="4" w:space="0" w:color="auto"/>
              <w:left w:val="nil"/>
              <w:bottom w:val="single" w:sz="4" w:space="0" w:color="000000"/>
              <w:right w:val="single" w:sz="4" w:space="0" w:color="000000"/>
            </w:tcBorders>
            <w:shd w:val="clear" w:color="auto" w:fill="auto"/>
            <w:vAlign w:val="center"/>
            <w:hideMark/>
          </w:tcPr>
          <w:p w:rsidR="000A40D1" w:rsidRPr="004178F0" w:rsidRDefault="000A40D1" w:rsidP="000A40D1">
            <w:pPr>
              <w:rPr>
                <w:b/>
                <w:bCs/>
              </w:rPr>
            </w:pPr>
            <w:r w:rsidRPr="004178F0">
              <w:rPr>
                <w:b/>
                <w:bCs/>
              </w:rPr>
              <w:t>Собственные доходы</w:t>
            </w:r>
          </w:p>
        </w:tc>
        <w:tc>
          <w:tcPr>
            <w:tcW w:w="501" w:type="pct"/>
            <w:tcBorders>
              <w:top w:val="single" w:sz="4" w:space="0" w:color="auto"/>
              <w:left w:val="nil"/>
              <w:bottom w:val="single" w:sz="4" w:space="0" w:color="000000"/>
              <w:right w:val="single" w:sz="4" w:space="0" w:color="auto"/>
            </w:tcBorders>
            <w:shd w:val="clear" w:color="auto" w:fill="auto"/>
            <w:vAlign w:val="center"/>
            <w:hideMark/>
          </w:tcPr>
          <w:p w:rsidR="000A40D1" w:rsidRPr="004178F0" w:rsidRDefault="001970EF" w:rsidP="00391EC6">
            <w:pPr>
              <w:jc w:val="center"/>
              <w:rPr>
                <w:b/>
                <w:bCs/>
              </w:rPr>
            </w:pPr>
            <w:r>
              <w:rPr>
                <w:b/>
                <w:bCs/>
              </w:rPr>
              <w:t>4011,62</w:t>
            </w:r>
          </w:p>
        </w:tc>
        <w:tc>
          <w:tcPr>
            <w:tcW w:w="696" w:type="pct"/>
            <w:tcBorders>
              <w:top w:val="single" w:sz="4" w:space="0" w:color="auto"/>
              <w:left w:val="nil"/>
              <w:bottom w:val="single" w:sz="4" w:space="0" w:color="000000"/>
              <w:right w:val="single" w:sz="4" w:space="0" w:color="auto"/>
            </w:tcBorders>
            <w:vAlign w:val="center"/>
          </w:tcPr>
          <w:p w:rsidR="000A40D1" w:rsidRPr="004178F0" w:rsidRDefault="001970EF" w:rsidP="0048132C">
            <w:pPr>
              <w:jc w:val="center"/>
              <w:rPr>
                <w:b/>
                <w:bCs/>
              </w:rPr>
            </w:pPr>
            <w:r>
              <w:rPr>
                <w:b/>
                <w:bCs/>
              </w:rPr>
              <w:t>3946,42</w:t>
            </w:r>
          </w:p>
        </w:tc>
        <w:tc>
          <w:tcPr>
            <w:tcW w:w="714" w:type="pct"/>
            <w:tcBorders>
              <w:top w:val="single" w:sz="4" w:space="0" w:color="auto"/>
              <w:left w:val="nil"/>
              <w:bottom w:val="single" w:sz="4" w:space="0" w:color="000000"/>
              <w:right w:val="single" w:sz="4" w:space="0" w:color="auto"/>
            </w:tcBorders>
            <w:vAlign w:val="center"/>
          </w:tcPr>
          <w:p w:rsidR="000A40D1" w:rsidRPr="004178F0" w:rsidRDefault="001970EF" w:rsidP="0048132C">
            <w:pPr>
              <w:jc w:val="center"/>
              <w:rPr>
                <w:b/>
                <w:bCs/>
              </w:rPr>
            </w:pPr>
            <w:r>
              <w:rPr>
                <w:b/>
                <w:bCs/>
              </w:rPr>
              <w:t>98,37</w:t>
            </w:r>
          </w:p>
        </w:tc>
      </w:tr>
      <w:tr w:rsidR="005076A3" w:rsidRPr="004178F0" w:rsidTr="00A21360">
        <w:trPr>
          <w:gridAfter w:val="1"/>
          <w:wAfter w:w="105" w:type="pct"/>
          <w:trHeight w:val="28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4178F0" w:rsidRDefault="000A40D1" w:rsidP="000A40D1">
            <w:pPr>
              <w:jc w:val="center"/>
            </w:pP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4178F0" w:rsidRDefault="000A40D1" w:rsidP="000A40D1">
            <w:pPr>
              <w:jc w:val="center"/>
            </w:pPr>
          </w:p>
        </w:tc>
        <w:tc>
          <w:tcPr>
            <w:tcW w:w="1207" w:type="pct"/>
            <w:tcBorders>
              <w:top w:val="nil"/>
              <w:left w:val="nil"/>
              <w:bottom w:val="single" w:sz="4" w:space="0" w:color="000000"/>
              <w:right w:val="single" w:sz="4" w:space="0" w:color="000000"/>
            </w:tcBorders>
            <w:shd w:val="clear" w:color="auto" w:fill="auto"/>
            <w:vAlign w:val="center"/>
            <w:hideMark/>
          </w:tcPr>
          <w:p w:rsidR="000A40D1" w:rsidRPr="004178F0" w:rsidRDefault="000A40D1" w:rsidP="000A40D1">
            <w:pPr>
              <w:rPr>
                <w:b/>
                <w:bCs/>
              </w:rPr>
            </w:pPr>
            <w:r w:rsidRPr="004178F0">
              <w:rPr>
                <w:b/>
                <w:bCs/>
              </w:rPr>
              <w:t>Налоговые доходы</w:t>
            </w:r>
          </w:p>
        </w:tc>
        <w:tc>
          <w:tcPr>
            <w:tcW w:w="501" w:type="pct"/>
            <w:tcBorders>
              <w:top w:val="nil"/>
              <w:left w:val="nil"/>
              <w:bottom w:val="single" w:sz="4" w:space="0" w:color="000000"/>
              <w:right w:val="single" w:sz="4" w:space="0" w:color="auto"/>
            </w:tcBorders>
            <w:shd w:val="clear" w:color="auto" w:fill="auto"/>
            <w:vAlign w:val="center"/>
            <w:hideMark/>
          </w:tcPr>
          <w:p w:rsidR="000A40D1" w:rsidRPr="004178F0" w:rsidRDefault="001970EF" w:rsidP="00870F2B">
            <w:pPr>
              <w:jc w:val="center"/>
              <w:rPr>
                <w:b/>
                <w:bCs/>
              </w:rPr>
            </w:pPr>
            <w:r>
              <w:rPr>
                <w:b/>
                <w:bCs/>
              </w:rPr>
              <w:t>3923,62</w:t>
            </w:r>
          </w:p>
        </w:tc>
        <w:tc>
          <w:tcPr>
            <w:tcW w:w="696" w:type="pct"/>
            <w:tcBorders>
              <w:top w:val="nil"/>
              <w:left w:val="nil"/>
              <w:bottom w:val="single" w:sz="4" w:space="0" w:color="000000"/>
              <w:right w:val="single" w:sz="4" w:space="0" w:color="auto"/>
            </w:tcBorders>
            <w:vAlign w:val="center"/>
          </w:tcPr>
          <w:p w:rsidR="000A40D1" w:rsidRPr="00391EC6" w:rsidRDefault="001970EF" w:rsidP="0048132C">
            <w:pPr>
              <w:jc w:val="center"/>
              <w:rPr>
                <w:b/>
                <w:bCs/>
              </w:rPr>
            </w:pPr>
            <w:r>
              <w:rPr>
                <w:b/>
                <w:bCs/>
              </w:rPr>
              <w:t>3834,39</w:t>
            </w:r>
          </w:p>
        </w:tc>
        <w:tc>
          <w:tcPr>
            <w:tcW w:w="714" w:type="pct"/>
            <w:tcBorders>
              <w:top w:val="nil"/>
              <w:left w:val="nil"/>
              <w:bottom w:val="single" w:sz="4" w:space="0" w:color="000000"/>
              <w:right w:val="single" w:sz="4" w:space="0" w:color="auto"/>
            </w:tcBorders>
            <w:vAlign w:val="center"/>
          </w:tcPr>
          <w:p w:rsidR="000A40D1" w:rsidRPr="004178F0" w:rsidRDefault="001970EF" w:rsidP="0048132C">
            <w:pPr>
              <w:jc w:val="center"/>
              <w:rPr>
                <w:b/>
                <w:bCs/>
              </w:rPr>
            </w:pPr>
            <w:r>
              <w:rPr>
                <w:b/>
                <w:bCs/>
              </w:rPr>
              <w:t>97,73</w:t>
            </w:r>
          </w:p>
        </w:tc>
      </w:tr>
      <w:tr w:rsidR="005076A3" w:rsidRPr="004178F0" w:rsidTr="00A21360">
        <w:trPr>
          <w:gridAfter w:val="1"/>
          <w:wAfter w:w="105" w:type="pct"/>
          <w:trHeight w:val="127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4178F0" w:rsidRDefault="000A40D1" w:rsidP="000A40D1">
            <w:pPr>
              <w:jc w:val="center"/>
            </w:pPr>
            <w:r w:rsidRPr="004178F0">
              <w:t>1</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4178F0" w:rsidRDefault="00CB2339" w:rsidP="000A40D1">
            <w:pPr>
              <w:jc w:val="center"/>
            </w:pPr>
            <w:r>
              <w:t>100 1 03 02231</w:t>
            </w:r>
            <w:r w:rsidR="000A40D1" w:rsidRPr="004178F0">
              <w:t xml:space="preserve"> 01 0000 110</w:t>
            </w:r>
          </w:p>
        </w:tc>
        <w:tc>
          <w:tcPr>
            <w:tcW w:w="1207" w:type="pct"/>
            <w:tcBorders>
              <w:top w:val="nil"/>
              <w:left w:val="nil"/>
              <w:bottom w:val="single" w:sz="4" w:space="0" w:color="auto"/>
              <w:right w:val="single" w:sz="4" w:space="0" w:color="auto"/>
            </w:tcBorders>
            <w:shd w:val="clear" w:color="auto" w:fill="auto"/>
            <w:vAlign w:val="center"/>
            <w:hideMark/>
          </w:tcPr>
          <w:p w:rsidR="00564B28" w:rsidRPr="00657A6B" w:rsidRDefault="00564B28" w:rsidP="000A40D1">
            <w:pPr>
              <w:rPr>
                <w:highlight w:val="yellow"/>
              </w:rPr>
            </w:pPr>
            <w:r w:rsidRPr="00564B28">
              <w:t>Доходы от уплаты акцизов на дизельное топливо, подлежащие распределению между</w:t>
            </w:r>
            <w:r w:rsidR="00E06DA7">
              <w:t xml:space="preserve"> бюджетами субъектов Российской Федерации и </w:t>
            </w:r>
            <w:r w:rsidRPr="00564B28">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1" w:type="pct"/>
            <w:tcBorders>
              <w:top w:val="nil"/>
              <w:left w:val="nil"/>
              <w:bottom w:val="single" w:sz="4" w:space="0" w:color="000000"/>
              <w:right w:val="single" w:sz="4" w:space="0" w:color="auto"/>
            </w:tcBorders>
            <w:shd w:val="clear" w:color="auto" w:fill="auto"/>
            <w:vAlign w:val="center"/>
            <w:hideMark/>
          </w:tcPr>
          <w:p w:rsidR="000A40D1" w:rsidRPr="004178F0" w:rsidRDefault="006618B9" w:rsidP="00870F2B">
            <w:pPr>
              <w:jc w:val="center"/>
            </w:pPr>
            <w:r>
              <w:t>255</w:t>
            </w:r>
            <w:r w:rsidR="00CB2339">
              <w:t>,00</w:t>
            </w:r>
          </w:p>
        </w:tc>
        <w:tc>
          <w:tcPr>
            <w:tcW w:w="696" w:type="pct"/>
            <w:tcBorders>
              <w:top w:val="nil"/>
              <w:left w:val="nil"/>
              <w:bottom w:val="single" w:sz="4" w:space="0" w:color="000000"/>
              <w:right w:val="single" w:sz="4" w:space="0" w:color="auto"/>
            </w:tcBorders>
            <w:vAlign w:val="center"/>
          </w:tcPr>
          <w:p w:rsidR="000A40D1" w:rsidRPr="004178F0" w:rsidRDefault="006618B9" w:rsidP="0048132C">
            <w:pPr>
              <w:jc w:val="center"/>
            </w:pPr>
            <w:r>
              <w:t>226,58</w:t>
            </w:r>
          </w:p>
        </w:tc>
        <w:tc>
          <w:tcPr>
            <w:tcW w:w="714" w:type="pct"/>
            <w:tcBorders>
              <w:top w:val="nil"/>
              <w:left w:val="nil"/>
              <w:bottom w:val="single" w:sz="4" w:space="0" w:color="000000"/>
              <w:right w:val="single" w:sz="4" w:space="0" w:color="auto"/>
            </w:tcBorders>
            <w:vAlign w:val="center"/>
          </w:tcPr>
          <w:p w:rsidR="000A40D1" w:rsidRPr="004178F0" w:rsidRDefault="006618B9" w:rsidP="0048132C">
            <w:pPr>
              <w:jc w:val="center"/>
            </w:pPr>
            <w:r>
              <w:t>88,85</w:t>
            </w:r>
          </w:p>
        </w:tc>
      </w:tr>
      <w:tr w:rsidR="005076A3" w:rsidRPr="004178F0" w:rsidTr="00A21360">
        <w:trPr>
          <w:gridAfter w:val="1"/>
          <w:wAfter w:w="105" w:type="pct"/>
          <w:trHeight w:val="178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4178F0" w:rsidRDefault="000A40D1" w:rsidP="000A40D1">
            <w:pPr>
              <w:jc w:val="center"/>
            </w:pPr>
            <w:r w:rsidRPr="004178F0">
              <w:t>2</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4178F0" w:rsidRDefault="00CB2339" w:rsidP="000A40D1">
            <w:pPr>
              <w:jc w:val="center"/>
            </w:pPr>
            <w:r>
              <w:t>100 1 03 02241</w:t>
            </w:r>
            <w:r w:rsidR="000A40D1" w:rsidRPr="004178F0">
              <w:t xml:space="preserve"> 01 0000 110</w:t>
            </w:r>
          </w:p>
        </w:tc>
        <w:tc>
          <w:tcPr>
            <w:tcW w:w="1207" w:type="pct"/>
            <w:tcBorders>
              <w:top w:val="nil"/>
              <w:left w:val="nil"/>
              <w:bottom w:val="single" w:sz="4" w:space="0" w:color="auto"/>
              <w:right w:val="single" w:sz="4" w:space="0" w:color="auto"/>
            </w:tcBorders>
            <w:shd w:val="clear" w:color="auto" w:fill="auto"/>
            <w:vAlign w:val="center"/>
            <w:hideMark/>
          </w:tcPr>
          <w:p w:rsidR="000A40D1" w:rsidRPr="00657A6B" w:rsidRDefault="00EC3247" w:rsidP="000A40D1">
            <w:pPr>
              <w:rPr>
                <w:highlight w:val="yellow"/>
              </w:rPr>
            </w:pPr>
            <w:r w:rsidRPr="00EC3247">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EC3247">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1" w:type="pct"/>
            <w:tcBorders>
              <w:top w:val="nil"/>
              <w:left w:val="nil"/>
              <w:bottom w:val="single" w:sz="4" w:space="0" w:color="000000"/>
              <w:right w:val="single" w:sz="4" w:space="0" w:color="auto"/>
            </w:tcBorders>
            <w:shd w:val="clear" w:color="auto" w:fill="auto"/>
            <w:vAlign w:val="center"/>
            <w:hideMark/>
          </w:tcPr>
          <w:p w:rsidR="000A40D1" w:rsidRPr="004178F0" w:rsidRDefault="006618B9" w:rsidP="000A40D1">
            <w:pPr>
              <w:jc w:val="center"/>
            </w:pPr>
            <w:r>
              <w:lastRenderedPageBreak/>
              <w:t>2</w:t>
            </w:r>
            <w:r w:rsidR="000A40D1" w:rsidRPr="004178F0">
              <w:t>,00</w:t>
            </w:r>
          </w:p>
        </w:tc>
        <w:tc>
          <w:tcPr>
            <w:tcW w:w="696" w:type="pct"/>
            <w:tcBorders>
              <w:top w:val="nil"/>
              <w:left w:val="nil"/>
              <w:bottom w:val="single" w:sz="4" w:space="0" w:color="000000"/>
              <w:right w:val="single" w:sz="4" w:space="0" w:color="auto"/>
            </w:tcBorders>
            <w:vAlign w:val="center"/>
          </w:tcPr>
          <w:p w:rsidR="000A40D1" w:rsidRPr="004178F0" w:rsidRDefault="00CB2339" w:rsidP="000A40D1">
            <w:pPr>
              <w:jc w:val="center"/>
            </w:pPr>
            <w:r>
              <w:t>1,6</w:t>
            </w:r>
            <w:r w:rsidR="006618B9">
              <w:t>2</w:t>
            </w:r>
          </w:p>
        </w:tc>
        <w:tc>
          <w:tcPr>
            <w:tcW w:w="714" w:type="pct"/>
            <w:tcBorders>
              <w:top w:val="nil"/>
              <w:left w:val="nil"/>
              <w:bottom w:val="single" w:sz="4" w:space="0" w:color="000000"/>
              <w:right w:val="single" w:sz="4" w:space="0" w:color="auto"/>
            </w:tcBorders>
            <w:vAlign w:val="center"/>
          </w:tcPr>
          <w:p w:rsidR="000A40D1" w:rsidRPr="004178F0" w:rsidRDefault="006618B9" w:rsidP="00CB2339">
            <w:pPr>
              <w:jc w:val="center"/>
            </w:pPr>
            <w:r>
              <w:t>81,00</w:t>
            </w:r>
          </w:p>
        </w:tc>
      </w:tr>
      <w:tr w:rsidR="005076A3" w:rsidRPr="004178F0" w:rsidTr="00A21360">
        <w:trPr>
          <w:gridAfter w:val="1"/>
          <w:wAfter w:w="105" w:type="pct"/>
          <w:trHeight w:val="127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4178F0" w:rsidRDefault="000A40D1" w:rsidP="000A40D1">
            <w:pPr>
              <w:jc w:val="center"/>
            </w:pPr>
            <w:r w:rsidRPr="004178F0">
              <w:lastRenderedPageBreak/>
              <w:t>3</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4178F0" w:rsidRDefault="00CB2339" w:rsidP="000A40D1">
            <w:pPr>
              <w:jc w:val="center"/>
            </w:pPr>
            <w:r>
              <w:t>100 1 03 02251</w:t>
            </w:r>
            <w:r w:rsidR="000A40D1" w:rsidRPr="004178F0">
              <w:t xml:space="preserve"> 01 0000 110</w:t>
            </w:r>
          </w:p>
        </w:tc>
        <w:tc>
          <w:tcPr>
            <w:tcW w:w="1207" w:type="pct"/>
            <w:tcBorders>
              <w:top w:val="nil"/>
              <w:left w:val="nil"/>
              <w:bottom w:val="single" w:sz="4" w:space="0" w:color="auto"/>
              <w:right w:val="single" w:sz="4" w:space="0" w:color="auto"/>
            </w:tcBorders>
            <w:shd w:val="clear" w:color="auto" w:fill="auto"/>
            <w:vAlign w:val="center"/>
            <w:hideMark/>
          </w:tcPr>
          <w:p w:rsidR="000A40D1" w:rsidRPr="00657A6B" w:rsidRDefault="00C32AD0" w:rsidP="000A40D1">
            <w:pPr>
              <w:rPr>
                <w:highlight w:val="yellow"/>
              </w:rPr>
            </w:pPr>
            <w:r w:rsidRPr="00C32AD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1" w:type="pct"/>
            <w:tcBorders>
              <w:top w:val="nil"/>
              <w:left w:val="nil"/>
              <w:bottom w:val="single" w:sz="4" w:space="0" w:color="000000"/>
              <w:right w:val="single" w:sz="4" w:space="0" w:color="auto"/>
            </w:tcBorders>
            <w:shd w:val="clear" w:color="auto" w:fill="auto"/>
            <w:vAlign w:val="center"/>
            <w:hideMark/>
          </w:tcPr>
          <w:p w:rsidR="000A40D1" w:rsidRPr="004178F0" w:rsidRDefault="000A40D1" w:rsidP="005076A3">
            <w:pPr>
              <w:jc w:val="center"/>
            </w:pPr>
            <w:r w:rsidRPr="004178F0">
              <w:t>3</w:t>
            </w:r>
            <w:r w:rsidR="006618B9">
              <w:t>32</w:t>
            </w:r>
            <w:r w:rsidRPr="004178F0">
              <w:t>,00</w:t>
            </w:r>
          </w:p>
        </w:tc>
        <w:tc>
          <w:tcPr>
            <w:tcW w:w="696" w:type="pct"/>
            <w:tcBorders>
              <w:top w:val="nil"/>
              <w:left w:val="nil"/>
              <w:bottom w:val="single" w:sz="4" w:space="0" w:color="000000"/>
              <w:right w:val="single" w:sz="4" w:space="0" w:color="auto"/>
            </w:tcBorders>
            <w:vAlign w:val="center"/>
          </w:tcPr>
          <w:p w:rsidR="000A40D1" w:rsidRPr="004178F0" w:rsidRDefault="000A40D1" w:rsidP="0048132C">
            <w:pPr>
              <w:jc w:val="center"/>
            </w:pPr>
            <w:r w:rsidRPr="004178F0">
              <w:t>3</w:t>
            </w:r>
            <w:r w:rsidR="00CB2339">
              <w:t>04</w:t>
            </w:r>
            <w:r w:rsidRPr="004178F0">
              <w:t>,</w:t>
            </w:r>
            <w:r w:rsidR="006618B9">
              <w:t>81</w:t>
            </w:r>
          </w:p>
        </w:tc>
        <w:tc>
          <w:tcPr>
            <w:tcW w:w="714" w:type="pct"/>
            <w:tcBorders>
              <w:top w:val="nil"/>
              <w:left w:val="nil"/>
              <w:bottom w:val="single" w:sz="4" w:space="0" w:color="000000"/>
              <w:right w:val="single" w:sz="4" w:space="0" w:color="auto"/>
            </w:tcBorders>
            <w:vAlign w:val="center"/>
          </w:tcPr>
          <w:p w:rsidR="000A40D1" w:rsidRPr="004178F0" w:rsidRDefault="00CB2339" w:rsidP="0048132C">
            <w:pPr>
              <w:jc w:val="center"/>
            </w:pPr>
            <w:r>
              <w:t>9</w:t>
            </w:r>
            <w:r w:rsidR="006618B9">
              <w:t>1,81</w:t>
            </w:r>
          </w:p>
        </w:tc>
      </w:tr>
      <w:tr w:rsidR="005076A3" w:rsidRPr="004178F0" w:rsidTr="00A21360">
        <w:trPr>
          <w:gridAfter w:val="1"/>
          <w:wAfter w:w="105" w:type="pct"/>
          <w:trHeight w:val="127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4178F0" w:rsidRDefault="000A40D1" w:rsidP="000A40D1">
            <w:pPr>
              <w:jc w:val="center"/>
            </w:pPr>
            <w:r w:rsidRPr="004178F0">
              <w:t>4</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4178F0" w:rsidRDefault="00CB2339" w:rsidP="000A40D1">
            <w:pPr>
              <w:jc w:val="center"/>
            </w:pPr>
            <w:r>
              <w:t>100 1 03 02261</w:t>
            </w:r>
            <w:r w:rsidR="009D0540">
              <w:t xml:space="preserve"> 01 0000 11</w:t>
            </w:r>
            <w:r w:rsidR="000A40D1" w:rsidRPr="004178F0">
              <w:t>0</w:t>
            </w:r>
          </w:p>
        </w:tc>
        <w:tc>
          <w:tcPr>
            <w:tcW w:w="1207" w:type="pct"/>
            <w:tcBorders>
              <w:top w:val="nil"/>
              <w:left w:val="nil"/>
              <w:bottom w:val="single" w:sz="4" w:space="0" w:color="auto"/>
              <w:right w:val="single" w:sz="4" w:space="0" w:color="auto"/>
            </w:tcBorders>
            <w:shd w:val="clear" w:color="auto" w:fill="auto"/>
            <w:vAlign w:val="center"/>
            <w:hideMark/>
          </w:tcPr>
          <w:p w:rsidR="000A40D1" w:rsidRPr="004178F0" w:rsidRDefault="00C32AD0" w:rsidP="000A40D1">
            <w:r w:rsidRPr="00C32AD0">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C32AD0">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501" w:type="pct"/>
            <w:tcBorders>
              <w:top w:val="nil"/>
              <w:left w:val="nil"/>
              <w:bottom w:val="single" w:sz="4" w:space="0" w:color="000000"/>
              <w:right w:val="single" w:sz="4" w:space="0" w:color="auto"/>
            </w:tcBorders>
            <w:shd w:val="clear" w:color="auto" w:fill="auto"/>
            <w:vAlign w:val="center"/>
            <w:hideMark/>
          </w:tcPr>
          <w:p w:rsidR="000A40D1" w:rsidRPr="004178F0" w:rsidRDefault="000A40D1" w:rsidP="005076A3">
            <w:pPr>
              <w:jc w:val="center"/>
            </w:pPr>
            <w:r w:rsidRPr="004178F0">
              <w:lastRenderedPageBreak/>
              <w:t>-</w:t>
            </w:r>
            <w:r w:rsidR="008D4092">
              <w:t>46</w:t>
            </w:r>
            <w:r w:rsidRPr="004178F0">
              <w:t>,00</w:t>
            </w:r>
          </w:p>
        </w:tc>
        <w:tc>
          <w:tcPr>
            <w:tcW w:w="696" w:type="pct"/>
            <w:tcBorders>
              <w:top w:val="nil"/>
              <w:left w:val="nil"/>
              <w:bottom w:val="single" w:sz="4" w:space="0" w:color="000000"/>
              <w:right w:val="single" w:sz="4" w:space="0" w:color="auto"/>
            </w:tcBorders>
            <w:vAlign w:val="center"/>
          </w:tcPr>
          <w:p w:rsidR="000A40D1" w:rsidRPr="004178F0" w:rsidRDefault="000A40D1" w:rsidP="00CB2339">
            <w:pPr>
              <w:jc w:val="center"/>
            </w:pPr>
            <w:r w:rsidRPr="004178F0">
              <w:t>-</w:t>
            </w:r>
            <w:r w:rsidR="008D4092">
              <w:t>41,77</w:t>
            </w:r>
          </w:p>
        </w:tc>
        <w:tc>
          <w:tcPr>
            <w:tcW w:w="714" w:type="pct"/>
            <w:tcBorders>
              <w:top w:val="nil"/>
              <w:left w:val="nil"/>
              <w:bottom w:val="single" w:sz="4" w:space="0" w:color="000000"/>
              <w:right w:val="single" w:sz="4" w:space="0" w:color="auto"/>
            </w:tcBorders>
            <w:vAlign w:val="center"/>
          </w:tcPr>
          <w:p w:rsidR="000A40D1" w:rsidRPr="008D4092" w:rsidRDefault="008D4092" w:rsidP="005076A3">
            <w:pPr>
              <w:jc w:val="center"/>
            </w:pPr>
            <w:r w:rsidRPr="008D4092">
              <w:t>90,80</w:t>
            </w:r>
          </w:p>
        </w:tc>
      </w:tr>
      <w:tr w:rsidR="005076A3" w:rsidRPr="004178F0" w:rsidTr="00A21360">
        <w:trPr>
          <w:gridAfter w:val="1"/>
          <w:wAfter w:w="105" w:type="pct"/>
          <w:trHeight w:val="30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6C2BB9" w:rsidRDefault="000A40D1" w:rsidP="000A40D1">
            <w:pPr>
              <w:jc w:val="center"/>
            </w:pPr>
            <w:r w:rsidRPr="006C2BB9">
              <w:lastRenderedPageBreak/>
              <w:t>5</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D933C4" w:rsidRDefault="00CF695F" w:rsidP="007A4C53">
            <w:pPr>
              <w:jc w:val="center"/>
            </w:pPr>
            <w:r w:rsidRPr="00D933C4">
              <w:t>182</w:t>
            </w:r>
            <w:r w:rsidR="00A75BDD" w:rsidRPr="00D933C4">
              <w:t xml:space="preserve"> </w:t>
            </w:r>
            <w:r w:rsidRPr="00D933C4">
              <w:t>1</w:t>
            </w:r>
            <w:r w:rsidR="00A75BDD" w:rsidRPr="00D933C4">
              <w:t xml:space="preserve"> </w:t>
            </w:r>
            <w:r w:rsidRPr="00D933C4">
              <w:t>01</w:t>
            </w:r>
            <w:r w:rsidR="00A75BDD" w:rsidRPr="00D933C4">
              <w:t xml:space="preserve"> </w:t>
            </w:r>
            <w:r w:rsidRPr="00D933C4">
              <w:t>02000</w:t>
            </w:r>
            <w:r w:rsidR="00A75BDD" w:rsidRPr="00D933C4">
              <w:t xml:space="preserve"> </w:t>
            </w:r>
            <w:r w:rsidRPr="00D933C4">
              <w:t>01</w:t>
            </w:r>
            <w:r w:rsidR="00A75BDD" w:rsidRPr="00D933C4">
              <w:t xml:space="preserve"> </w:t>
            </w:r>
            <w:r w:rsidRPr="00D933C4">
              <w:t>0000</w:t>
            </w:r>
            <w:r w:rsidR="00A75BDD" w:rsidRPr="00D933C4">
              <w:t xml:space="preserve"> </w:t>
            </w:r>
            <w:r w:rsidRPr="00D933C4">
              <w:t xml:space="preserve">110 </w:t>
            </w:r>
          </w:p>
        </w:tc>
        <w:tc>
          <w:tcPr>
            <w:tcW w:w="1207" w:type="pct"/>
            <w:tcBorders>
              <w:top w:val="nil"/>
              <w:left w:val="nil"/>
              <w:bottom w:val="single" w:sz="4" w:space="0" w:color="000000"/>
              <w:right w:val="single" w:sz="4" w:space="0" w:color="000000"/>
            </w:tcBorders>
            <w:shd w:val="clear" w:color="auto" w:fill="auto"/>
            <w:vAlign w:val="center"/>
            <w:hideMark/>
          </w:tcPr>
          <w:p w:rsidR="000A40D1" w:rsidRPr="00D933C4" w:rsidRDefault="000A40D1" w:rsidP="000A40D1">
            <w:r w:rsidRPr="00D933C4">
              <w:t>Налог на доходы физических лиц</w:t>
            </w:r>
          </w:p>
        </w:tc>
        <w:tc>
          <w:tcPr>
            <w:tcW w:w="501" w:type="pct"/>
            <w:tcBorders>
              <w:top w:val="nil"/>
              <w:left w:val="nil"/>
              <w:bottom w:val="single" w:sz="4" w:space="0" w:color="000000"/>
              <w:right w:val="single" w:sz="4" w:space="0" w:color="auto"/>
            </w:tcBorders>
            <w:shd w:val="clear" w:color="auto" w:fill="auto"/>
            <w:vAlign w:val="center"/>
            <w:hideMark/>
          </w:tcPr>
          <w:p w:rsidR="000A40D1" w:rsidRPr="004178F0" w:rsidRDefault="00856146" w:rsidP="005076A3">
            <w:pPr>
              <w:jc w:val="center"/>
            </w:pPr>
            <w:r>
              <w:t>1606,00</w:t>
            </w:r>
          </w:p>
        </w:tc>
        <w:tc>
          <w:tcPr>
            <w:tcW w:w="696" w:type="pct"/>
            <w:tcBorders>
              <w:top w:val="nil"/>
              <w:left w:val="nil"/>
              <w:bottom w:val="single" w:sz="4" w:space="0" w:color="000000"/>
              <w:right w:val="single" w:sz="4" w:space="0" w:color="auto"/>
            </w:tcBorders>
            <w:vAlign w:val="center"/>
          </w:tcPr>
          <w:p w:rsidR="000A40D1" w:rsidRPr="004178F0" w:rsidRDefault="00856146" w:rsidP="005076A3">
            <w:pPr>
              <w:jc w:val="center"/>
            </w:pPr>
            <w:r>
              <w:t>1899,54</w:t>
            </w:r>
          </w:p>
        </w:tc>
        <w:tc>
          <w:tcPr>
            <w:tcW w:w="714" w:type="pct"/>
            <w:tcBorders>
              <w:top w:val="nil"/>
              <w:left w:val="nil"/>
              <w:bottom w:val="single" w:sz="4" w:space="0" w:color="000000"/>
              <w:right w:val="single" w:sz="4" w:space="0" w:color="auto"/>
            </w:tcBorders>
            <w:vAlign w:val="center"/>
          </w:tcPr>
          <w:p w:rsidR="000A40D1" w:rsidRPr="004178F0" w:rsidRDefault="00856146" w:rsidP="005076A3">
            <w:pPr>
              <w:jc w:val="center"/>
            </w:pPr>
            <w:r>
              <w:t>118,28</w:t>
            </w:r>
          </w:p>
        </w:tc>
      </w:tr>
      <w:tr w:rsidR="005076A3" w:rsidRPr="00D933C4" w:rsidTr="00A21360">
        <w:trPr>
          <w:gridAfter w:val="1"/>
          <w:wAfter w:w="105" w:type="pct"/>
          <w:trHeight w:val="78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D933C4" w:rsidRDefault="000A40D1" w:rsidP="000A40D1">
            <w:pPr>
              <w:jc w:val="center"/>
            </w:pPr>
            <w:r w:rsidRPr="00D933C4">
              <w:t>6</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D933C4" w:rsidRDefault="00EF6E94" w:rsidP="000A40D1">
            <w:pPr>
              <w:jc w:val="center"/>
            </w:pPr>
            <w:r w:rsidRPr="00D933C4">
              <w:t>182 1 06 01030</w:t>
            </w:r>
            <w:r w:rsidR="000425DC" w:rsidRPr="00D933C4">
              <w:t xml:space="preserve"> 10 0</w:t>
            </w:r>
            <w:r w:rsidR="000A40D1" w:rsidRPr="00D933C4">
              <w:t>000 110</w:t>
            </w:r>
          </w:p>
          <w:p w:rsidR="00CF695F" w:rsidRPr="00D933C4" w:rsidRDefault="00CF695F" w:rsidP="000425DC">
            <w:pPr>
              <w:jc w:val="center"/>
              <w:rPr>
                <w:color w:val="FF0000"/>
              </w:rPr>
            </w:pPr>
            <w:r w:rsidRPr="00D933C4">
              <w:rPr>
                <w:color w:val="FF0000"/>
              </w:rPr>
              <w:t xml:space="preserve"> </w:t>
            </w:r>
          </w:p>
        </w:tc>
        <w:tc>
          <w:tcPr>
            <w:tcW w:w="1207" w:type="pct"/>
            <w:tcBorders>
              <w:top w:val="nil"/>
              <w:left w:val="nil"/>
              <w:bottom w:val="single" w:sz="4" w:space="0" w:color="000000"/>
              <w:right w:val="single" w:sz="4" w:space="0" w:color="000000"/>
            </w:tcBorders>
            <w:shd w:val="clear" w:color="auto" w:fill="auto"/>
            <w:vAlign w:val="center"/>
            <w:hideMark/>
          </w:tcPr>
          <w:p w:rsidR="000A40D1" w:rsidRPr="00D933C4" w:rsidRDefault="000A40D1" w:rsidP="000A40D1">
            <w:r w:rsidRPr="00D933C4">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01" w:type="pct"/>
            <w:tcBorders>
              <w:top w:val="nil"/>
              <w:left w:val="nil"/>
              <w:bottom w:val="single" w:sz="4" w:space="0" w:color="000000"/>
              <w:right w:val="single" w:sz="4" w:space="0" w:color="auto"/>
            </w:tcBorders>
            <w:shd w:val="clear" w:color="auto" w:fill="auto"/>
            <w:vAlign w:val="center"/>
            <w:hideMark/>
          </w:tcPr>
          <w:p w:rsidR="000A40D1" w:rsidRPr="00D933C4" w:rsidRDefault="008E4DE3" w:rsidP="005076A3">
            <w:pPr>
              <w:jc w:val="center"/>
            </w:pPr>
            <w:r w:rsidRPr="00D933C4">
              <w:t>525,62</w:t>
            </w:r>
          </w:p>
        </w:tc>
        <w:tc>
          <w:tcPr>
            <w:tcW w:w="696" w:type="pct"/>
            <w:tcBorders>
              <w:top w:val="nil"/>
              <w:left w:val="nil"/>
              <w:bottom w:val="single" w:sz="4" w:space="0" w:color="000000"/>
              <w:right w:val="single" w:sz="4" w:space="0" w:color="auto"/>
            </w:tcBorders>
            <w:vAlign w:val="center"/>
          </w:tcPr>
          <w:p w:rsidR="000A40D1" w:rsidRPr="00D933C4" w:rsidRDefault="008E4DE3" w:rsidP="0048132C">
            <w:pPr>
              <w:jc w:val="center"/>
            </w:pPr>
            <w:r w:rsidRPr="00D933C4">
              <w:t>105,44</w:t>
            </w:r>
          </w:p>
        </w:tc>
        <w:tc>
          <w:tcPr>
            <w:tcW w:w="714" w:type="pct"/>
            <w:tcBorders>
              <w:top w:val="nil"/>
              <w:left w:val="nil"/>
              <w:bottom w:val="single" w:sz="4" w:space="0" w:color="000000"/>
              <w:right w:val="single" w:sz="4" w:space="0" w:color="auto"/>
            </w:tcBorders>
            <w:vAlign w:val="center"/>
          </w:tcPr>
          <w:p w:rsidR="000A40D1" w:rsidRPr="00D933C4" w:rsidRDefault="008E4DE3" w:rsidP="005076A3">
            <w:pPr>
              <w:jc w:val="center"/>
            </w:pPr>
            <w:r w:rsidRPr="00D933C4">
              <w:t>20,06</w:t>
            </w:r>
          </w:p>
        </w:tc>
      </w:tr>
      <w:tr w:rsidR="005076A3" w:rsidRPr="00D933C4" w:rsidTr="00A21360">
        <w:trPr>
          <w:gridAfter w:val="1"/>
          <w:wAfter w:w="105" w:type="pct"/>
          <w:trHeight w:val="79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D933C4" w:rsidRDefault="000A40D1" w:rsidP="000A40D1">
            <w:pPr>
              <w:jc w:val="center"/>
            </w:pPr>
            <w:r w:rsidRPr="00D933C4">
              <w:t>7</w:t>
            </w:r>
          </w:p>
        </w:tc>
        <w:tc>
          <w:tcPr>
            <w:tcW w:w="1412" w:type="pct"/>
            <w:tcBorders>
              <w:top w:val="nil"/>
              <w:left w:val="nil"/>
              <w:bottom w:val="single" w:sz="4" w:space="0" w:color="auto"/>
              <w:right w:val="single" w:sz="4" w:space="0" w:color="auto"/>
            </w:tcBorders>
            <w:shd w:val="clear" w:color="auto" w:fill="auto"/>
            <w:vAlign w:val="center"/>
            <w:hideMark/>
          </w:tcPr>
          <w:p w:rsidR="000A40D1" w:rsidRPr="00D933C4" w:rsidRDefault="00A855D2" w:rsidP="000A40D1">
            <w:pPr>
              <w:jc w:val="center"/>
            </w:pPr>
            <w:r w:rsidRPr="00D933C4">
              <w:t>182 1 06 06033 10 0</w:t>
            </w:r>
            <w:r w:rsidR="000A40D1" w:rsidRPr="00D933C4">
              <w:t>000 110</w:t>
            </w:r>
          </w:p>
        </w:tc>
        <w:tc>
          <w:tcPr>
            <w:tcW w:w="1207" w:type="pct"/>
            <w:tcBorders>
              <w:top w:val="nil"/>
              <w:left w:val="nil"/>
              <w:bottom w:val="single" w:sz="4" w:space="0" w:color="auto"/>
              <w:right w:val="single" w:sz="4" w:space="0" w:color="auto"/>
            </w:tcBorders>
            <w:shd w:val="clear" w:color="auto" w:fill="auto"/>
            <w:vAlign w:val="center"/>
            <w:hideMark/>
          </w:tcPr>
          <w:p w:rsidR="000A40D1" w:rsidRPr="00D933C4" w:rsidRDefault="000A40D1" w:rsidP="000A40D1">
            <w:r w:rsidRPr="00D933C4">
              <w:t>Земельный налог с организаций, обладающих земельным участком, расположенным в границах сельских поселений.</w:t>
            </w:r>
          </w:p>
        </w:tc>
        <w:tc>
          <w:tcPr>
            <w:tcW w:w="501" w:type="pct"/>
            <w:tcBorders>
              <w:top w:val="nil"/>
              <w:left w:val="nil"/>
              <w:bottom w:val="single" w:sz="4" w:space="0" w:color="000000"/>
              <w:right w:val="single" w:sz="4" w:space="0" w:color="auto"/>
            </w:tcBorders>
            <w:shd w:val="clear" w:color="auto" w:fill="auto"/>
            <w:vAlign w:val="center"/>
            <w:hideMark/>
          </w:tcPr>
          <w:p w:rsidR="000A40D1" w:rsidRPr="00D933C4" w:rsidRDefault="002E0363" w:rsidP="000A40D1">
            <w:pPr>
              <w:jc w:val="center"/>
            </w:pPr>
            <w:r w:rsidRPr="00D933C4">
              <w:t>647</w:t>
            </w:r>
            <w:r w:rsidR="005076A3" w:rsidRPr="00D933C4">
              <w:t>,00</w:t>
            </w:r>
          </w:p>
        </w:tc>
        <w:tc>
          <w:tcPr>
            <w:tcW w:w="696" w:type="pct"/>
            <w:tcBorders>
              <w:top w:val="nil"/>
              <w:left w:val="nil"/>
              <w:bottom w:val="single" w:sz="4" w:space="0" w:color="000000"/>
              <w:right w:val="single" w:sz="4" w:space="0" w:color="auto"/>
            </w:tcBorders>
            <w:vAlign w:val="center"/>
          </w:tcPr>
          <w:p w:rsidR="000A40D1" w:rsidRPr="00D933C4" w:rsidRDefault="002E0363" w:rsidP="005076A3">
            <w:pPr>
              <w:jc w:val="center"/>
            </w:pPr>
            <w:r w:rsidRPr="00D933C4">
              <w:t>752,38</w:t>
            </w:r>
          </w:p>
        </w:tc>
        <w:tc>
          <w:tcPr>
            <w:tcW w:w="714" w:type="pct"/>
            <w:tcBorders>
              <w:top w:val="nil"/>
              <w:left w:val="nil"/>
              <w:bottom w:val="single" w:sz="4" w:space="0" w:color="000000"/>
              <w:right w:val="single" w:sz="4" w:space="0" w:color="auto"/>
            </w:tcBorders>
            <w:vAlign w:val="center"/>
          </w:tcPr>
          <w:p w:rsidR="000A40D1" w:rsidRPr="00D933C4" w:rsidRDefault="002E0363" w:rsidP="005076A3">
            <w:pPr>
              <w:jc w:val="center"/>
            </w:pPr>
            <w:r w:rsidRPr="00D933C4">
              <w:t>116,29</w:t>
            </w:r>
          </w:p>
        </w:tc>
      </w:tr>
      <w:tr w:rsidR="005076A3" w:rsidRPr="00D933C4" w:rsidTr="00A21360">
        <w:trPr>
          <w:gridAfter w:val="1"/>
          <w:wAfter w:w="105" w:type="pct"/>
          <w:trHeight w:val="81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D933C4" w:rsidRDefault="000A40D1" w:rsidP="000A40D1">
            <w:pPr>
              <w:jc w:val="center"/>
            </w:pPr>
            <w:r w:rsidRPr="00D933C4">
              <w:t>8</w:t>
            </w:r>
          </w:p>
        </w:tc>
        <w:tc>
          <w:tcPr>
            <w:tcW w:w="1412" w:type="pct"/>
            <w:tcBorders>
              <w:top w:val="nil"/>
              <w:left w:val="nil"/>
              <w:bottom w:val="single" w:sz="4" w:space="0" w:color="auto"/>
              <w:right w:val="single" w:sz="4" w:space="0" w:color="auto"/>
            </w:tcBorders>
            <w:shd w:val="clear" w:color="auto" w:fill="auto"/>
            <w:vAlign w:val="center"/>
            <w:hideMark/>
          </w:tcPr>
          <w:p w:rsidR="000A40D1" w:rsidRPr="00D933C4" w:rsidRDefault="000A40D1" w:rsidP="000A40D1">
            <w:pPr>
              <w:jc w:val="center"/>
            </w:pPr>
            <w:r w:rsidRPr="00D933C4">
              <w:t>18</w:t>
            </w:r>
            <w:r w:rsidR="00456EFF" w:rsidRPr="00D933C4">
              <w:t>2 1 06 06043 10 0</w:t>
            </w:r>
            <w:r w:rsidRPr="00D933C4">
              <w:t>000 110</w:t>
            </w:r>
          </w:p>
        </w:tc>
        <w:tc>
          <w:tcPr>
            <w:tcW w:w="1207" w:type="pct"/>
            <w:tcBorders>
              <w:top w:val="nil"/>
              <w:left w:val="nil"/>
              <w:bottom w:val="single" w:sz="4" w:space="0" w:color="auto"/>
              <w:right w:val="single" w:sz="4" w:space="0" w:color="auto"/>
            </w:tcBorders>
            <w:shd w:val="clear" w:color="auto" w:fill="auto"/>
            <w:vAlign w:val="center"/>
            <w:hideMark/>
          </w:tcPr>
          <w:p w:rsidR="000A40D1" w:rsidRPr="00D933C4" w:rsidRDefault="000A40D1" w:rsidP="000A40D1">
            <w:r w:rsidRPr="00D933C4">
              <w:t>Земельный налог с физических лиц, обладающих земельным участком, расположенным в границах сельских поселений.</w:t>
            </w:r>
          </w:p>
        </w:tc>
        <w:tc>
          <w:tcPr>
            <w:tcW w:w="501" w:type="pct"/>
            <w:tcBorders>
              <w:top w:val="nil"/>
              <w:left w:val="nil"/>
              <w:bottom w:val="single" w:sz="4" w:space="0" w:color="000000"/>
              <w:right w:val="single" w:sz="4" w:space="0" w:color="auto"/>
            </w:tcBorders>
            <w:shd w:val="clear" w:color="auto" w:fill="auto"/>
            <w:vAlign w:val="center"/>
            <w:hideMark/>
          </w:tcPr>
          <w:p w:rsidR="000A40D1" w:rsidRPr="00D933C4" w:rsidRDefault="002E0363" w:rsidP="005076A3">
            <w:pPr>
              <w:jc w:val="center"/>
            </w:pPr>
            <w:r w:rsidRPr="00D933C4">
              <w:t>602,00</w:t>
            </w:r>
          </w:p>
        </w:tc>
        <w:tc>
          <w:tcPr>
            <w:tcW w:w="696" w:type="pct"/>
            <w:tcBorders>
              <w:top w:val="nil"/>
              <w:left w:val="nil"/>
              <w:bottom w:val="single" w:sz="4" w:space="0" w:color="000000"/>
              <w:right w:val="single" w:sz="4" w:space="0" w:color="auto"/>
            </w:tcBorders>
            <w:vAlign w:val="center"/>
          </w:tcPr>
          <w:p w:rsidR="000A40D1" w:rsidRPr="00D933C4" w:rsidRDefault="002E0363" w:rsidP="0048132C">
            <w:pPr>
              <w:jc w:val="center"/>
            </w:pPr>
            <w:r w:rsidRPr="00D933C4">
              <w:t>585,79</w:t>
            </w:r>
          </w:p>
        </w:tc>
        <w:tc>
          <w:tcPr>
            <w:tcW w:w="714" w:type="pct"/>
            <w:tcBorders>
              <w:top w:val="nil"/>
              <w:left w:val="nil"/>
              <w:bottom w:val="single" w:sz="4" w:space="0" w:color="000000"/>
              <w:right w:val="single" w:sz="4" w:space="0" w:color="auto"/>
            </w:tcBorders>
            <w:vAlign w:val="center"/>
          </w:tcPr>
          <w:p w:rsidR="000A40D1" w:rsidRPr="00D933C4" w:rsidRDefault="002E0363" w:rsidP="000A40D1">
            <w:pPr>
              <w:jc w:val="center"/>
            </w:pPr>
            <w:r w:rsidRPr="00D933C4">
              <w:t>97,31</w:t>
            </w:r>
          </w:p>
        </w:tc>
      </w:tr>
      <w:tr w:rsidR="005076A3" w:rsidRPr="00D933C4" w:rsidTr="00A21360">
        <w:trPr>
          <w:gridAfter w:val="1"/>
          <w:wAfter w:w="105" w:type="pct"/>
          <w:trHeight w:val="28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D933C4" w:rsidRDefault="000A40D1" w:rsidP="000A40D1">
            <w:pPr>
              <w:jc w:val="center"/>
            </w:pP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D933C4" w:rsidRDefault="000A40D1" w:rsidP="000A40D1">
            <w:pPr>
              <w:jc w:val="center"/>
            </w:pPr>
          </w:p>
        </w:tc>
        <w:tc>
          <w:tcPr>
            <w:tcW w:w="1207" w:type="pct"/>
            <w:tcBorders>
              <w:top w:val="nil"/>
              <w:left w:val="nil"/>
              <w:bottom w:val="single" w:sz="4" w:space="0" w:color="000000"/>
              <w:right w:val="single" w:sz="4" w:space="0" w:color="000000"/>
            </w:tcBorders>
            <w:shd w:val="clear" w:color="auto" w:fill="auto"/>
            <w:vAlign w:val="center"/>
            <w:hideMark/>
          </w:tcPr>
          <w:p w:rsidR="000A40D1" w:rsidRPr="00D933C4" w:rsidRDefault="000A40D1" w:rsidP="000A40D1">
            <w:pPr>
              <w:rPr>
                <w:b/>
                <w:bCs/>
              </w:rPr>
            </w:pPr>
            <w:r w:rsidRPr="00D933C4">
              <w:rPr>
                <w:b/>
                <w:bCs/>
              </w:rPr>
              <w:t>Неналоговые доходы</w:t>
            </w:r>
          </w:p>
        </w:tc>
        <w:tc>
          <w:tcPr>
            <w:tcW w:w="501" w:type="pct"/>
            <w:tcBorders>
              <w:top w:val="nil"/>
              <w:left w:val="nil"/>
              <w:bottom w:val="single" w:sz="4" w:space="0" w:color="000000"/>
              <w:right w:val="single" w:sz="4" w:space="0" w:color="auto"/>
            </w:tcBorders>
            <w:shd w:val="clear" w:color="auto" w:fill="auto"/>
            <w:vAlign w:val="center"/>
            <w:hideMark/>
          </w:tcPr>
          <w:p w:rsidR="000A40D1" w:rsidRPr="00D933C4" w:rsidRDefault="001F4325" w:rsidP="000A40D1">
            <w:pPr>
              <w:jc w:val="center"/>
              <w:rPr>
                <w:b/>
                <w:bCs/>
              </w:rPr>
            </w:pPr>
            <w:r w:rsidRPr="00D933C4">
              <w:rPr>
                <w:b/>
                <w:bCs/>
              </w:rPr>
              <w:t>88,00</w:t>
            </w:r>
          </w:p>
        </w:tc>
        <w:tc>
          <w:tcPr>
            <w:tcW w:w="696" w:type="pct"/>
            <w:tcBorders>
              <w:top w:val="nil"/>
              <w:left w:val="nil"/>
              <w:bottom w:val="single" w:sz="4" w:space="0" w:color="000000"/>
              <w:right w:val="single" w:sz="4" w:space="0" w:color="auto"/>
            </w:tcBorders>
            <w:vAlign w:val="center"/>
          </w:tcPr>
          <w:p w:rsidR="000A40D1" w:rsidRPr="00D933C4" w:rsidRDefault="001F4325" w:rsidP="0088291E">
            <w:pPr>
              <w:jc w:val="center"/>
              <w:rPr>
                <w:b/>
                <w:bCs/>
              </w:rPr>
            </w:pPr>
            <w:r w:rsidRPr="00D933C4">
              <w:rPr>
                <w:b/>
                <w:bCs/>
              </w:rPr>
              <w:t>112,03</w:t>
            </w:r>
          </w:p>
        </w:tc>
        <w:tc>
          <w:tcPr>
            <w:tcW w:w="714" w:type="pct"/>
            <w:tcBorders>
              <w:top w:val="nil"/>
              <w:left w:val="nil"/>
              <w:bottom w:val="single" w:sz="4" w:space="0" w:color="000000"/>
              <w:right w:val="single" w:sz="4" w:space="0" w:color="auto"/>
            </w:tcBorders>
            <w:vAlign w:val="center"/>
          </w:tcPr>
          <w:p w:rsidR="000A40D1" w:rsidRPr="00D933C4" w:rsidRDefault="001F4325" w:rsidP="0088291E">
            <w:pPr>
              <w:jc w:val="center"/>
              <w:rPr>
                <w:b/>
                <w:bCs/>
              </w:rPr>
            </w:pPr>
            <w:r w:rsidRPr="00D933C4">
              <w:rPr>
                <w:b/>
                <w:bCs/>
              </w:rPr>
              <w:t>127,31</w:t>
            </w:r>
          </w:p>
        </w:tc>
      </w:tr>
      <w:tr w:rsidR="005076A3" w:rsidRPr="00D933C4" w:rsidTr="00A21360">
        <w:trPr>
          <w:gridAfter w:val="1"/>
          <w:wAfter w:w="105" w:type="pct"/>
          <w:trHeight w:val="58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D933C4" w:rsidRDefault="000A40D1" w:rsidP="000A40D1">
            <w:pPr>
              <w:jc w:val="center"/>
            </w:pPr>
            <w:r w:rsidRPr="00D933C4">
              <w:t>9</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D933C4" w:rsidRDefault="000A40D1" w:rsidP="000A40D1">
            <w:pPr>
              <w:jc w:val="center"/>
            </w:pPr>
            <w:r w:rsidRPr="00D933C4">
              <w:t>923 1 11 09045 10 0001 120</w:t>
            </w:r>
          </w:p>
        </w:tc>
        <w:tc>
          <w:tcPr>
            <w:tcW w:w="1207" w:type="pct"/>
            <w:tcBorders>
              <w:top w:val="nil"/>
              <w:left w:val="nil"/>
              <w:bottom w:val="single" w:sz="4" w:space="0" w:color="000000"/>
              <w:right w:val="single" w:sz="4" w:space="0" w:color="000000"/>
            </w:tcBorders>
            <w:shd w:val="clear" w:color="auto" w:fill="auto"/>
            <w:vAlign w:val="center"/>
            <w:hideMark/>
          </w:tcPr>
          <w:p w:rsidR="000A40D1" w:rsidRPr="00D933C4" w:rsidRDefault="000A40D1" w:rsidP="000A40D1">
            <w:r w:rsidRPr="00D933C4">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01" w:type="pct"/>
            <w:tcBorders>
              <w:top w:val="nil"/>
              <w:left w:val="nil"/>
              <w:bottom w:val="single" w:sz="4" w:space="0" w:color="000000"/>
              <w:right w:val="single" w:sz="4" w:space="0" w:color="auto"/>
            </w:tcBorders>
            <w:shd w:val="clear" w:color="auto" w:fill="auto"/>
            <w:vAlign w:val="center"/>
            <w:hideMark/>
          </w:tcPr>
          <w:p w:rsidR="000A40D1" w:rsidRPr="00D933C4" w:rsidRDefault="001F4325" w:rsidP="005076A3">
            <w:pPr>
              <w:jc w:val="center"/>
            </w:pPr>
            <w:r w:rsidRPr="00D933C4">
              <w:t>85,00</w:t>
            </w:r>
          </w:p>
        </w:tc>
        <w:tc>
          <w:tcPr>
            <w:tcW w:w="696" w:type="pct"/>
            <w:tcBorders>
              <w:top w:val="nil"/>
              <w:left w:val="nil"/>
              <w:bottom w:val="single" w:sz="4" w:space="0" w:color="000000"/>
              <w:right w:val="single" w:sz="4" w:space="0" w:color="auto"/>
            </w:tcBorders>
            <w:vAlign w:val="center"/>
          </w:tcPr>
          <w:p w:rsidR="000A40D1" w:rsidRPr="00D933C4" w:rsidRDefault="00A21360" w:rsidP="0088291E">
            <w:pPr>
              <w:jc w:val="center"/>
            </w:pPr>
            <w:r w:rsidRPr="00D933C4">
              <w:t>85,20</w:t>
            </w:r>
          </w:p>
        </w:tc>
        <w:tc>
          <w:tcPr>
            <w:tcW w:w="714" w:type="pct"/>
            <w:tcBorders>
              <w:top w:val="nil"/>
              <w:left w:val="nil"/>
              <w:bottom w:val="single" w:sz="4" w:space="0" w:color="000000"/>
              <w:right w:val="single" w:sz="4" w:space="0" w:color="auto"/>
            </w:tcBorders>
            <w:vAlign w:val="center"/>
          </w:tcPr>
          <w:p w:rsidR="000A40D1" w:rsidRPr="00D933C4" w:rsidRDefault="001F4325" w:rsidP="0088291E">
            <w:pPr>
              <w:jc w:val="center"/>
            </w:pPr>
            <w:r w:rsidRPr="00D933C4">
              <w:t>100,24</w:t>
            </w:r>
          </w:p>
        </w:tc>
      </w:tr>
      <w:tr w:rsidR="005076A3" w:rsidRPr="00D933C4" w:rsidTr="00A21360">
        <w:trPr>
          <w:gridAfter w:val="1"/>
          <w:wAfter w:w="105" w:type="pct"/>
          <w:trHeight w:val="76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D933C4" w:rsidRDefault="000A40D1" w:rsidP="000A40D1">
            <w:pPr>
              <w:jc w:val="center"/>
            </w:pPr>
            <w:r w:rsidRPr="00D933C4">
              <w:lastRenderedPageBreak/>
              <w:t>10</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D933C4" w:rsidRDefault="000A40D1" w:rsidP="000A40D1">
            <w:pPr>
              <w:jc w:val="center"/>
            </w:pPr>
            <w:r w:rsidRPr="00D933C4">
              <w:t>923 1 11 09045 10 0002 120</w:t>
            </w:r>
          </w:p>
        </w:tc>
        <w:tc>
          <w:tcPr>
            <w:tcW w:w="1207" w:type="pct"/>
            <w:tcBorders>
              <w:top w:val="nil"/>
              <w:left w:val="nil"/>
              <w:bottom w:val="single" w:sz="4" w:space="0" w:color="000000"/>
              <w:right w:val="single" w:sz="4" w:space="0" w:color="000000"/>
            </w:tcBorders>
            <w:shd w:val="clear" w:color="auto" w:fill="auto"/>
            <w:vAlign w:val="center"/>
            <w:hideMark/>
          </w:tcPr>
          <w:p w:rsidR="000A40D1" w:rsidRPr="00D933C4" w:rsidRDefault="000A40D1" w:rsidP="000A40D1">
            <w:r w:rsidRPr="00D933C4">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т.ч. плата за найм жилья.</w:t>
            </w:r>
          </w:p>
        </w:tc>
        <w:tc>
          <w:tcPr>
            <w:tcW w:w="501" w:type="pct"/>
            <w:tcBorders>
              <w:top w:val="nil"/>
              <w:left w:val="nil"/>
              <w:bottom w:val="single" w:sz="4" w:space="0" w:color="000000"/>
              <w:right w:val="single" w:sz="4" w:space="0" w:color="auto"/>
            </w:tcBorders>
            <w:shd w:val="clear" w:color="auto" w:fill="auto"/>
            <w:vAlign w:val="center"/>
            <w:hideMark/>
          </w:tcPr>
          <w:p w:rsidR="000A40D1" w:rsidRPr="00D933C4" w:rsidRDefault="001F4325" w:rsidP="000A40D1">
            <w:pPr>
              <w:jc w:val="center"/>
            </w:pPr>
            <w:r w:rsidRPr="00D933C4">
              <w:t>3,00</w:t>
            </w:r>
          </w:p>
        </w:tc>
        <w:tc>
          <w:tcPr>
            <w:tcW w:w="696" w:type="pct"/>
            <w:tcBorders>
              <w:top w:val="nil"/>
              <w:left w:val="nil"/>
              <w:bottom w:val="single" w:sz="4" w:space="0" w:color="000000"/>
              <w:right w:val="single" w:sz="4" w:space="0" w:color="auto"/>
            </w:tcBorders>
            <w:vAlign w:val="center"/>
          </w:tcPr>
          <w:p w:rsidR="000A40D1" w:rsidRPr="00D933C4" w:rsidRDefault="001F4325" w:rsidP="005076A3">
            <w:pPr>
              <w:jc w:val="center"/>
            </w:pPr>
            <w:r w:rsidRPr="00D933C4">
              <w:t>0,00</w:t>
            </w:r>
          </w:p>
        </w:tc>
        <w:tc>
          <w:tcPr>
            <w:tcW w:w="714" w:type="pct"/>
            <w:tcBorders>
              <w:top w:val="nil"/>
              <w:left w:val="nil"/>
              <w:bottom w:val="single" w:sz="4" w:space="0" w:color="000000"/>
              <w:right w:val="single" w:sz="4" w:space="0" w:color="auto"/>
            </w:tcBorders>
            <w:vAlign w:val="center"/>
          </w:tcPr>
          <w:p w:rsidR="000A40D1" w:rsidRPr="00D933C4" w:rsidRDefault="001F4325" w:rsidP="005076A3">
            <w:pPr>
              <w:jc w:val="center"/>
            </w:pPr>
            <w:r w:rsidRPr="00D933C4">
              <w:t>0,00</w:t>
            </w:r>
          </w:p>
        </w:tc>
      </w:tr>
      <w:tr w:rsidR="001F4325" w:rsidRPr="00D933C4" w:rsidTr="00A21360">
        <w:trPr>
          <w:gridAfter w:val="1"/>
          <w:wAfter w:w="105" w:type="pct"/>
          <w:trHeight w:val="76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1F4325" w:rsidRPr="00D933C4" w:rsidRDefault="001F4325" w:rsidP="000A40D1">
            <w:pPr>
              <w:jc w:val="center"/>
            </w:pPr>
            <w:r w:rsidRPr="00D933C4">
              <w:t>11</w:t>
            </w:r>
          </w:p>
        </w:tc>
        <w:tc>
          <w:tcPr>
            <w:tcW w:w="1412" w:type="pct"/>
            <w:tcBorders>
              <w:top w:val="nil"/>
              <w:left w:val="nil"/>
              <w:bottom w:val="single" w:sz="4" w:space="0" w:color="000000"/>
              <w:right w:val="single" w:sz="4" w:space="0" w:color="000000"/>
            </w:tcBorders>
            <w:shd w:val="clear" w:color="auto" w:fill="auto"/>
            <w:noWrap/>
            <w:vAlign w:val="center"/>
            <w:hideMark/>
          </w:tcPr>
          <w:p w:rsidR="001F4325" w:rsidRPr="00D933C4" w:rsidRDefault="001F4325" w:rsidP="000A40D1">
            <w:pPr>
              <w:jc w:val="center"/>
            </w:pPr>
            <w:r w:rsidRPr="00D933C4">
              <w:t>923 1 13 02995 10 0000 130</w:t>
            </w:r>
          </w:p>
        </w:tc>
        <w:tc>
          <w:tcPr>
            <w:tcW w:w="1207" w:type="pct"/>
            <w:tcBorders>
              <w:top w:val="nil"/>
              <w:left w:val="nil"/>
              <w:bottom w:val="single" w:sz="4" w:space="0" w:color="000000"/>
              <w:right w:val="single" w:sz="4" w:space="0" w:color="000000"/>
            </w:tcBorders>
            <w:shd w:val="clear" w:color="auto" w:fill="auto"/>
            <w:vAlign w:val="center"/>
            <w:hideMark/>
          </w:tcPr>
          <w:p w:rsidR="001F4325" w:rsidRPr="00D933C4" w:rsidRDefault="001F4325" w:rsidP="000A40D1">
            <w:r w:rsidRPr="00D933C4">
              <w:t>Прочие доходы от компенсации затрат бюджетов сельских поселений</w:t>
            </w:r>
          </w:p>
        </w:tc>
        <w:tc>
          <w:tcPr>
            <w:tcW w:w="501" w:type="pct"/>
            <w:tcBorders>
              <w:top w:val="nil"/>
              <w:left w:val="nil"/>
              <w:bottom w:val="single" w:sz="4" w:space="0" w:color="000000"/>
              <w:right w:val="single" w:sz="4" w:space="0" w:color="auto"/>
            </w:tcBorders>
            <w:shd w:val="clear" w:color="auto" w:fill="auto"/>
            <w:vAlign w:val="center"/>
            <w:hideMark/>
          </w:tcPr>
          <w:p w:rsidR="001F4325" w:rsidRPr="00D933C4" w:rsidRDefault="001F4325" w:rsidP="000A40D1">
            <w:pPr>
              <w:jc w:val="center"/>
            </w:pPr>
            <w:r w:rsidRPr="00D933C4">
              <w:t>0,00</w:t>
            </w:r>
          </w:p>
        </w:tc>
        <w:tc>
          <w:tcPr>
            <w:tcW w:w="696" w:type="pct"/>
            <w:tcBorders>
              <w:top w:val="nil"/>
              <w:left w:val="nil"/>
              <w:bottom w:val="single" w:sz="4" w:space="0" w:color="000000"/>
              <w:right w:val="single" w:sz="4" w:space="0" w:color="auto"/>
            </w:tcBorders>
            <w:vAlign w:val="center"/>
          </w:tcPr>
          <w:p w:rsidR="001F4325" w:rsidRPr="00D933C4" w:rsidRDefault="001F4325" w:rsidP="005076A3">
            <w:pPr>
              <w:jc w:val="center"/>
            </w:pPr>
            <w:r w:rsidRPr="00D933C4">
              <w:t>8,74</w:t>
            </w:r>
          </w:p>
        </w:tc>
        <w:tc>
          <w:tcPr>
            <w:tcW w:w="714" w:type="pct"/>
            <w:tcBorders>
              <w:top w:val="nil"/>
              <w:left w:val="nil"/>
              <w:bottom w:val="single" w:sz="4" w:space="0" w:color="000000"/>
              <w:right w:val="single" w:sz="4" w:space="0" w:color="auto"/>
            </w:tcBorders>
            <w:vAlign w:val="center"/>
          </w:tcPr>
          <w:p w:rsidR="001F4325" w:rsidRPr="00D933C4" w:rsidRDefault="001F4325" w:rsidP="005076A3">
            <w:pPr>
              <w:jc w:val="center"/>
            </w:pPr>
            <w:r w:rsidRPr="00D933C4">
              <w:t>0,00</w:t>
            </w:r>
          </w:p>
        </w:tc>
      </w:tr>
      <w:tr w:rsidR="001F4325" w:rsidRPr="00D933C4" w:rsidTr="00A21360">
        <w:trPr>
          <w:gridAfter w:val="1"/>
          <w:wAfter w:w="105" w:type="pct"/>
          <w:trHeight w:val="76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1F4325" w:rsidRPr="00D933C4" w:rsidRDefault="001F4325" w:rsidP="000A40D1">
            <w:pPr>
              <w:jc w:val="center"/>
            </w:pPr>
            <w:r w:rsidRPr="00D933C4">
              <w:t>12</w:t>
            </w:r>
          </w:p>
        </w:tc>
        <w:tc>
          <w:tcPr>
            <w:tcW w:w="1412" w:type="pct"/>
            <w:tcBorders>
              <w:top w:val="nil"/>
              <w:left w:val="nil"/>
              <w:bottom w:val="single" w:sz="4" w:space="0" w:color="000000"/>
              <w:right w:val="single" w:sz="4" w:space="0" w:color="000000"/>
            </w:tcBorders>
            <w:shd w:val="clear" w:color="auto" w:fill="auto"/>
            <w:noWrap/>
            <w:vAlign w:val="center"/>
            <w:hideMark/>
          </w:tcPr>
          <w:p w:rsidR="001F4325" w:rsidRPr="00D933C4" w:rsidRDefault="001F4325" w:rsidP="000A40D1">
            <w:pPr>
              <w:jc w:val="center"/>
            </w:pPr>
            <w:r w:rsidRPr="00D933C4">
              <w:t>923 1 16 07010 10 0000 140</w:t>
            </w:r>
          </w:p>
        </w:tc>
        <w:tc>
          <w:tcPr>
            <w:tcW w:w="1207" w:type="pct"/>
            <w:tcBorders>
              <w:top w:val="nil"/>
              <w:left w:val="nil"/>
              <w:bottom w:val="single" w:sz="4" w:space="0" w:color="000000"/>
              <w:right w:val="single" w:sz="4" w:space="0" w:color="000000"/>
            </w:tcBorders>
            <w:shd w:val="clear" w:color="auto" w:fill="auto"/>
            <w:vAlign w:val="center"/>
            <w:hideMark/>
          </w:tcPr>
          <w:p w:rsidR="001F4325" w:rsidRPr="00D933C4" w:rsidRDefault="001F4325" w:rsidP="000A40D1">
            <w:r w:rsidRPr="00D933C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501" w:type="pct"/>
            <w:tcBorders>
              <w:top w:val="nil"/>
              <w:left w:val="nil"/>
              <w:bottom w:val="single" w:sz="4" w:space="0" w:color="000000"/>
              <w:right w:val="single" w:sz="4" w:space="0" w:color="auto"/>
            </w:tcBorders>
            <w:shd w:val="clear" w:color="auto" w:fill="auto"/>
            <w:vAlign w:val="center"/>
            <w:hideMark/>
          </w:tcPr>
          <w:p w:rsidR="001F4325" w:rsidRPr="00D933C4" w:rsidRDefault="001F4325" w:rsidP="000A40D1">
            <w:pPr>
              <w:jc w:val="center"/>
            </w:pPr>
            <w:r w:rsidRPr="00D933C4">
              <w:t>0,00</w:t>
            </w:r>
          </w:p>
        </w:tc>
        <w:tc>
          <w:tcPr>
            <w:tcW w:w="696" w:type="pct"/>
            <w:tcBorders>
              <w:top w:val="nil"/>
              <w:left w:val="nil"/>
              <w:bottom w:val="single" w:sz="4" w:space="0" w:color="000000"/>
              <w:right w:val="single" w:sz="4" w:space="0" w:color="auto"/>
            </w:tcBorders>
            <w:vAlign w:val="center"/>
          </w:tcPr>
          <w:p w:rsidR="001F4325" w:rsidRPr="00D933C4" w:rsidRDefault="001F4325" w:rsidP="005076A3">
            <w:pPr>
              <w:jc w:val="center"/>
            </w:pPr>
            <w:r w:rsidRPr="00D933C4">
              <w:t>12,12</w:t>
            </w:r>
          </w:p>
        </w:tc>
        <w:tc>
          <w:tcPr>
            <w:tcW w:w="714" w:type="pct"/>
            <w:tcBorders>
              <w:top w:val="nil"/>
              <w:left w:val="nil"/>
              <w:bottom w:val="single" w:sz="4" w:space="0" w:color="000000"/>
              <w:right w:val="single" w:sz="4" w:space="0" w:color="auto"/>
            </w:tcBorders>
            <w:vAlign w:val="center"/>
          </w:tcPr>
          <w:p w:rsidR="001F4325" w:rsidRPr="00D933C4" w:rsidRDefault="001F4325" w:rsidP="005076A3">
            <w:pPr>
              <w:jc w:val="center"/>
            </w:pPr>
            <w:r w:rsidRPr="00D933C4">
              <w:t>0,00</w:t>
            </w:r>
          </w:p>
        </w:tc>
      </w:tr>
      <w:tr w:rsidR="005076A3" w:rsidRPr="00D933C4" w:rsidTr="00A21360">
        <w:trPr>
          <w:gridAfter w:val="1"/>
          <w:wAfter w:w="105" w:type="pct"/>
          <w:trHeight w:val="39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D933C4" w:rsidRDefault="000A40D1" w:rsidP="00FE28E2">
            <w:pPr>
              <w:jc w:val="center"/>
            </w:pPr>
            <w:r w:rsidRPr="00D933C4">
              <w:t>1</w:t>
            </w:r>
            <w:r w:rsidR="001F4325" w:rsidRPr="00D933C4">
              <w:t>3</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D933C4" w:rsidRDefault="000A40D1" w:rsidP="000A40D1">
            <w:pPr>
              <w:jc w:val="center"/>
            </w:pPr>
            <w:r w:rsidRPr="00D933C4">
              <w:t>923 1 17 05050 10 0000 180</w:t>
            </w:r>
          </w:p>
        </w:tc>
        <w:tc>
          <w:tcPr>
            <w:tcW w:w="1207" w:type="pct"/>
            <w:tcBorders>
              <w:top w:val="nil"/>
              <w:left w:val="nil"/>
              <w:bottom w:val="single" w:sz="4" w:space="0" w:color="000000"/>
              <w:right w:val="single" w:sz="4" w:space="0" w:color="000000"/>
            </w:tcBorders>
            <w:shd w:val="clear" w:color="auto" w:fill="auto"/>
            <w:vAlign w:val="center"/>
            <w:hideMark/>
          </w:tcPr>
          <w:p w:rsidR="000A40D1" w:rsidRPr="00D933C4" w:rsidRDefault="000A40D1" w:rsidP="00AE2D5B">
            <w:r w:rsidRPr="00D933C4">
              <w:t>П</w:t>
            </w:r>
            <w:r w:rsidR="00A75BDD" w:rsidRPr="00D933C4">
              <w:t>рочие неналоговые доходы бюджетов сельских поселений</w:t>
            </w:r>
            <w:r w:rsidRPr="00D933C4">
              <w:t xml:space="preserve"> </w:t>
            </w:r>
          </w:p>
        </w:tc>
        <w:tc>
          <w:tcPr>
            <w:tcW w:w="501" w:type="pct"/>
            <w:tcBorders>
              <w:top w:val="nil"/>
              <w:left w:val="nil"/>
              <w:bottom w:val="single" w:sz="4" w:space="0" w:color="000000"/>
              <w:right w:val="single" w:sz="4" w:space="0" w:color="auto"/>
            </w:tcBorders>
            <w:shd w:val="clear" w:color="auto" w:fill="auto"/>
            <w:vAlign w:val="center"/>
            <w:hideMark/>
          </w:tcPr>
          <w:p w:rsidR="000A40D1" w:rsidRPr="00D933C4" w:rsidRDefault="00A21360" w:rsidP="005076A3">
            <w:pPr>
              <w:jc w:val="center"/>
            </w:pPr>
            <w:r w:rsidRPr="00D933C4">
              <w:t>0,00</w:t>
            </w:r>
          </w:p>
        </w:tc>
        <w:tc>
          <w:tcPr>
            <w:tcW w:w="696" w:type="pct"/>
            <w:tcBorders>
              <w:top w:val="nil"/>
              <w:left w:val="nil"/>
              <w:bottom w:val="single" w:sz="4" w:space="0" w:color="000000"/>
              <w:right w:val="single" w:sz="4" w:space="0" w:color="auto"/>
            </w:tcBorders>
            <w:vAlign w:val="center"/>
          </w:tcPr>
          <w:p w:rsidR="000A40D1" w:rsidRPr="00D933C4" w:rsidRDefault="001F4325" w:rsidP="005076A3">
            <w:pPr>
              <w:jc w:val="center"/>
            </w:pPr>
            <w:r w:rsidRPr="00D933C4">
              <w:t>5,97</w:t>
            </w:r>
          </w:p>
        </w:tc>
        <w:tc>
          <w:tcPr>
            <w:tcW w:w="714" w:type="pct"/>
            <w:tcBorders>
              <w:top w:val="nil"/>
              <w:left w:val="nil"/>
              <w:bottom w:val="single" w:sz="4" w:space="0" w:color="000000"/>
              <w:right w:val="single" w:sz="4" w:space="0" w:color="auto"/>
            </w:tcBorders>
            <w:vAlign w:val="center"/>
          </w:tcPr>
          <w:p w:rsidR="000A40D1" w:rsidRPr="00D933C4" w:rsidRDefault="00BB555B" w:rsidP="005076A3">
            <w:pPr>
              <w:jc w:val="center"/>
            </w:pPr>
            <w:r w:rsidRPr="00D933C4">
              <w:t>0,0</w:t>
            </w:r>
            <w:r w:rsidR="0067528B" w:rsidRPr="00D933C4">
              <w:t>0</w:t>
            </w:r>
          </w:p>
        </w:tc>
      </w:tr>
      <w:tr w:rsidR="00CD1C6F" w:rsidRPr="00D933C4" w:rsidTr="00A21360">
        <w:trPr>
          <w:gridAfter w:val="1"/>
          <w:wAfter w:w="105" w:type="pct"/>
          <w:trHeight w:val="285"/>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CD1C6F" w:rsidRPr="00D933C4" w:rsidRDefault="00CD1C6F" w:rsidP="000A40D1">
            <w:pPr>
              <w:jc w:val="center"/>
            </w:pPr>
          </w:p>
        </w:tc>
        <w:tc>
          <w:tcPr>
            <w:tcW w:w="1412" w:type="pct"/>
            <w:tcBorders>
              <w:top w:val="nil"/>
              <w:left w:val="nil"/>
              <w:bottom w:val="single" w:sz="4" w:space="0" w:color="000000"/>
              <w:right w:val="single" w:sz="4" w:space="0" w:color="000000"/>
            </w:tcBorders>
            <w:shd w:val="clear" w:color="auto" w:fill="auto"/>
            <w:noWrap/>
            <w:vAlign w:val="center"/>
            <w:hideMark/>
          </w:tcPr>
          <w:p w:rsidR="00CD1C6F" w:rsidRPr="00D933C4" w:rsidRDefault="00CD1C6F" w:rsidP="000A40D1">
            <w:pPr>
              <w:jc w:val="center"/>
            </w:pPr>
          </w:p>
        </w:tc>
        <w:tc>
          <w:tcPr>
            <w:tcW w:w="1207" w:type="pct"/>
            <w:tcBorders>
              <w:top w:val="nil"/>
              <w:left w:val="nil"/>
              <w:bottom w:val="single" w:sz="4" w:space="0" w:color="000000"/>
              <w:right w:val="single" w:sz="4" w:space="0" w:color="000000"/>
            </w:tcBorders>
            <w:shd w:val="clear" w:color="auto" w:fill="auto"/>
            <w:vAlign w:val="center"/>
            <w:hideMark/>
          </w:tcPr>
          <w:p w:rsidR="00CD1C6F" w:rsidRPr="00D933C4" w:rsidRDefault="00CD1C6F" w:rsidP="000A40D1">
            <w:pPr>
              <w:rPr>
                <w:b/>
                <w:bCs/>
              </w:rPr>
            </w:pPr>
            <w:r w:rsidRPr="00D933C4">
              <w:rPr>
                <w:b/>
                <w:bCs/>
              </w:rPr>
              <w:t>Межбюджетные трансферты</w:t>
            </w:r>
          </w:p>
        </w:tc>
        <w:tc>
          <w:tcPr>
            <w:tcW w:w="501" w:type="pct"/>
            <w:tcBorders>
              <w:top w:val="nil"/>
              <w:left w:val="nil"/>
              <w:bottom w:val="single" w:sz="4" w:space="0" w:color="000000"/>
              <w:right w:val="single" w:sz="4" w:space="0" w:color="auto"/>
            </w:tcBorders>
            <w:shd w:val="clear" w:color="auto" w:fill="auto"/>
            <w:vAlign w:val="center"/>
            <w:hideMark/>
          </w:tcPr>
          <w:p w:rsidR="00CD1C6F" w:rsidRPr="00D933C4" w:rsidRDefault="001F4325" w:rsidP="00CD1C6F">
            <w:pPr>
              <w:jc w:val="center"/>
              <w:rPr>
                <w:b/>
                <w:bCs/>
              </w:rPr>
            </w:pPr>
            <w:r w:rsidRPr="00D933C4">
              <w:rPr>
                <w:b/>
                <w:bCs/>
              </w:rPr>
              <w:t>571</w:t>
            </w:r>
            <w:r w:rsidR="006F6E6E" w:rsidRPr="00D933C4">
              <w:rPr>
                <w:b/>
                <w:bCs/>
              </w:rPr>
              <w:t>1,6</w:t>
            </w:r>
            <w:r w:rsidR="00141A06" w:rsidRPr="00D933C4">
              <w:rPr>
                <w:b/>
                <w:bCs/>
              </w:rPr>
              <w:t>3</w:t>
            </w:r>
          </w:p>
        </w:tc>
        <w:tc>
          <w:tcPr>
            <w:tcW w:w="696" w:type="pct"/>
            <w:tcBorders>
              <w:top w:val="nil"/>
              <w:left w:val="nil"/>
              <w:bottom w:val="single" w:sz="4" w:space="0" w:color="000000"/>
              <w:right w:val="single" w:sz="4" w:space="0" w:color="auto"/>
            </w:tcBorders>
            <w:vAlign w:val="center"/>
          </w:tcPr>
          <w:p w:rsidR="00CD1C6F" w:rsidRPr="00D933C4" w:rsidRDefault="00FE51A6" w:rsidP="00CD1C6F">
            <w:pPr>
              <w:jc w:val="center"/>
              <w:rPr>
                <w:b/>
                <w:bCs/>
              </w:rPr>
            </w:pPr>
            <w:r>
              <w:rPr>
                <w:b/>
                <w:bCs/>
              </w:rPr>
              <w:t>5710</w:t>
            </w:r>
            <w:r w:rsidR="000F3108" w:rsidRPr="00D933C4">
              <w:rPr>
                <w:b/>
                <w:bCs/>
              </w:rPr>
              <w:t>,</w:t>
            </w:r>
            <w:r>
              <w:rPr>
                <w:b/>
                <w:bCs/>
              </w:rPr>
              <w:t>04</w:t>
            </w:r>
          </w:p>
        </w:tc>
        <w:tc>
          <w:tcPr>
            <w:tcW w:w="714" w:type="pct"/>
            <w:tcBorders>
              <w:top w:val="nil"/>
              <w:left w:val="nil"/>
              <w:bottom w:val="single" w:sz="4" w:space="0" w:color="000000"/>
              <w:right w:val="single" w:sz="4" w:space="0" w:color="auto"/>
            </w:tcBorders>
            <w:vAlign w:val="center"/>
          </w:tcPr>
          <w:p w:rsidR="00CD1C6F" w:rsidRPr="00D933C4" w:rsidRDefault="006F6E6E" w:rsidP="00CD1C6F">
            <w:pPr>
              <w:jc w:val="center"/>
              <w:rPr>
                <w:b/>
                <w:bCs/>
              </w:rPr>
            </w:pPr>
            <w:r w:rsidRPr="00D933C4">
              <w:rPr>
                <w:b/>
                <w:bCs/>
              </w:rPr>
              <w:t>99,97</w:t>
            </w:r>
          </w:p>
        </w:tc>
      </w:tr>
      <w:tr w:rsidR="005076A3" w:rsidRPr="00D933C4" w:rsidTr="00A21360">
        <w:trPr>
          <w:gridAfter w:val="1"/>
          <w:wAfter w:w="105" w:type="pct"/>
          <w:trHeight w:val="51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D933C4" w:rsidRDefault="000A40D1" w:rsidP="00FE28E2">
            <w:pPr>
              <w:jc w:val="center"/>
            </w:pPr>
            <w:r w:rsidRPr="00D933C4">
              <w:t>1</w:t>
            </w:r>
            <w:r w:rsidR="00A75BDD" w:rsidRPr="00D933C4">
              <w:t>4</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D933C4" w:rsidRDefault="001C143B" w:rsidP="000A40D1">
            <w:pPr>
              <w:jc w:val="center"/>
            </w:pPr>
            <w:r w:rsidRPr="00D933C4">
              <w:t>923 2 02 15001 10 0000 150</w:t>
            </w:r>
          </w:p>
        </w:tc>
        <w:tc>
          <w:tcPr>
            <w:tcW w:w="1207" w:type="pct"/>
            <w:tcBorders>
              <w:top w:val="nil"/>
              <w:left w:val="nil"/>
              <w:bottom w:val="single" w:sz="4" w:space="0" w:color="000000"/>
              <w:right w:val="single" w:sz="4" w:space="0" w:color="000000"/>
            </w:tcBorders>
            <w:shd w:val="clear" w:color="auto" w:fill="auto"/>
            <w:vAlign w:val="center"/>
            <w:hideMark/>
          </w:tcPr>
          <w:p w:rsidR="000A40D1" w:rsidRPr="00D933C4" w:rsidRDefault="000A40D1" w:rsidP="000A40D1">
            <w:r w:rsidRPr="00D933C4">
              <w:t>Дотации бюджетам сельских поселений на выравнивание бюджетной обеспеченности</w:t>
            </w:r>
            <w:r w:rsidR="00A75BDD" w:rsidRPr="00D933C4">
              <w:t xml:space="preserve"> из бюджетов субьектов РФ</w:t>
            </w:r>
          </w:p>
        </w:tc>
        <w:tc>
          <w:tcPr>
            <w:tcW w:w="501" w:type="pct"/>
            <w:tcBorders>
              <w:top w:val="nil"/>
              <w:left w:val="nil"/>
              <w:bottom w:val="single" w:sz="4" w:space="0" w:color="000000"/>
              <w:right w:val="single" w:sz="4" w:space="0" w:color="auto"/>
            </w:tcBorders>
            <w:shd w:val="clear" w:color="auto" w:fill="auto"/>
            <w:vAlign w:val="center"/>
            <w:hideMark/>
          </w:tcPr>
          <w:p w:rsidR="000A40D1" w:rsidRPr="00D933C4" w:rsidRDefault="001F4325" w:rsidP="00434342">
            <w:pPr>
              <w:jc w:val="center"/>
            </w:pPr>
            <w:r w:rsidRPr="00D933C4">
              <w:t>1192,30</w:t>
            </w:r>
          </w:p>
        </w:tc>
        <w:tc>
          <w:tcPr>
            <w:tcW w:w="696" w:type="pct"/>
            <w:tcBorders>
              <w:top w:val="nil"/>
              <w:left w:val="nil"/>
              <w:bottom w:val="single" w:sz="4" w:space="0" w:color="000000"/>
              <w:right w:val="single" w:sz="4" w:space="0" w:color="auto"/>
            </w:tcBorders>
            <w:vAlign w:val="center"/>
          </w:tcPr>
          <w:p w:rsidR="000A40D1" w:rsidRPr="00D933C4" w:rsidRDefault="001F4325" w:rsidP="000A40D1">
            <w:pPr>
              <w:jc w:val="center"/>
            </w:pPr>
            <w:r w:rsidRPr="00D933C4">
              <w:t>1192,30</w:t>
            </w:r>
          </w:p>
        </w:tc>
        <w:tc>
          <w:tcPr>
            <w:tcW w:w="714" w:type="pct"/>
            <w:tcBorders>
              <w:top w:val="nil"/>
              <w:left w:val="nil"/>
              <w:bottom w:val="single" w:sz="4" w:space="0" w:color="000000"/>
              <w:right w:val="single" w:sz="4" w:space="0" w:color="auto"/>
            </w:tcBorders>
            <w:vAlign w:val="center"/>
          </w:tcPr>
          <w:p w:rsidR="000A40D1" w:rsidRPr="00D933C4" w:rsidRDefault="000A40D1" w:rsidP="000A40D1">
            <w:pPr>
              <w:jc w:val="center"/>
            </w:pPr>
            <w:r w:rsidRPr="00D933C4">
              <w:t>100,00</w:t>
            </w:r>
          </w:p>
        </w:tc>
      </w:tr>
      <w:tr w:rsidR="005076A3" w:rsidRPr="00D933C4" w:rsidTr="00A21360">
        <w:trPr>
          <w:gridAfter w:val="1"/>
          <w:wAfter w:w="105" w:type="pct"/>
          <w:trHeight w:val="51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D933C4" w:rsidRDefault="000A40D1" w:rsidP="00FE28E2">
            <w:pPr>
              <w:jc w:val="center"/>
            </w:pPr>
            <w:r w:rsidRPr="00D933C4">
              <w:t>1</w:t>
            </w:r>
            <w:r w:rsidR="00A75BDD" w:rsidRPr="00D933C4">
              <w:t>5</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D933C4" w:rsidRDefault="001C143B" w:rsidP="000A40D1">
            <w:pPr>
              <w:jc w:val="center"/>
            </w:pPr>
            <w:r w:rsidRPr="00D933C4">
              <w:t>923 2 02 35118 10 0000 150</w:t>
            </w:r>
          </w:p>
        </w:tc>
        <w:tc>
          <w:tcPr>
            <w:tcW w:w="1207" w:type="pct"/>
            <w:tcBorders>
              <w:top w:val="nil"/>
              <w:left w:val="nil"/>
              <w:bottom w:val="single" w:sz="4" w:space="0" w:color="000000"/>
              <w:right w:val="single" w:sz="4" w:space="0" w:color="000000"/>
            </w:tcBorders>
            <w:shd w:val="clear" w:color="auto" w:fill="auto"/>
            <w:vAlign w:val="center"/>
            <w:hideMark/>
          </w:tcPr>
          <w:p w:rsidR="000A40D1" w:rsidRPr="00D933C4" w:rsidRDefault="000A40D1" w:rsidP="000A40D1">
            <w:r w:rsidRPr="00D933C4">
              <w:t xml:space="preserve">Субвенции бюджетам сельских поселений на осуществление </w:t>
            </w:r>
            <w:r w:rsidRPr="00D933C4">
              <w:lastRenderedPageBreak/>
              <w:t>первичного воинского учета на территориях, где отсутствуют военные комиссариаты</w:t>
            </w:r>
          </w:p>
        </w:tc>
        <w:tc>
          <w:tcPr>
            <w:tcW w:w="501" w:type="pct"/>
            <w:tcBorders>
              <w:top w:val="nil"/>
              <w:left w:val="nil"/>
              <w:bottom w:val="single" w:sz="4" w:space="0" w:color="000000"/>
              <w:right w:val="single" w:sz="4" w:space="0" w:color="auto"/>
            </w:tcBorders>
            <w:shd w:val="clear" w:color="auto" w:fill="auto"/>
            <w:vAlign w:val="center"/>
            <w:hideMark/>
          </w:tcPr>
          <w:p w:rsidR="000A40D1" w:rsidRPr="00D933C4" w:rsidRDefault="001F4325" w:rsidP="00434342">
            <w:pPr>
              <w:jc w:val="center"/>
            </w:pPr>
            <w:r w:rsidRPr="00D933C4">
              <w:lastRenderedPageBreak/>
              <w:t>11</w:t>
            </w:r>
            <w:r w:rsidR="001C143B" w:rsidRPr="00D933C4">
              <w:t>0,60</w:t>
            </w:r>
          </w:p>
        </w:tc>
        <w:tc>
          <w:tcPr>
            <w:tcW w:w="696" w:type="pct"/>
            <w:tcBorders>
              <w:top w:val="nil"/>
              <w:left w:val="nil"/>
              <w:bottom w:val="single" w:sz="4" w:space="0" w:color="000000"/>
              <w:right w:val="single" w:sz="4" w:space="0" w:color="auto"/>
            </w:tcBorders>
            <w:vAlign w:val="center"/>
          </w:tcPr>
          <w:p w:rsidR="000A40D1" w:rsidRPr="00D933C4" w:rsidRDefault="001F4325" w:rsidP="000A40D1">
            <w:pPr>
              <w:jc w:val="center"/>
            </w:pPr>
            <w:r w:rsidRPr="00D933C4">
              <w:t>11</w:t>
            </w:r>
            <w:r w:rsidR="001C143B" w:rsidRPr="00D933C4">
              <w:t>0,60</w:t>
            </w:r>
          </w:p>
        </w:tc>
        <w:tc>
          <w:tcPr>
            <w:tcW w:w="714" w:type="pct"/>
            <w:tcBorders>
              <w:top w:val="nil"/>
              <w:left w:val="nil"/>
              <w:bottom w:val="single" w:sz="4" w:space="0" w:color="000000"/>
              <w:right w:val="single" w:sz="4" w:space="0" w:color="auto"/>
            </w:tcBorders>
            <w:vAlign w:val="center"/>
          </w:tcPr>
          <w:p w:rsidR="000A40D1" w:rsidRPr="00D933C4" w:rsidRDefault="000A40D1" w:rsidP="000A40D1">
            <w:pPr>
              <w:jc w:val="center"/>
            </w:pPr>
            <w:r w:rsidRPr="00D933C4">
              <w:t>100,00</w:t>
            </w:r>
          </w:p>
        </w:tc>
      </w:tr>
      <w:tr w:rsidR="005076A3" w:rsidRPr="00D933C4" w:rsidTr="00A21360">
        <w:trPr>
          <w:gridAfter w:val="1"/>
          <w:wAfter w:w="105" w:type="pct"/>
          <w:trHeight w:val="81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0A40D1" w:rsidRPr="00D933C4" w:rsidRDefault="000A40D1" w:rsidP="00FE28E2">
            <w:pPr>
              <w:jc w:val="center"/>
            </w:pPr>
            <w:r w:rsidRPr="00D933C4">
              <w:lastRenderedPageBreak/>
              <w:t>1</w:t>
            </w:r>
            <w:r w:rsidR="00A75BDD" w:rsidRPr="00D933C4">
              <w:t>6</w:t>
            </w:r>
          </w:p>
        </w:tc>
        <w:tc>
          <w:tcPr>
            <w:tcW w:w="1412" w:type="pct"/>
            <w:tcBorders>
              <w:top w:val="nil"/>
              <w:left w:val="nil"/>
              <w:bottom w:val="single" w:sz="4" w:space="0" w:color="000000"/>
              <w:right w:val="single" w:sz="4" w:space="0" w:color="000000"/>
            </w:tcBorders>
            <w:shd w:val="clear" w:color="auto" w:fill="auto"/>
            <w:noWrap/>
            <w:vAlign w:val="center"/>
            <w:hideMark/>
          </w:tcPr>
          <w:p w:rsidR="000A40D1" w:rsidRPr="00D933C4" w:rsidRDefault="000A40D1" w:rsidP="000A40D1">
            <w:pPr>
              <w:jc w:val="center"/>
            </w:pPr>
            <w:r w:rsidRPr="00D933C4">
              <w:t>923</w:t>
            </w:r>
            <w:r w:rsidR="0018522F" w:rsidRPr="00D933C4">
              <w:t xml:space="preserve"> 2 02 49999 10 0000 150</w:t>
            </w:r>
          </w:p>
        </w:tc>
        <w:tc>
          <w:tcPr>
            <w:tcW w:w="1207" w:type="pct"/>
            <w:tcBorders>
              <w:top w:val="nil"/>
              <w:left w:val="nil"/>
              <w:bottom w:val="single" w:sz="4" w:space="0" w:color="000000"/>
              <w:right w:val="single" w:sz="4" w:space="0" w:color="000000"/>
            </w:tcBorders>
            <w:shd w:val="clear" w:color="auto" w:fill="auto"/>
            <w:vAlign w:val="center"/>
            <w:hideMark/>
          </w:tcPr>
          <w:p w:rsidR="000A40D1" w:rsidRPr="00D933C4" w:rsidRDefault="000A40D1" w:rsidP="00B07F76">
            <w:r w:rsidRPr="00B07F76">
              <w:t xml:space="preserve">Прочие межбюджетные трансферты, передаваемые бюджетам сельских поселений </w:t>
            </w:r>
          </w:p>
        </w:tc>
        <w:tc>
          <w:tcPr>
            <w:tcW w:w="501" w:type="pct"/>
            <w:tcBorders>
              <w:top w:val="nil"/>
              <w:left w:val="nil"/>
              <w:bottom w:val="single" w:sz="4" w:space="0" w:color="000000"/>
              <w:right w:val="single" w:sz="4" w:space="0" w:color="auto"/>
            </w:tcBorders>
            <w:shd w:val="clear" w:color="auto" w:fill="auto"/>
            <w:vAlign w:val="center"/>
            <w:hideMark/>
          </w:tcPr>
          <w:p w:rsidR="002653B7" w:rsidRPr="00D933C4" w:rsidRDefault="002653B7" w:rsidP="00434342">
            <w:pPr>
              <w:jc w:val="center"/>
            </w:pPr>
            <w:r w:rsidRPr="00D933C4">
              <w:t>4</w:t>
            </w:r>
            <w:r w:rsidR="00141A06" w:rsidRPr="00D933C4">
              <w:t>408,73</w:t>
            </w:r>
          </w:p>
        </w:tc>
        <w:tc>
          <w:tcPr>
            <w:tcW w:w="696" w:type="pct"/>
            <w:tcBorders>
              <w:top w:val="nil"/>
              <w:left w:val="nil"/>
              <w:bottom w:val="single" w:sz="4" w:space="0" w:color="000000"/>
              <w:right w:val="single" w:sz="4" w:space="0" w:color="auto"/>
            </w:tcBorders>
            <w:vAlign w:val="center"/>
          </w:tcPr>
          <w:p w:rsidR="002653B7" w:rsidRPr="00D933C4" w:rsidRDefault="002653B7" w:rsidP="000A40D1">
            <w:pPr>
              <w:jc w:val="center"/>
            </w:pPr>
            <w:r w:rsidRPr="00D933C4">
              <w:t>4407,14</w:t>
            </w:r>
          </w:p>
        </w:tc>
        <w:tc>
          <w:tcPr>
            <w:tcW w:w="714" w:type="pct"/>
            <w:tcBorders>
              <w:top w:val="nil"/>
              <w:left w:val="nil"/>
              <w:bottom w:val="single" w:sz="4" w:space="0" w:color="000000"/>
              <w:right w:val="single" w:sz="4" w:space="0" w:color="auto"/>
            </w:tcBorders>
            <w:vAlign w:val="center"/>
          </w:tcPr>
          <w:p w:rsidR="000A40D1" w:rsidRPr="00D933C4" w:rsidRDefault="002653B7" w:rsidP="000A40D1">
            <w:pPr>
              <w:jc w:val="center"/>
            </w:pPr>
            <w:r w:rsidRPr="00D933C4">
              <w:t>99,9</w:t>
            </w:r>
            <w:r w:rsidR="00141A06" w:rsidRPr="00D933C4">
              <w:t>6</w:t>
            </w:r>
          </w:p>
        </w:tc>
      </w:tr>
      <w:tr w:rsidR="00CD1C6F" w:rsidRPr="004178F0" w:rsidTr="00A21360">
        <w:trPr>
          <w:gridAfter w:val="1"/>
          <w:wAfter w:w="105" w:type="pct"/>
          <w:trHeight w:val="810"/>
        </w:trPr>
        <w:tc>
          <w:tcPr>
            <w:tcW w:w="365" w:type="pct"/>
            <w:tcBorders>
              <w:top w:val="nil"/>
              <w:left w:val="single" w:sz="4" w:space="0" w:color="000000"/>
              <w:bottom w:val="single" w:sz="4" w:space="0" w:color="000000"/>
              <w:right w:val="single" w:sz="4" w:space="0" w:color="000000"/>
            </w:tcBorders>
            <w:shd w:val="clear" w:color="auto" w:fill="auto"/>
            <w:noWrap/>
            <w:vAlign w:val="center"/>
            <w:hideMark/>
          </w:tcPr>
          <w:p w:rsidR="00CD1C6F" w:rsidRPr="00D933C4" w:rsidRDefault="00CD1C6F" w:rsidP="000A40D1">
            <w:pPr>
              <w:jc w:val="center"/>
            </w:pPr>
          </w:p>
        </w:tc>
        <w:tc>
          <w:tcPr>
            <w:tcW w:w="1412" w:type="pct"/>
            <w:tcBorders>
              <w:top w:val="nil"/>
              <w:left w:val="nil"/>
              <w:bottom w:val="single" w:sz="4" w:space="0" w:color="000000"/>
              <w:right w:val="single" w:sz="4" w:space="0" w:color="000000"/>
            </w:tcBorders>
            <w:shd w:val="clear" w:color="auto" w:fill="auto"/>
            <w:noWrap/>
            <w:vAlign w:val="center"/>
            <w:hideMark/>
          </w:tcPr>
          <w:p w:rsidR="00CD1C6F" w:rsidRPr="00D933C4" w:rsidRDefault="00CD1C6F" w:rsidP="000A40D1">
            <w:pPr>
              <w:jc w:val="center"/>
            </w:pPr>
          </w:p>
        </w:tc>
        <w:tc>
          <w:tcPr>
            <w:tcW w:w="1207" w:type="pct"/>
            <w:tcBorders>
              <w:top w:val="nil"/>
              <w:left w:val="nil"/>
              <w:bottom w:val="single" w:sz="4" w:space="0" w:color="000000"/>
              <w:right w:val="single" w:sz="4" w:space="0" w:color="000000"/>
            </w:tcBorders>
            <w:shd w:val="clear" w:color="auto" w:fill="auto"/>
            <w:vAlign w:val="center"/>
            <w:hideMark/>
          </w:tcPr>
          <w:p w:rsidR="002653B7" w:rsidRPr="00D933C4" w:rsidRDefault="002653B7" w:rsidP="000A40D1">
            <w:pPr>
              <w:rPr>
                <w:b/>
                <w:bCs/>
              </w:rPr>
            </w:pPr>
          </w:p>
          <w:p w:rsidR="00CD1C6F" w:rsidRPr="00D933C4" w:rsidRDefault="00CD1C6F" w:rsidP="000A40D1">
            <w:pPr>
              <w:rPr>
                <w:b/>
                <w:bCs/>
              </w:rPr>
            </w:pPr>
            <w:r w:rsidRPr="00D933C4">
              <w:rPr>
                <w:b/>
                <w:bCs/>
              </w:rPr>
              <w:t>Всего доходов</w:t>
            </w:r>
          </w:p>
        </w:tc>
        <w:tc>
          <w:tcPr>
            <w:tcW w:w="501" w:type="pct"/>
            <w:tcBorders>
              <w:top w:val="nil"/>
              <w:left w:val="nil"/>
              <w:bottom w:val="single" w:sz="4" w:space="0" w:color="000000"/>
              <w:right w:val="single" w:sz="4" w:space="0" w:color="auto"/>
            </w:tcBorders>
            <w:shd w:val="clear" w:color="auto" w:fill="auto"/>
            <w:vAlign w:val="center"/>
            <w:hideMark/>
          </w:tcPr>
          <w:p w:rsidR="0089318C" w:rsidRPr="00D933C4" w:rsidRDefault="0089318C" w:rsidP="002653B7">
            <w:pPr>
              <w:rPr>
                <w:b/>
                <w:bCs/>
              </w:rPr>
            </w:pPr>
          </w:p>
          <w:p w:rsidR="0089318C" w:rsidRPr="00D933C4" w:rsidRDefault="005004C9" w:rsidP="002653B7">
            <w:pPr>
              <w:jc w:val="center"/>
              <w:rPr>
                <w:b/>
                <w:bCs/>
              </w:rPr>
            </w:pPr>
            <w:r w:rsidRPr="00D933C4">
              <w:rPr>
                <w:b/>
                <w:bCs/>
              </w:rPr>
              <w:t>9723,2</w:t>
            </w:r>
            <w:r w:rsidR="00141A06" w:rsidRPr="00D933C4">
              <w:rPr>
                <w:b/>
                <w:bCs/>
              </w:rPr>
              <w:t>5</w:t>
            </w:r>
          </w:p>
        </w:tc>
        <w:tc>
          <w:tcPr>
            <w:tcW w:w="696" w:type="pct"/>
            <w:tcBorders>
              <w:top w:val="nil"/>
              <w:left w:val="nil"/>
              <w:bottom w:val="single" w:sz="4" w:space="0" w:color="000000"/>
              <w:right w:val="single" w:sz="4" w:space="0" w:color="auto"/>
            </w:tcBorders>
            <w:vAlign w:val="center"/>
          </w:tcPr>
          <w:p w:rsidR="004B1A5D" w:rsidRPr="00D933C4" w:rsidRDefault="004B1A5D" w:rsidP="0048132C">
            <w:pPr>
              <w:jc w:val="center"/>
              <w:rPr>
                <w:b/>
                <w:bCs/>
              </w:rPr>
            </w:pPr>
          </w:p>
          <w:p w:rsidR="005004C9" w:rsidRPr="00D933C4" w:rsidRDefault="005004C9" w:rsidP="0048132C">
            <w:pPr>
              <w:jc w:val="center"/>
              <w:rPr>
                <w:b/>
                <w:bCs/>
              </w:rPr>
            </w:pPr>
          </w:p>
          <w:p w:rsidR="002653B7" w:rsidRPr="00D933C4" w:rsidRDefault="004B1A5D" w:rsidP="0048132C">
            <w:pPr>
              <w:jc w:val="center"/>
              <w:rPr>
                <w:b/>
                <w:bCs/>
              </w:rPr>
            </w:pPr>
            <w:r w:rsidRPr="00D933C4">
              <w:rPr>
                <w:b/>
                <w:bCs/>
              </w:rPr>
              <w:t>9656,46</w:t>
            </w:r>
          </w:p>
          <w:p w:rsidR="00CD1C6F" w:rsidRPr="00D933C4" w:rsidRDefault="00CD1C6F" w:rsidP="0048132C">
            <w:pPr>
              <w:jc w:val="center"/>
              <w:rPr>
                <w:b/>
                <w:bCs/>
              </w:rPr>
            </w:pPr>
          </w:p>
        </w:tc>
        <w:tc>
          <w:tcPr>
            <w:tcW w:w="714" w:type="pct"/>
            <w:tcBorders>
              <w:top w:val="nil"/>
              <w:left w:val="nil"/>
              <w:bottom w:val="single" w:sz="4" w:space="0" w:color="000000"/>
              <w:right w:val="single" w:sz="4" w:space="0" w:color="auto"/>
            </w:tcBorders>
            <w:vAlign w:val="center"/>
          </w:tcPr>
          <w:p w:rsidR="002653B7" w:rsidRPr="00D933C4" w:rsidRDefault="002653B7" w:rsidP="0048132C">
            <w:pPr>
              <w:jc w:val="center"/>
              <w:rPr>
                <w:b/>
                <w:bCs/>
              </w:rPr>
            </w:pPr>
          </w:p>
          <w:p w:rsidR="00CD1C6F" w:rsidRPr="004178F0" w:rsidRDefault="005A1092" w:rsidP="0048132C">
            <w:pPr>
              <w:jc w:val="center"/>
              <w:rPr>
                <w:b/>
                <w:bCs/>
              </w:rPr>
            </w:pPr>
            <w:r w:rsidRPr="00D933C4">
              <w:rPr>
                <w:b/>
                <w:bCs/>
              </w:rPr>
              <w:t>99,3</w:t>
            </w:r>
            <w:r w:rsidR="006F6E6E" w:rsidRPr="00D933C4">
              <w:rPr>
                <w:b/>
                <w:bCs/>
              </w:rPr>
              <w:t>1</w:t>
            </w:r>
          </w:p>
        </w:tc>
      </w:tr>
    </w:tbl>
    <w:p w:rsidR="00F561DC" w:rsidRDefault="00F561DC" w:rsidP="000A40D1">
      <w:pPr>
        <w:jc w:val="right"/>
      </w:pPr>
    </w:p>
    <w:p w:rsidR="00F561DC" w:rsidRDefault="00F561DC" w:rsidP="000A40D1">
      <w:pPr>
        <w:jc w:val="right"/>
      </w:pPr>
    </w:p>
    <w:p w:rsidR="000169A3" w:rsidRPr="004178F0" w:rsidRDefault="000169A3" w:rsidP="000A40D1">
      <w:pPr>
        <w:jc w:val="right"/>
      </w:pPr>
    </w:p>
    <w:p w:rsidR="00455DFD" w:rsidRPr="004178F0" w:rsidRDefault="00455DFD" w:rsidP="000A40D1">
      <w:pPr>
        <w:jc w:val="right"/>
      </w:pPr>
    </w:p>
    <w:p w:rsidR="00455DFD" w:rsidRPr="004178F0" w:rsidRDefault="00455DFD" w:rsidP="000A40D1"/>
    <w:p w:rsidR="00725937" w:rsidRPr="004178F0" w:rsidRDefault="00725937" w:rsidP="000A40D1"/>
    <w:p w:rsidR="00725937" w:rsidRPr="004178F0" w:rsidRDefault="00725937" w:rsidP="000A40D1"/>
    <w:p w:rsidR="00725937" w:rsidRPr="004178F0" w:rsidRDefault="00725937" w:rsidP="000A40D1"/>
    <w:p w:rsidR="00725937" w:rsidRPr="004178F0" w:rsidRDefault="00725937" w:rsidP="000A40D1"/>
    <w:p w:rsidR="00725937" w:rsidRPr="004178F0" w:rsidRDefault="00725937" w:rsidP="000A40D1"/>
    <w:p w:rsidR="00725937" w:rsidRPr="004178F0" w:rsidRDefault="00725937" w:rsidP="000A40D1"/>
    <w:p w:rsidR="00725937" w:rsidRPr="004178F0" w:rsidRDefault="00725937" w:rsidP="000A40D1"/>
    <w:p w:rsidR="00725937" w:rsidRPr="004178F0" w:rsidRDefault="00725937" w:rsidP="000A40D1"/>
    <w:p w:rsidR="00725937" w:rsidRPr="004178F0" w:rsidRDefault="00725937" w:rsidP="000A40D1"/>
    <w:p w:rsidR="00725937" w:rsidRPr="004178F0" w:rsidRDefault="00725937" w:rsidP="000A40D1"/>
    <w:p w:rsidR="00725937" w:rsidRPr="004178F0" w:rsidRDefault="00725937" w:rsidP="000A40D1"/>
    <w:p w:rsidR="00725937" w:rsidRDefault="00725937" w:rsidP="000A40D1"/>
    <w:p w:rsidR="00A632EE" w:rsidRPr="004178F0" w:rsidRDefault="00A632EE" w:rsidP="000A40D1"/>
    <w:p w:rsidR="00725937" w:rsidRPr="004178F0" w:rsidRDefault="00725937" w:rsidP="000A40D1"/>
    <w:p w:rsidR="00725937" w:rsidRDefault="00725937"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Default="00E44481" w:rsidP="000A40D1"/>
    <w:p w:rsidR="00E44481" w:rsidRPr="004178F0" w:rsidRDefault="00E44481" w:rsidP="000A40D1"/>
    <w:p w:rsidR="00E06DA7" w:rsidRPr="004178F0" w:rsidRDefault="00E06DA7" w:rsidP="000A40D1"/>
    <w:p w:rsidR="00725937" w:rsidRPr="004178F0" w:rsidRDefault="00725937" w:rsidP="000A40D1"/>
    <w:p w:rsidR="007E5441" w:rsidRPr="004178F0" w:rsidRDefault="008579FB" w:rsidP="008579FB">
      <w:pPr>
        <w:tabs>
          <w:tab w:val="left" w:pos="720"/>
        </w:tabs>
        <w:ind w:firstLine="5760"/>
        <w:jc w:val="center"/>
      </w:pPr>
      <w:r>
        <w:t xml:space="preserve">                                           </w:t>
      </w:r>
      <w:r w:rsidR="007E5441" w:rsidRPr="004178F0">
        <w:t xml:space="preserve">Приложение 2  </w:t>
      </w:r>
    </w:p>
    <w:p w:rsidR="004178F0" w:rsidRDefault="00CF7AC5" w:rsidP="000A40D1">
      <w:pPr>
        <w:tabs>
          <w:tab w:val="left" w:pos="720"/>
        </w:tabs>
        <w:ind w:firstLine="4860"/>
      </w:pPr>
      <w:r w:rsidRPr="004178F0">
        <w:t xml:space="preserve">  </w:t>
      </w:r>
      <w:r w:rsidR="004178F0">
        <w:t xml:space="preserve">                                      </w:t>
      </w:r>
      <w:r w:rsidR="00F561DC">
        <w:t xml:space="preserve">             </w:t>
      </w:r>
      <w:r w:rsidR="004178F0">
        <w:t xml:space="preserve"> </w:t>
      </w:r>
      <w:r w:rsidR="007E5441" w:rsidRPr="004178F0">
        <w:t xml:space="preserve">к </w:t>
      </w:r>
      <w:r w:rsidR="00F561DC">
        <w:t>Решению</w:t>
      </w:r>
      <w:r w:rsidR="007E5441" w:rsidRPr="004178F0">
        <w:t xml:space="preserve"> Совета </w:t>
      </w:r>
    </w:p>
    <w:p w:rsidR="007E5441" w:rsidRPr="004178F0" w:rsidRDefault="004178F0" w:rsidP="000A40D1">
      <w:pPr>
        <w:tabs>
          <w:tab w:val="left" w:pos="720"/>
        </w:tabs>
        <w:ind w:firstLine="4860"/>
      </w:pPr>
      <w:r>
        <w:t xml:space="preserve">                                        </w:t>
      </w:r>
      <w:r w:rsidR="00BE7217">
        <w:t xml:space="preserve">  </w:t>
      </w:r>
      <w:r>
        <w:t xml:space="preserve"> </w:t>
      </w:r>
      <w:r w:rsidR="00CF7AC5" w:rsidRPr="004178F0">
        <w:t xml:space="preserve">Побединского </w:t>
      </w:r>
      <w:r w:rsidR="007E5441" w:rsidRPr="004178F0">
        <w:t>поселения</w:t>
      </w:r>
    </w:p>
    <w:p w:rsidR="007E5441" w:rsidRPr="004178F0" w:rsidRDefault="004178F0" w:rsidP="004178F0">
      <w:pPr>
        <w:tabs>
          <w:tab w:val="left" w:pos="720"/>
        </w:tabs>
        <w:ind w:firstLine="5760"/>
        <w:jc w:val="center"/>
      </w:pPr>
      <w:r>
        <w:t xml:space="preserve">                 </w:t>
      </w:r>
      <w:r w:rsidR="00BE7217">
        <w:t xml:space="preserve">       </w:t>
      </w:r>
      <w:r>
        <w:t xml:space="preserve"> </w:t>
      </w:r>
      <w:r w:rsidR="000169A3" w:rsidRPr="004178F0">
        <w:t>«</w:t>
      </w:r>
      <w:r w:rsidR="008D3DC0">
        <w:t xml:space="preserve"> </w:t>
      </w:r>
      <w:r w:rsidR="00BE7217">
        <w:t xml:space="preserve">20 </w:t>
      </w:r>
      <w:r w:rsidR="000169A3" w:rsidRPr="004178F0">
        <w:t>»</w:t>
      </w:r>
      <w:r w:rsidR="008579FB">
        <w:t xml:space="preserve"> апреля</w:t>
      </w:r>
      <w:r w:rsidR="008D3DC0">
        <w:t xml:space="preserve"> 2021</w:t>
      </w:r>
      <w:r w:rsidR="007E5441" w:rsidRPr="004178F0">
        <w:t xml:space="preserve"> №</w:t>
      </w:r>
      <w:r w:rsidR="008D3DC0">
        <w:t xml:space="preserve"> </w:t>
      </w:r>
      <w:r w:rsidR="00BE7217">
        <w:t>148</w:t>
      </w:r>
      <w:r w:rsidR="007E5441" w:rsidRPr="004178F0">
        <w:t xml:space="preserve"> </w:t>
      </w:r>
      <w:r w:rsidR="00DC4F5A" w:rsidRPr="004178F0">
        <w:t xml:space="preserve">      </w:t>
      </w:r>
    </w:p>
    <w:p w:rsidR="002B154A" w:rsidRDefault="007E5441" w:rsidP="002B154A">
      <w:pPr>
        <w:jc w:val="center"/>
        <w:rPr>
          <w:b/>
        </w:rPr>
      </w:pPr>
      <w:r w:rsidRPr="004178F0">
        <w:rPr>
          <w:b/>
        </w:rPr>
        <w:t>Отчет</w:t>
      </w:r>
      <w:r w:rsidR="002B154A">
        <w:rPr>
          <w:b/>
        </w:rPr>
        <w:t xml:space="preserve"> </w:t>
      </w:r>
      <w:r w:rsidR="006C2BB9">
        <w:rPr>
          <w:b/>
        </w:rPr>
        <w:t>о</w:t>
      </w:r>
      <w:r w:rsidRPr="004178F0">
        <w:rPr>
          <w:b/>
        </w:rPr>
        <w:t xml:space="preserve"> </w:t>
      </w:r>
      <w:r w:rsidR="006C2BB9">
        <w:rPr>
          <w:b/>
        </w:rPr>
        <w:t>расходах</w:t>
      </w:r>
      <w:r w:rsidR="002B154A">
        <w:rPr>
          <w:b/>
        </w:rPr>
        <w:t xml:space="preserve"> </w:t>
      </w:r>
      <w:r w:rsidRPr="004178F0">
        <w:rPr>
          <w:b/>
        </w:rPr>
        <w:t>бюджета</w:t>
      </w:r>
      <w:r w:rsidR="002B154A">
        <w:rPr>
          <w:b/>
        </w:rPr>
        <w:t xml:space="preserve"> </w:t>
      </w:r>
      <w:r w:rsidR="009F5D77" w:rsidRPr="004178F0">
        <w:rPr>
          <w:b/>
        </w:rPr>
        <w:t xml:space="preserve">муниципального образования </w:t>
      </w:r>
      <w:r w:rsidRPr="004178F0">
        <w:rPr>
          <w:b/>
        </w:rPr>
        <w:t>Побединско</w:t>
      </w:r>
      <w:r w:rsidR="002F0392" w:rsidRPr="004178F0">
        <w:rPr>
          <w:b/>
        </w:rPr>
        <w:t>е</w:t>
      </w:r>
      <w:r w:rsidRPr="004178F0">
        <w:rPr>
          <w:b/>
        </w:rPr>
        <w:t xml:space="preserve"> сельско</w:t>
      </w:r>
      <w:r w:rsidR="002F0392" w:rsidRPr="004178F0">
        <w:rPr>
          <w:b/>
        </w:rPr>
        <w:t>е</w:t>
      </w:r>
      <w:r w:rsidRPr="004178F0">
        <w:rPr>
          <w:b/>
        </w:rPr>
        <w:t xml:space="preserve"> поселени</w:t>
      </w:r>
      <w:r w:rsidR="002F0392" w:rsidRPr="004178F0">
        <w:rPr>
          <w:b/>
        </w:rPr>
        <w:t>е</w:t>
      </w:r>
    </w:p>
    <w:p w:rsidR="007E5441" w:rsidRPr="004178F0" w:rsidRDefault="002B154A" w:rsidP="002B154A">
      <w:pPr>
        <w:jc w:val="center"/>
        <w:rPr>
          <w:b/>
        </w:rPr>
      </w:pPr>
      <w:r>
        <w:rPr>
          <w:b/>
        </w:rPr>
        <w:t>по ведомственной структуре расходов</w:t>
      </w:r>
      <w:r w:rsidR="007E5441" w:rsidRPr="004178F0">
        <w:rPr>
          <w:b/>
        </w:rPr>
        <w:t xml:space="preserve"> </w:t>
      </w:r>
      <w:r>
        <w:rPr>
          <w:b/>
        </w:rPr>
        <w:t xml:space="preserve">бюджета </w:t>
      </w:r>
      <w:r w:rsidR="008D3DC0">
        <w:rPr>
          <w:b/>
        </w:rPr>
        <w:t>за 2020</w:t>
      </w:r>
      <w:r w:rsidR="007E5441" w:rsidRPr="004178F0">
        <w:rPr>
          <w:b/>
        </w:rPr>
        <w:t>г.</w:t>
      </w:r>
    </w:p>
    <w:p w:rsidR="003F6F07" w:rsidRPr="004178F0" w:rsidRDefault="002B154A" w:rsidP="000A40D1">
      <w:pPr>
        <w:jc w:val="right"/>
      </w:pPr>
      <w:r>
        <w:t xml:space="preserve">    </w:t>
      </w:r>
      <w:r w:rsidR="003F6F07" w:rsidRPr="004178F0">
        <w:t>(тыс. руб.)</w:t>
      </w:r>
    </w:p>
    <w:p w:rsidR="00DC4F5A" w:rsidRPr="004178F0" w:rsidRDefault="00DC4F5A" w:rsidP="000A40D1">
      <w:pPr>
        <w:jc w:val="right"/>
      </w:pPr>
    </w:p>
    <w:tbl>
      <w:tblPr>
        <w:tblW w:w="5216" w:type="pct"/>
        <w:tblLayout w:type="fixed"/>
        <w:tblLook w:val="04A0"/>
      </w:tblPr>
      <w:tblGrid>
        <w:gridCol w:w="2625"/>
        <w:gridCol w:w="851"/>
        <w:gridCol w:w="891"/>
        <w:gridCol w:w="1552"/>
        <w:gridCol w:w="709"/>
        <w:gridCol w:w="1559"/>
        <w:gridCol w:w="1583"/>
        <w:gridCol w:w="1100"/>
      </w:tblGrid>
      <w:tr w:rsidR="00CE3B93" w:rsidRPr="004178F0" w:rsidTr="001B25F9">
        <w:trPr>
          <w:trHeight w:val="840"/>
        </w:trPr>
        <w:tc>
          <w:tcPr>
            <w:tcW w:w="1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r w:rsidRPr="004178F0">
              <w:rPr>
                <w:b/>
                <w:bCs/>
                <w:color w:val="000000"/>
              </w:rPr>
              <w:t>Наименование</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r w:rsidRPr="004178F0">
              <w:rPr>
                <w:b/>
                <w:bCs/>
                <w:color w:val="000000"/>
              </w:rPr>
              <w:t>КВСР</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r w:rsidRPr="004178F0">
              <w:rPr>
                <w:b/>
                <w:bCs/>
                <w:color w:val="000000"/>
              </w:rPr>
              <w:t>КФСР</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r w:rsidRPr="004178F0">
              <w:rPr>
                <w:b/>
                <w:bCs/>
                <w:color w:val="000000"/>
              </w:rPr>
              <w:t>КЦСР</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r w:rsidRPr="004178F0">
              <w:rPr>
                <w:b/>
                <w:bCs/>
                <w:color w:val="000000"/>
              </w:rPr>
              <w:t>КВР</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rPr>
            </w:pPr>
            <w:r w:rsidRPr="004178F0">
              <w:rPr>
                <w:b/>
                <w:bCs/>
              </w:rPr>
              <w:t>План ассигнований на год</w:t>
            </w:r>
          </w:p>
        </w:tc>
        <w:tc>
          <w:tcPr>
            <w:tcW w:w="728" w:type="pct"/>
            <w:tcBorders>
              <w:top w:val="single" w:sz="4" w:space="0" w:color="auto"/>
              <w:left w:val="nil"/>
              <w:bottom w:val="single" w:sz="4" w:space="0" w:color="auto"/>
              <w:right w:val="single" w:sz="4" w:space="0" w:color="auto"/>
            </w:tcBorders>
            <w:vAlign w:val="center"/>
          </w:tcPr>
          <w:p w:rsidR="00DC4F5A" w:rsidRPr="004178F0" w:rsidRDefault="00DC4F5A" w:rsidP="000A40D1">
            <w:pPr>
              <w:jc w:val="center"/>
              <w:rPr>
                <w:b/>
                <w:bCs/>
              </w:rPr>
            </w:pPr>
            <w:r w:rsidRPr="004178F0">
              <w:rPr>
                <w:b/>
                <w:bCs/>
              </w:rPr>
              <w:t>Исполнено ассигнований</w:t>
            </w:r>
          </w:p>
        </w:tc>
        <w:tc>
          <w:tcPr>
            <w:tcW w:w="506" w:type="pct"/>
            <w:tcBorders>
              <w:top w:val="single" w:sz="4" w:space="0" w:color="auto"/>
              <w:left w:val="nil"/>
              <w:bottom w:val="single" w:sz="4" w:space="0" w:color="auto"/>
              <w:right w:val="single" w:sz="4" w:space="0" w:color="auto"/>
            </w:tcBorders>
            <w:vAlign w:val="center"/>
          </w:tcPr>
          <w:p w:rsidR="00DC4F5A" w:rsidRPr="004178F0" w:rsidRDefault="00DC4F5A" w:rsidP="000A40D1">
            <w:pPr>
              <w:jc w:val="center"/>
              <w:rPr>
                <w:b/>
                <w:bCs/>
              </w:rPr>
            </w:pPr>
            <w:r w:rsidRPr="004178F0">
              <w:rPr>
                <w:b/>
                <w:bCs/>
              </w:rPr>
              <w:t>% исполнения</w:t>
            </w:r>
          </w:p>
        </w:tc>
      </w:tr>
      <w:tr w:rsidR="00CE3B93" w:rsidRPr="004178F0"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C4F5A" w:rsidRPr="004178F0" w:rsidRDefault="00DC4F5A" w:rsidP="000A40D1">
            <w:pPr>
              <w:rPr>
                <w:b/>
                <w:bCs/>
                <w:color w:val="000000"/>
              </w:rPr>
            </w:pPr>
            <w:r w:rsidRPr="004178F0">
              <w:rPr>
                <w:b/>
                <w:bCs/>
                <w:color w:val="000000"/>
              </w:rPr>
              <w:t>В С Е Г О</w:t>
            </w:r>
          </w:p>
        </w:tc>
        <w:tc>
          <w:tcPr>
            <w:tcW w:w="391" w:type="pct"/>
            <w:tcBorders>
              <w:top w:val="nil"/>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p>
        </w:tc>
        <w:tc>
          <w:tcPr>
            <w:tcW w:w="410" w:type="pct"/>
            <w:tcBorders>
              <w:top w:val="nil"/>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p>
        </w:tc>
        <w:tc>
          <w:tcPr>
            <w:tcW w:w="714" w:type="pct"/>
            <w:tcBorders>
              <w:top w:val="nil"/>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DC4F5A" w:rsidRPr="00BA6111" w:rsidRDefault="008D3DC0" w:rsidP="00A3105C">
            <w:pPr>
              <w:jc w:val="center"/>
              <w:rPr>
                <w:b/>
                <w:bCs/>
                <w:color w:val="000000"/>
              </w:rPr>
            </w:pPr>
            <w:r>
              <w:rPr>
                <w:b/>
                <w:bCs/>
                <w:color w:val="000000"/>
              </w:rPr>
              <w:t>11123,25000</w:t>
            </w:r>
          </w:p>
        </w:tc>
        <w:tc>
          <w:tcPr>
            <w:tcW w:w="728" w:type="pct"/>
            <w:tcBorders>
              <w:top w:val="nil"/>
              <w:left w:val="nil"/>
              <w:bottom w:val="single" w:sz="4" w:space="0" w:color="auto"/>
              <w:right w:val="single" w:sz="4" w:space="0" w:color="auto"/>
            </w:tcBorders>
            <w:vAlign w:val="center"/>
          </w:tcPr>
          <w:p w:rsidR="00DC4F5A" w:rsidRPr="004178F0" w:rsidRDefault="008D3DC0" w:rsidP="00B5285C">
            <w:pPr>
              <w:jc w:val="center"/>
              <w:rPr>
                <w:b/>
                <w:bCs/>
                <w:color w:val="000000"/>
              </w:rPr>
            </w:pPr>
            <w:r>
              <w:rPr>
                <w:b/>
                <w:bCs/>
                <w:color w:val="000000"/>
              </w:rPr>
              <w:t>10663,73000</w:t>
            </w:r>
          </w:p>
        </w:tc>
        <w:tc>
          <w:tcPr>
            <w:tcW w:w="506" w:type="pct"/>
            <w:tcBorders>
              <w:top w:val="nil"/>
              <w:left w:val="nil"/>
              <w:bottom w:val="single" w:sz="4" w:space="0" w:color="auto"/>
              <w:right w:val="single" w:sz="4" w:space="0" w:color="auto"/>
            </w:tcBorders>
            <w:vAlign w:val="center"/>
          </w:tcPr>
          <w:p w:rsidR="00DC4F5A" w:rsidRPr="004178F0" w:rsidRDefault="00687375" w:rsidP="00B5285C">
            <w:pPr>
              <w:jc w:val="center"/>
              <w:rPr>
                <w:b/>
                <w:bCs/>
                <w:color w:val="000000"/>
              </w:rPr>
            </w:pPr>
            <w:r>
              <w:rPr>
                <w:b/>
                <w:bCs/>
                <w:color w:val="000000"/>
              </w:rPr>
              <w:t>95,</w:t>
            </w:r>
            <w:r w:rsidR="008D3DC0">
              <w:rPr>
                <w:b/>
                <w:bCs/>
                <w:color w:val="000000"/>
              </w:rPr>
              <w:t>87</w:t>
            </w:r>
          </w:p>
        </w:tc>
      </w:tr>
      <w:tr w:rsidR="00B5285C" w:rsidRPr="004178F0" w:rsidTr="001B25F9">
        <w:trPr>
          <w:trHeight w:val="73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5285C" w:rsidRPr="004178F0" w:rsidRDefault="00B5285C" w:rsidP="000A40D1">
            <w:pPr>
              <w:rPr>
                <w:b/>
                <w:bCs/>
                <w:color w:val="000000"/>
              </w:rPr>
            </w:pPr>
            <w:r w:rsidRPr="004178F0">
              <w:rPr>
                <w:b/>
                <w:bCs/>
                <w:color w:val="000000"/>
              </w:rPr>
              <w:t>МКУ Администрация Побединского сельского поселения</w:t>
            </w:r>
          </w:p>
        </w:tc>
        <w:tc>
          <w:tcPr>
            <w:tcW w:w="391" w:type="pct"/>
            <w:tcBorders>
              <w:top w:val="nil"/>
              <w:left w:val="nil"/>
              <w:bottom w:val="single" w:sz="4" w:space="0" w:color="auto"/>
              <w:right w:val="single" w:sz="4" w:space="0" w:color="auto"/>
            </w:tcBorders>
            <w:shd w:val="clear" w:color="auto" w:fill="auto"/>
            <w:vAlign w:val="center"/>
            <w:hideMark/>
          </w:tcPr>
          <w:p w:rsidR="00B5285C" w:rsidRPr="004178F0" w:rsidRDefault="00B5285C" w:rsidP="000A40D1">
            <w:pPr>
              <w:jc w:val="center"/>
              <w:rPr>
                <w:b/>
                <w:bCs/>
                <w:color w:val="000000"/>
              </w:rPr>
            </w:pPr>
            <w:r w:rsidRPr="004178F0">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B5285C" w:rsidRPr="004178F0" w:rsidRDefault="00B5285C" w:rsidP="000A40D1">
            <w:pPr>
              <w:jc w:val="center"/>
              <w:rPr>
                <w:b/>
                <w:bCs/>
                <w:color w:val="000000"/>
              </w:rPr>
            </w:pPr>
          </w:p>
        </w:tc>
        <w:tc>
          <w:tcPr>
            <w:tcW w:w="714" w:type="pct"/>
            <w:tcBorders>
              <w:top w:val="nil"/>
              <w:left w:val="nil"/>
              <w:bottom w:val="single" w:sz="4" w:space="0" w:color="auto"/>
              <w:right w:val="single" w:sz="4" w:space="0" w:color="auto"/>
            </w:tcBorders>
            <w:shd w:val="clear" w:color="auto" w:fill="auto"/>
            <w:vAlign w:val="center"/>
            <w:hideMark/>
          </w:tcPr>
          <w:p w:rsidR="00B5285C" w:rsidRPr="004178F0" w:rsidRDefault="00B5285C" w:rsidP="000A40D1">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B5285C" w:rsidRPr="004178F0" w:rsidRDefault="00B5285C"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687375" w:rsidRPr="00BA6111" w:rsidRDefault="00687375" w:rsidP="00687375"/>
          <w:p w:rsidR="00B5285C" w:rsidRPr="00BA6111" w:rsidRDefault="008D3DC0" w:rsidP="00A3105C">
            <w:pPr>
              <w:jc w:val="center"/>
            </w:pPr>
            <w:r>
              <w:rPr>
                <w:b/>
                <w:bCs/>
                <w:color w:val="000000"/>
              </w:rPr>
              <w:t>11123,25000</w:t>
            </w:r>
          </w:p>
        </w:tc>
        <w:tc>
          <w:tcPr>
            <w:tcW w:w="728" w:type="pct"/>
            <w:tcBorders>
              <w:top w:val="nil"/>
              <w:left w:val="nil"/>
              <w:bottom w:val="single" w:sz="4" w:space="0" w:color="auto"/>
              <w:right w:val="single" w:sz="4" w:space="0" w:color="auto"/>
            </w:tcBorders>
            <w:vAlign w:val="center"/>
          </w:tcPr>
          <w:p w:rsidR="00687375" w:rsidRDefault="00687375" w:rsidP="00333727">
            <w:pPr>
              <w:jc w:val="center"/>
              <w:rPr>
                <w:b/>
                <w:bCs/>
                <w:color w:val="000000"/>
              </w:rPr>
            </w:pPr>
          </w:p>
          <w:p w:rsidR="00B5285C" w:rsidRPr="004178F0" w:rsidRDefault="008D3DC0" w:rsidP="00333727">
            <w:pPr>
              <w:jc w:val="center"/>
              <w:rPr>
                <w:b/>
                <w:bCs/>
                <w:color w:val="000000"/>
              </w:rPr>
            </w:pPr>
            <w:r>
              <w:rPr>
                <w:b/>
                <w:bCs/>
                <w:color w:val="000000"/>
              </w:rPr>
              <w:t>10663,73000</w:t>
            </w:r>
          </w:p>
        </w:tc>
        <w:tc>
          <w:tcPr>
            <w:tcW w:w="506" w:type="pct"/>
            <w:tcBorders>
              <w:top w:val="nil"/>
              <w:left w:val="nil"/>
              <w:bottom w:val="single" w:sz="4" w:space="0" w:color="auto"/>
              <w:right w:val="single" w:sz="4" w:space="0" w:color="auto"/>
            </w:tcBorders>
            <w:vAlign w:val="center"/>
          </w:tcPr>
          <w:p w:rsidR="00687375" w:rsidRDefault="00687375" w:rsidP="00333727">
            <w:pPr>
              <w:jc w:val="center"/>
              <w:rPr>
                <w:b/>
                <w:bCs/>
                <w:color w:val="000000"/>
              </w:rPr>
            </w:pPr>
          </w:p>
          <w:p w:rsidR="00B5285C" w:rsidRPr="004178F0" w:rsidRDefault="00687375" w:rsidP="00333727">
            <w:pPr>
              <w:jc w:val="center"/>
              <w:rPr>
                <w:b/>
                <w:bCs/>
                <w:color w:val="000000"/>
              </w:rPr>
            </w:pPr>
            <w:r>
              <w:rPr>
                <w:b/>
                <w:bCs/>
                <w:color w:val="000000"/>
              </w:rPr>
              <w:t>95,</w:t>
            </w:r>
            <w:r w:rsidR="008D3DC0">
              <w:rPr>
                <w:b/>
                <w:bCs/>
                <w:color w:val="000000"/>
              </w:rPr>
              <w:t>87</w:t>
            </w:r>
          </w:p>
        </w:tc>
      </w:tr>
      <w:tr w:rsidR="00CE3B93" w:rsidRPr="004178F0" w:rsidTr="001B25F9">
        <w:trPr>
          <w:trHeight w:val="75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C4F5A" w:rsidRPr="00795C26" w:rsidRDefault="00DC4F5A" w:rsidP="00795C26">
            <w:pPr>
              <w:jc w:val="both"/>
              <w:rPr>
                <w:b/>
                <w:bCs/>
                <w:color w:val="000000"/>
                <w:sz w:val="22"/>
                <w:szCs w:val="22"/>
              </w:rPr>
            </w:pPr>
            <w:r w:rsidRPr="00795C26">
              <w:rPr>
                <w:b/>
                <w:bCs/>
                <w:color w:val="000000"/>
                <w:sz w:val="22"/>
                <w:szCs w:val="22"/>
              </w:rPr>
              <w:t>Общегосударственные вопросы</w:t>
            </w:r>
          </w:p>
        </w:tc>
        <w:tc>
          <w:tcPr>
            <w:tcW w:w="391" w:type="pct"/>
            <w:tcBorders>
              <w:top w:val="nil"/>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r w:rsidRPr="004178F0">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r w:rsidRPr="004178F0">
              <w:rPr>
                <w:b/>
                <w:bCs/>
                <w:color w:val="000000"/>
              </w:rPr>
              <w:t>0100</w:t>
            </w:r>
          </w:p>
        </w:tc>
        <w:tc>
          <w:tcPr>
            <w:tcW w:w="714" w:type="pct"/>
            <w:tcBorders>
              <w:top w:val="nil"/>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DC4F5A" w:rsidRPr="004178F0" w:rsidRDefault="00DC4F5A"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DC4F5A" w:rsidRPr="004178F0" w:rsidRDefault="008D3DC0" w:rsidP="00B5285C">
            <w:pPr>
              <w:jc w:val="center"/>
              <w:rPr>
                <w:b/>
                <w:bCs/>
                <w:color w:val="000000"/>
              </w:rPr>
            </w:pPr>
            <w:r>
              <w:rPr>
                <w:b/>
                <w:bCs/>
                <w:color w:val="000000"/>
              </w:rPr>
              <w:t>6058,51000</w:t>
            </w:r>
          </w:p>
        </w:tc>
        <w:tc>
          <w:tcPr>
            <w:tcW w:w="728" w:type="pct"/>
            <w:tcBorders>
              <w:top w:val="nil"/>
              <w:left w:val="nil"/>
              <w:bottom w:val="single" w:sz="4" w:space="0" w:color="auto"/>
              <w:right w:val="single" w:sz="4" w:space="0" w:color="auto"/>
            </w:tcBorders>
            <w:vAlign w:val="center"/>
          </w:tcPr>
          <w:p w:rsidR="00DC4F5A" w:rsidRPr="004178F0" w:rsidRDefault="008D3DC0" w:rsidP="00B5285C">
            <w:pPr>
              <w:jc w:val="center"/>
              <w:rPr>
                <w:b/>
                <w:bCs/>
                <w:color w:val="000000"/>
              </w:rPr>
            </w:pPr>
            <w:r>
              <w:rPr>
                <w:b/>
                <w:bCs/>
                <w:color w:val="000000"/>
              </w:rPr>
              <w:t>5787,92000</w:t>
            </w:r>
          </w:p>
        </w:tc>
        <w:tc>
          <w:tcPr>
            <w:tcW w:w="506" w:type="pct"/>
            <w:tcBorders>
              <w:top w:val="nil"/>
              <w:left w:val="nil"/>
              <w:bottom w:val="single" w:sz="4" w:space="0" w:color="auto"/>
              <w:right w:val="single" w:sz="4" w:space="0" w:color="auto"/>
            </w:tcBorders>
            <w:vAlign w:val="center"/>
          </w:tcPr>
          <w:p w:rsidR="00DC4F5A" w:rsidRPr="004178F0" w:rsidRDefault="008D3DC0" w:rsidP="00B5285C">
            <w:pPr>
              <w:jc w:val="center"/>
              <w:rPr>
                <w:b/>
                <w:bCs/>
                <w:color w:val="000000"/>
              </w:rPr>
            </w:pPr>
            <w:r>
              <w:rPr>
                <w:b/>
                <w:bCs/>
                <w:color w:val="000000"/>
              </w:rPr>
              <w:t>95,53</w:t>
            </w:r>
          </w:p>
        </w:tc>
      </w:tr>
      <w:tr w:rsidR="00D2636A" w:rsidRPr="004178F0" w:rsidTr="001B25F9">
        <w:trPr>
          <w:trHeight w:val="75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2636A" w:rsidRPr="004178F0" w:rsidRDefault="00AF0DBA" w:rsidP="000A40D1">
            <w:pPr>
              <w:rPr>
                <w:color w:val="000000"/>
              </w:rPr>
            </w:pPr>
            <w:r>
              <w:rPr>
                <w:color w:val="000000"/>
              </w:rPr>
              <w:t>Фунционирование высшего должностного лица субьекта Российской Федерации и муниципального образования</w:t>
            </w:r>
          </w:p>
        </w:tc>
        <w:tc>
          <w:tcPr>
            <w:tcW w:w="391" w:type="pct"/>
            <w:tcBorders>
              <w:top w:val="nil"/>
              <w:left w:val="nil"/>
              <w:bottom w:val="single" w:sz="4" w:space="0" w:color="auto"/>
              <w:right w:val="single" w:sz="4" w:space="0" w:color="auto"/>
            </w:tcBorders>
            <w:shd w:val="clear" w:color="auto" w:fill="auto"/>
            <w:vAlign w:val="center"/>
            <w:hideMark/>
          </w:tcPr>
          <w:p w:rsidR="00D2636A" w:rsidRDefault="00D2636A" w:rsidP="000A40D1">
            <w:pPr>
              <w:jc w:val="center"/>
              <w:rPr>
                <w:b/>
                <w:bCs/>
                <w:color w:val="000000"/>
              </w:rPr>
            </w:pPr>
            <w:r>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D2636A" w:rsidRDefault="00D2636A" w:rsidP="000A40D1">
            <w:pPr>
              <w:jc w:val="center"/>
              <w:rPr>
                <w:b/>
                <w:bCs/>
                <w:color w:val="000000"/>
              </w:rPr>
            </w:pPr>
            <w:r>
              <w:rPr>
                <w:b/>
                <w:bCs/>
                <w:color w:val="000000"/>
              </w:rPr>
              <w:t>0102</w:t>
            </w:r>
          </w:p>
        </w:tc>
        <w:tc>
          <w:tcPr>
            <w:tcW w:w="714" w:type="pct"/>
            <w:tcBorders>
              <w:top w:val="nil"/>
              <w:left w:val="nil"/>
              <w:bottom w:val="single" w:sz="4" w:space="0" w:color="auto"/>
              <w:right w:val="single" w:sz="4" w:space="0" w:color="auto"/>
            </w:tcBorders>
            <w:shd w:val="clear" w:color="auto" w:fill="auto"/>
            <w:vAlign w:val="center"/>
            <w:hideMark/>
          </w:tcPr>
          <w:p w:rsidR="00D2636A" w:rsidRPr="004178F0" w:rsidRDefault="00D2636A" w:rsidP="000A40D1">
            <w:pPr>
              <w:jc w:val="center"/>
              <w:rPr>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D2636A" w:rsidRPr="004178F0" w:rsidRDefault="00D2636A"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D2636A" w:rsidRDefault="008D3DC0" w:rsidP="00B5285C">
            <w:pPr>
              <w:jc w:val="center"/>
              <w:rPr>
                <w:b/>
                <w:bCs/>
                <w:color w:val="000000"/>
              </w:rPr>
            </w:pPr>
            <w:r>
              <w:rPr>
                <w:b/>
                <w:bCs/>
                <w:color w:val="000000"/>
              </w:rPr>
              <w:t>628,59000</w:t>
            </w:r>
          </w:p>
        </w:tc>
        <w:tc>
          <w:tcPr>
            <w:tcW w:w="728" w:type="pct"/>
            <w:tcBorders>
              <w:top w:val="nil"/>
              <w:left w:val="nil"/>
              <w:bottom w:val="single" w:sz="4" w:space="0" w:color="auto"/>
              <w:right w:val="single" w:sz="4" w:space="0" w:color="auto"/>
            </w:tcBorders>
            <w:vAlign w:val="center"/>
          </w:tcPr>
          <w:p w:rsidR="00D2636A" w:rsidRDefault="008D3DC0" w:rsidP="00B5285C">
            <w:pPr>
              <w:jc w:val="center"/>
              <w:rPr>
                <w:b/>
                <w:bCs/>
                <w:color w:val="000000"/>
              </w:rPr>
            </w:pPr>
            <w:r>
              <w:rPr>
                <w:b/>
                <w:bCs/>
                <w:color w:val="000000"/>
              </w:rPr>
              <w:t>626,39000</w:t>
            </w:r>
          </w:p>
        </w:tc>
        <w:tc>
          <w:tcPr>
            <w:tcW w:w="506" w:type="pct"/>
            <w:tcBorders>
              <w:top w:val="nil"/>
              <w:left w:val="nil"/>
              <w:bottom w:val="single" w:sz="4" w:space="0" w:color="auto"/>
              <w:right w:val="single" w:sz="4" w:space="0" w:color="auto"/>
            </w:tcBorders>
            <w:vAlign w:val="center"/>
          </w:tcPr>
          <w:p w:rsidR="00D2636A" w:rsidRDefault="008D3DC0" w:rsidP="00B5285C">
            <w:pPr>
              <w:jc w:val="center"/>
              <w:rPr>
                <w:b/>
                <w:bCs/>
                <w:color w:val="000000"/>
              </w:rPr>
            </w:pPr>
            <w:r>
              <w:rPr>
                <w:b/>
                <w:bCs/>
                <w:color w:val="000000"/>
              </w:rPr>
              <w:t>99,65</w:t>
            </w:r>
          </w:p>
        </w:tc>
      </w:tr>
      <w:tr w:rsidR="00CD6104" w:rsidRPr="00D933C4" w:rsidTr="001B25F9">
        <w:trPr>
          <w:trHeight w:val="75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CD6104" w:rsidRPr="00D933C4" w:rsidRDefault="000A3B42" w:rsidP="000A40D1">
            <w:pPr>
              <w:rPr>
                <w:color w:val="000000"/>
              </w:rPr>
            </w:pPr>
            <w:r w:rsidRPr="00D933C4">
              <w:rPr>
                <w:color w:val="000000"/>
              </w:rPr>
              <w:t>Руководство и управление в сфере установленных функций органов государственной власти субъектов Российской Федерации и органов месчтного самоуправления</w:t>
            </w:r>
          </w:p>
        </w:tc>
        <w:tc>
          <w:tcPr>
            <w:tcW w:w="391" w:type="pct"/>
            <w:tcBorders>
              <w:top w:val="nil"/>
              <w:left w:val="nil"/>
              <w:bottom w:val="single" w:sz="4" w:space="0" w:color="auto"/>
              <w:right w:val="single" w:sz="4" w:space="0" w:color="auto"/>
            </w:tcBorders>
            <w:shd w:val="clear" w:color="auto" w:fill="auto"/>
            <w:vAlign w:val="center"/>
            <w:hideMark/>
          </w:tcPr>
          <w:p w:rsidR="00CD6104" w:rsidRPr="00D933C4" w:rsidRDefault="00CD6104"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CD6104" w:rsidRPr="00D933C4" w:rsidRDefault="00CD6104" w:rsidP="000A40D1">
            <w:pPr>
              <w:jc w:val="center"/>
              <w:rPr>
                <w:b/>
                <w:bCs/>
                <w:color w:val="000000"/>
              </w:rPr>
            </w:pPr>
            <w:r w:rsidRPr="00D933C4">
              <w:rPr>
                <w:b/>
                <w:bCs/>
                <w:color w:val="000000"/>
              </w:rPr>
              <w:t>0102</w:t>
            </w:r>
          </w:p>
        </w:tc>
        <w:tc>
          <w:tcPr>
            <w:tcW w:w="714" w:type="pct"/>
            <w:tcBorders>
              <w:top w:val="nil"/>
              <w:left w:val="nil"/>
              <w:bottom w:val="single" w:sz="4" w:space="0" w:color="auto"/>
              <w:right w:val="single" w:sz="4" w:space="0" w:color="auto"/>
            </w:tcBorders>
            <w:shd w:val="clear" w:color="auto" w:fill="auto"/>
            <w:vAlign w:val="center"/>
            <w:hideMark/>
          </w:tcPr>
          <w:p w:rsidR="00CD6104" w:rsidRPr="00D933C4" w:rsidRDefault="00CD6104" w:rsidP="000A40D1">
            <w:pPr>
              <w:jc w:val="center"/>
              <w:rPr>
                <w:color w:val="000000" w:themeColor="text1"/>
              </w:rPr>
            </w:pPr>
            <w:r w:rsidRPr="00D933C4">
              <w:rPr>
                <w:color w:val="000000" w:themeColor="text1"/>
              </w:rPr>
              <w:t>0020000000</w:t>
            </w:r>
          </w:p>
        </w:tc>
        <w:tc>
          <w:tcPr>
            <w:tcW w:w="326" w:type="pct"/>
            <w:tcBorders>
              <w:top w:val="nil"/>
              <w:left w:val="nil"/>
              <w:bottom w:val="single" w:sz="4" w:space="0" w:color="auto"/>
              <w:right w:val="single" w:sz="4" w:space="0" w:color="auto"/>
            </w:tcBorders>
            <w:shd w:val="clear" w:color="auto" w:fill="auto"/>
            <w:vAlign w:val="center"/>
            <w:hideMark/>
          </w:tcPr>
          <w:p w:rsidR="00CD6104" w:rsidRPr="00D933C4" w:rsidRDefault="00CD6104"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CD6104" w:rsidRPr="00D933C4" w:rsidRDefault="00CD6104" w:rsidP="00B5285C">
            <w:pPr>
              <w:jc w:val="center"/>
              <w:rPr>
                <w:b/>
                <w:bCs/>
                <w:color w:val="000000"/>
              </w:rPr>
            </w:pPr>
            <w:r w:rsidRPr="00D933C4">
              <w:rPr>
                <w:b/>
                <w:bCs/>
                <w:color w:val="000000"/>
              </w:rPr>
              <w:t>628,59000</w:t>
            </w:r>
          </w:p>
        </w:tc>
        <w:tc>
          <w:tcPr>
            <w:tcW w:w="728" w:type="pct"/>
            <w:tcBorders>
              <w:top w:val="nil"/>
              <w:left w:val="nil"/>
              <w:bottom w:val="single" w:sz="4" w:space="0" w:color="auto"/>
              <w:right w:val="single" w:sz="4" w:space="0" w:color="auto"/>
            </w:tcBorders>
            <w:vAlign w:val="center"/>
          </w:tcPr>
          <w:p w:rsidR="00CD6104" w:rsidRPr="00D933C4" w:rsidRDefault="00CD6104" w:rsidP="00B5285C">
            <w:pPr>
              <w:jc w:val="center"/>
              <w:rPr>
                <w:b/>
                <w:bCs/>
                <w:color w:val="000000"/>
              </w:rPr>
            </w:pPr>
            <w:r w:rsidRPr="00D933C4">
              <w:rPr>
                <w:b/>
                <w:bCs/>
                <w:color w:val="000000"/>
              </w:rPr>
              <w:t>626,39000</w:t>
            </w:r>
          </w:p>
        </w:tc>
        <w:tc>
          <w:tcPr>
            <w:tcW w:w="506" w:type="pct"/>
            <w:tcBorders>
              <w:top w:val="nil"/>
              <w:left w:val="nil"/>
              <w:bottom w:val="single" w:sz="4" w:space="0" w:color="auto"/>
              <w:right w:val="single" w:sz="4" w:space="0" w:color="auto"/>
            </w:tcBorders>
            <w:vAlign w:val="center"/>
          </w:tcPr>
          <w:p w:rsidR="00CD6104" w:rsidRPr="00D933C4" w:rsidRDefault="00CD6104" w:rsidP="00B5285C">
            <w:pPr>
              <w:jc w:val="center"/>
              <w:rPr>
                <w:b/>
                <w:bCs/>
                <w:color w:val="000000"/>
              </w:rPr>
            </w:pPr>
            <w:r w:rsidRPr="00D933C4">
              <w:rPr>
                <w:b/>
                <w:bCs/>
                <w:color w:val="000000"/>
              </w:rPr>
              <w:t>99,65</w:t>
            </w:r>
          </w:p>
        </w:tc>
      </w:tr>
      <w:tr w:rsidR="00795C26" w:rsidRPr="00D933C4" w:rsidTr="001B25F9">
        <w:trPr>
          <w:trHeight w:val="75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795C26" w:rsidRPr="00D933C4" w:rsidRDefault="007F2278" w:rsidP="000A40D1">
            <w:pPr>
              <w:rPr>
                <w:b/>
                <w:bCs/>
                <w:color w:val="000000"/>
              </w:rPr>
            </w:pPr>
            <w:r w:rsidRPr="00D933C4">
              <w:rPr>
                <w:color w:val="000000"/>
              </w:rPr>
              <w:t>Глава местной администрации исполнительно-распорядительного органа местной администрации</w:t>
            </w:r>
          </w:p>
        </w:tc>
        <w:tc>
          <w:tcPr>
            <w:tcW w:w="391" w:type="pct"/>
            <w:tcBorders>
              <w:top w:val="nil"/>
              <w:left w:val="nil"/>
              <w:bottom w:val="single" w:sz="4" w:space="0" w:color="auto"/>
              <w:right w:val="single" w:sz="4" w:space="0" w:color="auto"/>
            </w:tcBorders>
            <w:shd w:val="clear" w:color="auto" w:fill="auto"/>
            <w:vAlign w:val="center"/>
            <w:hideMark/>
          </w:tcPr>
          <w:p w:rsidR="00795C26" w:rsidRPr="00D933C4" w:rsidRDefault="007F2278"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795C26" w:rsidRPr="00D933C4" w:rsidRDefault="007F2278" w:rsidP="000A40D1">
            <w:pPr>
              <w:jc w:val="center"/>
              <w:rPr>
                <w:b/>
                <w:bCs/>
                <w:color w:val="000000"/>
              </w:rPr>
            </w:pPr>
            <w:r w:rsidRPr="00D933C4">
              <w:rPr>
                <w:b/>
                <w:bCs/>
                <w:color w:val="000000"/>
              </w:rPr>
              <w:t>0102</w:t>
            </w:r>
          </w:p>
        </w:tc>
        <w:tc>
          <w:tcPr>
            <w:tcW w:w="714" w:type="pct"/>
            <w:tcBorders>
              <w:top w:val="nil"/>
              <w:left w:val="nil"/>
              <w:bottom w:val="single" w:sz="4" w:space="0" w:color="auto"/>
              <w:right w:val="single" w:sz="4" w:space="0" w:color="auto"/>
            </w:tcBorders>
            <w:shd w:val="clear" w:color="auto" w:fill="auto"/>
            <w:vAlign w:val="center"/>
            <w:hideMark/>
          </w:tcPr>
          <w:p w:rsidR="00795C26" w:rsidRPr="00D933C4" w:rsidRDefault="007F2278" w:rsidP="000A40D1">
            <w:pPr>
              <w:jc w:val="center"/>
              <w:rPr>
                <w:b/>
                <w:bCs/>
                <w:color w:val="000000"/>
              </w:rPr>
            </w:pPr>
            <w:r w:rsidRPr="00D933C4">
              <w:rPr>
                <w:color w:val="000000"/>
              </w:rPr>
              <w:t>0020800000</w:t>
            </w:r>
          </w:p>
        </w:tc>
        <w:tc>
          <w:tcPr>
            <w:tcW w:w="326" w:type="pct"/>
            <w:tcBorders>
              <w:top w:val="nil"/>
              <w:left w:val="nil"/>
              <w:bottom w:val="single" w:sz="4" w:space="0" w:color="auto"/>
              <w:right w:val="single" w:sz="4" w:space="0" w:color="auto"/>
            </w:tcBorders>
            <w:shd w:val="clear" w:color="auto" w:fill="auto"/>
            <w:vAlign w:val="center"/>
            <w:hideMark/>
          </w:tcPr>
          <w:p w:rsidR="00795C26" w:rsidRPr="00D933C4" w:rsidRDefault="00795C26"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795C26" w:rsidRPr="00D933C4" w:rsidRDefault="008D3DC0" w:rsidP="00B5285C">
            <w:pPr>
              <w:jc w:val="center"/>
              <w:rPr>
                <w:b/>
                <w:bCs/>
                <w:color w:val="000000"/>
              </w:rPr>
            </w:pPr>
            <w:r w:rsidRPr="00D933C4">
              <w:rPr>
                <w:b/>
                <w:bCs/>
                <w:color w:val="000000"/>
              </w:rPr>
              <w:t>628,59000</w:t>
            </w:r>
          </w:p>
        </w:tc>
        <w:tc>
          <w:tcPr>
            <w:tcW w:w="728" w:type="pct"/>
            <w:tcBorders>
              <w:top w:val="nil"/>
              <w:left w:val="nil"/>
              <w:bottom w:val="single" w:sz="4" w:space="0" w:color="auto"/>
              <w:right w:val="single" w:sz="4" w:space="0" w:color="auto"/>
            </w:tcBorders>
            <w:vAlign w:val="center"/>
          </w:tcPr>
          <w:p w:rsidR="00795C26" w:rsidRPr="00D933C4" w:rsidRDefault="008D3DC0" w:rsidP="00B5285C">
            <w:pPr>
              <w:jc w:val="center"/>
              <w:rPr>
                <w:b/>
                <w:bCs/>
                <w:color w:val="000000"/>
              </w:rPr>
            </w:pPr>
            <w:r w:rsidRPr="00D933C4">
              <w:rPr>
                <w:b/>
                <w:bCs/>
                <w:color w:val="000000"/>
              </w:rPr>
              <w:t>626,39000</w:t>
            </w:r>
          </w:p>
        </w:tc>
        <w:tc>
          <w:tcPr>
            <w:tcW w:w="506" w:type="pct"/>
            <w:tcBorders>
              <w:top w:val="nil"/>
              <w:left w:val="nil"/>
              <w:bottom w:val="single" w:sz="4" w:space="0" w:color="auto"/>
              <w:right w:val="single" w:sz="4" w:space="0" w:color="auto"/>
            </w:tcBorders>
            <w:vAlign w:val="center"/>
          </w:tcPr>
          <w:p w:rsidR="00795C26" w:rsidRPr="00D933C4" w:rsidRDefault="00211087" w:rsidP="00B5285C">
            <w:pPr>
              <w:jc w:val="center"/>
              <w:rPr>
                <w:b/>
                <w:bCs/>
                <w:color w:val="000000"/>
              </w:rPr>
            </w:pPr>
            <w:r w:rsidRPr="00D933C4">
              <w:rPr>
                <w:b/>
                <w:bCs/>
                <w:color w:val="000000"/>
              </w:rPr>
              <w:t>99,65</w:t>
            </w:r>
          </w:p>
        </w:tc>
      </w:tr>
      <w:tr w:rsidR="00795C26" w:rsidRPr="00D933C4" w:rsidTr="001B25F9">
        <w:trPr>
          <w:trHeight w:val="75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795C26" w:rsidRPr="00D933C4" w:rsidRDefault="007F2278" w:rsidP="000A40D1">
            <w:pPr>
              <w:rPr>
                <w:b/>
                <w:bCs/>
                <w:color w:val="000000"/>
              </w:rPr>
            </w:pPr>
            <w:r w:rsidRPr="00D933C4">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933C4">
              <w:rPr>
                <w:color w:val="000000"/>
              </w:rPr>
              <w:lastRenderedPageBreak/>
              <w:t>фондами</w:t>
            </w:r>
          </w:p>
        </w:tc>
        <w:tc>
          <w:tcPr>
            <w:tcW w:w="391" w:type="pct"/>
            <w:tcBorders>
              <w:top w:val="nil"/>
              <w:left w:val="nil"/>
              <w:bottom w:val="single" w:sz="4" w:space="0" w:color="auto"/>
              <w:right w:val="single" w:sz="4" w:space="0" w:color="auto"/>
            </w:tcBorders>
            <w:shd w:val="clear" w:color="auto" w:fill="auto"/>
            <w:vAlign w:val="center"/>
            <w:hideMark/>
          </w:tcPr>
          <w:p w:rsidR="00795C26" w:rsidRPr="00D933C4" w:rsidRDefault="007F2278" w:rsidP="000A40D1">
            <w:pPr>
              <w:jc w:val="center"/>
              <w:rPr>
                <w:b/>
                <w:bCs/>
                <w:color w:val="000000"/>
              </w:rPr>
            </w:pPr>
            <w:r w:rsidRPr="00D933C4">
              <w:rPr>
                <w:b/>
                <w:bCs/>
                <w:color w:val="000000"/>
              </w:rPr>
              <w:lastRenderedPageBreak/>
              <w:t>923</w:t>
            </w:r>
          </w:p>
        </w:tc>
        <w:tc>
          <w:tcPr>
            <w:tcW w:w="410" w:type="pct"/>
            <w:tcBorders>
              <w:top w:val="nil"/>
              <w:left w:val="nil"/>
              <w:bottom w:val="single" w:sz="4" w:space="0" w:color="auto"/>
              <w:right w:val="single" w:sz="4" w:space="0" w:color="auto"/>
            </w:tcBorders>
            <w:shd w:val="clear" w:color="auto" w:fill="auto"/>
            <w:vAlign w:val="center"/>
            <w:hideMark/>
          </w:tcPr>
          <w:p w:rsidR="00795C26" w:rsidRPr="00D933C4" w:rsidRDefault="007F2278" w:rsidP="000A40D1">
            <w:pPr>
              <w:jc w:val="center"/>
              <w:rPr>
                <w:b/>
                <w:bCs/>
                <w:color w:val="000000"/>
              </w:rPr>
            </w:pPr>
            <w:r w:rsidRPr="00D933C4">
              <w:rPr>
                <w:b/>
                <w:bCs/>
                <w:color w:val="000000"/>
              </w:rPr>
              <w:t>0102</w:t>
            </w:r>
          </w:p>
        </w:tc>
        <w:tc>
          <w:tcPr>
            <w:tcW w:w="714" w:type="pct"/>
            <w:tcBorders>
              <w:top w:val="nil"/>
              <w:left w:val="nil"/>
              <w:bottom w:val="single" w:sz="4" w:space="0" w:color="auto"/>
              <w:right w:val="single" w:sz="4" w:space="0" w:color="auto"/>
            </w:tcBorders>
            <w:shd w:val="clear" w:color="auto" w:fill="auto"/>
            <w:vAlign w:val="center"/>
            <w:hideMark/>
          </w:tcPr>
          <w:p w:rsidR="00795C26" w:rsidRPr="00D933C4" w:rsidRDefault="007F2278" w:rsidP="000A40D1">
            <w:pPr>
              <w:jc w:val="center"/>
              <w:rPr>
                <w:b/>
                <w:bCs/>
                <w:color w:val="000000"/>
              </w:rPr>
            </w:pPr>
            <w:r w:rsidRPr="00D933C4">
              <w:rPr>
                <w:color w:val="000000"/>
              </w:rPr>
              <w:t>0020800000</w:t>
            </w:r>
          </w:p>
        </w:tc>
        <w:tc>
          <w:tcPr>
            <w:tcW w:w="326" w:type="pct"/>
            <w:tcBorders>
              <w:top w:val="nil"/>
              <w:left w:val="nil"/>
              <w:bottom w:val="single" w:sz="4" w:space="0" w:color="auto"/>
              <w:right w:val="single" w:sz="4" w:space="0" w:color="auto"/>
            </w:tcBorders>
            <w:shd w:val="clear" w:color="auto" w:fill="auto"/>
            <w:vAlign w:val="center"/>
            <w:hideMark/>
          </w:tcPr>
          <w:p w:rsidR="00795C26" w:rsidRPr="00D933C4" w:rsidRDefault="007F2278" w:rsidP="000A40D1">
            <w:pPr>
              <w:jc w:val="center"/>
              <w:rPr>
                <w:b/>
                <w:bCs/>
                <w:color w:val="000000"/>
              </w:rPr>
            </w:pPr>
            <w:r w:rsidRPr="00D933C4">
              <w:rPr>
                <w:b/>
                <w:bCs/>
                <w:color w:val="000000"/>
              </w:rPr>
              <w:t>100</w:t>
            </w:r>
          </w:p>
        </w:tc>
        <w:tc>
          <w:tcPr>
            <w:tcW w:w="717" w:type="pct"/>
            <w:tcBorders>
              <w:top w:val="nil"/>
              <w:left w:val="nil"/>
              <w:bottom w:val="single" w:sz="4" w:space="0" w:color="auto"/>
              <w:right w:val="single" w:sz="4" w:space="0" w:color="auto"/>
            </w:tcBorders>
            <w:shd w:val="clear" w:color="auto" w:fill="auto"/>
            <w:vAlign w:val="center"/>
            <w:hideMark/>
          </w:tcPr>
          <w:p w:rsidR="00795C26" w:rsidRPr="00D933C4" w:rsidRDefault="008D3DC0" w:rsidP="00B5285C">
            <w:pPr>
              <w:jc w:val="center"/>
              <w:rPr>
                <w:b/>
                <w:bCs/>
                <w:color w:val="000000"/>
              </w:rPr>
            </w:pPr>
            <w:r w:rsidRPr="00D933C4">
              <w:rPr>
                <w:b/>
                <w:bCs/>
                <w:color w:val="000000"/>
              </w:rPr>
              <w:t>628,59000</w:t>
            </w:r>
          </w:p>
        </w:tc>
        <w:tc>
          <w:tcPr>
            <w:tcW w:w="728" w:type="pct"/>
            <w:tcBorders>
              <w:top w:val="nil"/>
              <w:left w:val="nil"/>
              <w:bottom w:val="single" w:sz="4" w:space="0" w:color="auto"/>
              <w:right w:val="single" w:sz="4" w:space="0" w:color="auto"/>
            </w:tcBorders>
            <w:vAlign w:val="center"/>
          </w:tcPr>
          <w:p w:rsidR="00795C26" w:rsidRPr="00D933C4" w:rsidRDefault="008D3DC0" w:rsidP="00B5285C">
            <w:pPr>
              <w:jc w:val="center"/>
              <w:rPr>
                <w:b/>
                <w:bCs/>
                <w:color w:val="000000"/>
              </w:rPr>
            </w:pPr>
            <w:r w:rsidRPr="00D933C4">
              <w:rPr>
                <w:b/>
                <w:bCs/>
                <w:color w:val="000000"/>
              </w:rPr>
              <w:t>626,39000</w:t>
            </w:r>
          </w:p>
        </w:tc>
        <w:tc>
          <w:tcPr>
            <w:tcW w:w="506" w:type="pct"/>
            <w:tcBorders>
              <w:top w:val="nil"/>
              <w:left w:val="nil"/>
              <w:bottom w:val="single" w:sz="4" w:space="0" w:color="auto"/>
              <w:right w:val="single" w:sz="4" w:space="0" w:color="auto"/>
            </w:tcBorders>
            <w:vAlign w:val="center"/>
          </w:tcPr>
          <w:p w:rsidR="00795C26" w:rsidRPr="00D933C4" w:rsidRDefault="00211087" w:rsidP="00B5285C">
            <w:pPr>
              <w:jc w:val="center"/>
              <w:rPr>
                <w:b/>
                <w:bCs/>
                <w:color w:val="000000"/>
              </w:rPr>
            </w:pPr>
            <w:r w:rsidRPr="00D933C4">
              <w:rPr>
                <w:b/>
                <w:bCs/>
                <w:color w:val="000000"/>
              </w:rPr>
              <w:t>99,65</w:t>
            </w:r>
          </w:p>
        </w:tc>
      </w:tr>
      <w:tr w:rsidR="00795C26" w:rsidRPr="00D933C4" w:rsidTr="001B25F9">
        <w:trPr>
          <w:trHeight w:val="75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795C26" w:rsidRPr="00D933C4" w:rsidRDefault="007F2278" w:rsidP="000A40D1">
            <w:pPr>
              <w:rPr>
                <w:b/>
                <w:bCs/>
                <w:color w:val="000000"/>
              </w:rPr>
            </w:pPr>
            <w:r w:rsidRPr="00D933C4">
              <w:rPr>
                <w:color w:val="000000"/>
              </w:rPr>
              <w:lastRenderedPageBreak/>
              <w:t>Расходы на выплаты персоналу государственных (муниципальных) органов</w:t>
            </w:r>
          </w:p>
        </w:tc>
        <w:tc>
          <w:tcPr>
            <w:tcW w:w="391" w:type="pct"/>
            <w:tcBorders>
              <w:top w:val="nil"/>
              <w:left w:val="nil"/>
              <w:bottom w:val="single" w:sz="4" w:space="0" w:color="auto"/>
              <w:right w:val="single" w:sz="4" w:space="0" w:color="auto"/>
            </w:tcBorders>
            <w:shd w:val="clear" w:color="auto" w:fill="auto"/>
            <w:vAlign w:val="center"/>
            <w:hideMark/>
          </w:tcPr>
          <w:p w:rsidR="00795C26" w:rsidRPr="00D933C4" w:rsidRDefault="007F2278"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795C26" w:rsidRPr="00D933C4" w:rsidRDefault="007F2278" w:rsidP="000A40D1">
            <w:pPr>
              <w:jc w:val="center"/>
              <w:rPr>
                <w:b/>
                <w:bCs/>
                <w:color w:val="000000"/>
              </w:rPr>
            </w:pPr>
            <w:r w:rsidRPr="00D933C4">
              <w:rPr>
                <w:b/>
                <w:bCs/>
                <w:color w:val="000000"/>
              </w:rPr>
              <w:t>0102</w:t>
            </w:r>
          </w:p>
        </w:tc>
        <w:tc>
          <w:tcPr>
            <w:tcW w:w="714" w:type="pct"/>
            <w:tcBorders>
              <w:top w:val="nil"/>
              <w:left w:val="nil"/>
              <w:bottom w:val="single" w:sz="4" w:space="0" w:color="auto"/>
              <w:right w:val="single" w:sz="4" w:space="0" w:color="auto"/>
            </w:tcBorders>
            <w:shd w:val="clear" w:color="auto" w:fill="auto"/>
            <w:vAlign w:val="center"/>
            <w:hideMark/>
          </w:tcPr>
          <w:p w:rsidR="00795C26" w:rsidRPr="00D933C4" w:rsidRDefault="007F2278" w:rsidP="000A40D1">
            <w:pPr>
              <w:jc w:val="center"/>
              <w:rPr>
                <w:b/>
                <w:bCs/>
                <w:color w:val="000000"/>
              </w:rPr>
            </w:pPr>
            <w:r w:rsidRPr="00D933C4">
              <w:rPr>
                <w:color w:val="000000"/>
              </w:rPr>
              <w:t>0020800000</w:t>
            </w:r>
          </w:p>
        </w:tc>
        <w:tc>
          <w:tcPr>
            <w:tcW w:w="326" w:type="pct"/>
            <w:tcBorders>
              <w:top w:val="nil"/>
              <w:left w:val="nil"/>
              <w:bottom w:val="single" w:sz="4" w:space="0" w:color="auto"/>
              <w:right w:val="single" w:sz="4" w:space="0" w:color="auto"/>
            </w:tcBorders>
            <w:shd w:val="clear" w:color="auto" w:fill="auto"/>
            <w:vAlign w:val="center"/>
            <w:hideMark/>
          </w:tcPr>
          <w:p w:rsidR="00795C26" w:rsidRPr="00D933C4" w:rsidRDefault="007F2278" w:rsidP="000A40D1">
            <w:pPr>
              <w:jc w:val="center"/>
              <w:rPr>
                <w:b/>
                <w:bCs/>
                <w:color w:val="000000"/>
              </w:rPr>
            </w:pPr>
            <w:r w:rsidRPr="00D933C4">
              <w:rPr>
                <w:b/>
                <w:bCs/>
                <w:color w:val="000000"/>
              </w:rPr>
              <w:t>120</w:t>
            </w:r>
          </w:p>
        </w:tc>
        <w:tc>
          <w:tcPr>
            <w:tcW w:w="717" w:type="pct"/>
            <w:tcBorders>
              <w:top w:val="nil"/>
              <w:left w:val="nil"/>
              <w:bottom w:val="single" w:sz="4" w:space="0" w:color="auto"/>
              <w:right w:val="single" w:sz="4" w:space="0" w:color="auto"/>
            </w:tcBorders>
            <w:shd w:val="clear" w:color="auto" w:fill="auto"/>
            <w:vAlign w:val="center"/>
            <w:hideMark/>
          </w:tcPr>
          <w:p w:rsidR="00795C26" w:rsidRPr="00D933C4" w:rsidRDefault="008D3DC0" w:rsidP="00B5285C">
            <w:pPr>
              <w:jc w:val="center"/>
              <w:rPr>
                <w:b/>
                <w:bCs/>
                <w:color w:val="000000"/>
              </w:rPr>
            </w:pPr>
            <w:r w:rsidRPr="00D933C4">
              <w:rPr>
                <w:b/>
                <w:bCs/>
                <w:color w:val="000000"/>
              </w:rPr>
              <w:t>628,59000</w:t>
            </w:r>
          </w:p>
        </w:tc>
        <w:tc>
          <w:tcPr>
            <w:tcW w:w="728" w:type="pct"/>
            <w:tcBorders>
              <w:top w:val="nil"/>
              <w:left w:val="nil"/>
              <w:bottom w:val="single" w:sz="4" w:space="0" w:color="auto"/>
              <w:right w:val="single" w:sz="4" w:space="0" w:color="auto"/>
            </w:tcBorders>
            <w:vAlign w:val="center"/>
          </w:tcPr>
          <w:p w:rsidR="00795C26" w:rsidRPr="00D933C4" w:rsidRDefault="008D3DC0" w:rsidP="00B5285C">
            <w:pPr>
              <w:jc w:val="center"/>
              <w:rPr>
                <w:b/>
                <w:bCs/>
                <w:color w:val="000000"/>
              </w:rPr>
            </w:pPr>
            <w:r w:rsidRPr="00D933C4">
              <w:rPr>
                <w:b/>
                <w:bCs/>
                <w:color w:val="000000"/>
              </w:rPr>
              <w:t>626,39000</w:t>
            </w:r>
          </w:p>
        </w:tc>
        <w:tc>
          <w:tcPr>
            <w:tcW w:w="506" w:type="pct"/>
            <w:tcBorders>
              <w:top w:val="nil"/>
              <w:left w:val="nil"/>
              <w:bottom w:val="single" w:sz="4" w:space="0" w:color="auto"/>
              <w:right w:val="single" w:sz="4" w:space="0" w:color="auto"/>
            </w:tcBorders>
            <w:vAlign w:val="center"/>
          </w:tcPr>
          <w:p w:rsidR="00795C26" w:rsidRPr="00D933C4" w:rsidRDefault="00211087" w:rsidP="00B5285C">
            <w:pPr>
              <w:jc w:val="center"/>
              <w:rPr>
                <w:b/>
                <w:bCs/>
                <w:color w:val="000000"/>
              </w:rPr>
            </w:pPr>
            <w:r w:rsidRPr="00D933C4">
              <w:rPr>
                <w:b/>
                <w:bCs/>
                <w:color w:val="000000"/>
              </w:rPr>
              <w:t>99,65</w:t>
            </w:r>
          </w:p>
        </w:tc>
      </w:tr>
      <w:tr w:rsidR="00CE3B93" w:rsidRPr="00D933C4" w:rsidTr="00970F3E">
        <w:trPr>
          <w:trHeight w:val="983"/>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C4F5A" w:rsidRPr="00D933C4" w:rsidRDefault="00DC4F5A" w:rsidP="009E56AA">
            <w:pPr>
              <w:rPr>
                <w:b/>
                <w:bCs/>
                <w:i/>
                <w:iCs/>
                <w:color w:val="000000"/>
              </w:rPr>
            </w:pPr>
            <w:r w:rsidRPr="00D933C4">
              <w:rPr>
                <w:b/>
                <w:bCs/>
                <w:i/>
                <w:iCs/>
                <w:color w:val="000000"/>
              </w:rPr>
              <w:t xml:space="preserve">Функционирование </w:t>
            </w:r>
            <w:r w:rsidR="009E56AA" w:rsidRPr="00D933C4">
              <w:rPr>
                <w:b/>
                <w:bCs/>
                <w:i/>
                <w:iCs/>
                <w:color w:val="000000"/>
              </w:rPr>
              <w:t>Пр</w:t>
            </w:r>
            <w:r w:rsidR="00544C1C" w:rsidRPr="00D933C4">
              <w:rPr>
                <w:b/>
                <w:bCs/>
                <w:i/>
                <w:iCs/>
                <w:color w:val="000000"/>
              </w:rPr>
              <w:t>а</w:t>
            </w:r>
            <w:r w:rsidR="009A7490" w:rsidRPr="00D933C4">
              <w:rPr>
                <w:b/>
                <w:bCs/>
                <w:i/>
                <w:iCs/>
                <w:color w:val="000000"/>
              </w:rPr>
              <w:t>вительства Российской Федераций</w:t>
            </w:r>
            <w:r w:rsidR="00544C1C" w:rsidRPr="00D933C4">
              <w:rPr>
                <w:b/>
                <w:bCs/>
                <w:i/>
                <w:iCs/>
                <w:color w:val="000000"/>
              </w:rPr>
              <w:t xml:space="preserve">, </w:t>
            </w:r>
            <w:r w:rsidR="009E56AA" w:rsidRPr="00D933C4">
              <w:rPr>
                <w:b/>
                <w:bCs/>
                <w:i/>
                <w:iCs/>
                <w:color w:val="000000"/>
              </w:rPr>
              <w:t>высших исполнительных органов государственной власти субъектов Российской Федерации, местных администраций</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DC4F5A" w:rsidRPr="00D933C4" w:rsidRDefault="00DC4F5A" w:rsidP="000A40D1">
            <w:pPr>
              <w:jc w:val="center"/>
              <w:rPr>
                <w:b/>
                <w:bCs/>
                <w:i/>
                <w:iCs/>
                <w:color w:val="000000"/>
              </w:rPr>
            </w:pPr>
            <w:r w:rsidRPr="00D933C4">
              <w:rPr>
                <w:b/>
                <w:bCs/>
                <w:i/>
                <w:iCs/>
                <w:color w:val="000000"/>
              </w:rPr>
              <w:t>923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DC4F5A" w:rsidRPr="00D933C4" w:rsidRDefault="00DC4F5A" w:rsidP="000A40D1">
            <w:pPr>
              <w:jc w:val="center"/>
              <w:rPr>
                <w:b/>
                <w:bCs/>
                <w:i/>
                <w:iCs/>
                <w:color w:val="000000"/>
              </w:rPr>
            </w:pPr>
            <w:r w:rsidRPr="00D933C4">
              <w:rPr>
                <w:b/>
                <w:bCs/>
                <w:i/>
                <w:iCs/>
                <w:color w:val="000000"/>
              </w:rPr>
              <w:t>0104</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DC4F5A" w:rsidRPr="00D933C4" w:rsidRDefault="00DC4F5A" w:rsidP="000A40D1">
            <w:pPr>
              <w:jc w:val="center"/>
              <w:rPr>
                <w:b/>
                <w:bCs/>
                <w:i/>
                <w:iCs/>
                <w:color w:val="000000"/>
              </w:rPr>
            </w:pP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DC4F5A" w:rsidRPr="00D933C4" w:rsidRDefault="00DC4F5A" w:rsidP="000A40D1">
            <w:pPr>
              <w:jc w:val="center"/>
              <w:rPr>
                <w:b/>
                <w:bCs/>
                <w:i/>
                <w:iCs/>
                <w:color w:val="000000"/>
              </w:rPr>
            </w:pP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DC4F5A" w:rsidRPr="00D933C4" w:rsidRDefault="00211087" w:rsidP="00386055">
            <w:pPr>
              <w:jc w:val="center"/>
              <w:rPr>
                <w:b/>
                <w:bCs/>
                <w:i/>
                <w:iCs/>
                <w:color w:val="000000"/>
              </w:rPr>
            </w:pPr>
            <w:r w:rsidRPr="00D933C4">
              <w:rPr>
                <w:b/>
                <w:bCs/>
                <w:i/>
                <w:iCs/>
                <w:color w:val="000000"/>
              </w:rPr>
              <w:t>5297,20000</w:t>
            </w:r>
          </w:p>
        </w:tc>
        <w:tc>
          <w:tcPr>
            <w:tcW w:w="728" w:type="pct"/>
            <w:tcBorders>
              <w:top w:val="single" w:sz="4" w:space="0" w:color="auto"/>
              <w:left w:val="nil"/>
              <w:bottom w:val="single" w:sz="4" w:space="0" w:color="auto"/>
              <w:right w:val="single" w:sz="4" w:space="0" w:color="auto"/>
            </w:tcBorders>
            <w:vAlign w:val="center"/>
          </w:tcPr>
          <w:p w:rsidR="00DC4F5A" w:rsidRPr="00D933C4" w:rsidRDefault="00211087" w:rsidP="001E7D85">
            <w:pPr>
              <w:jc w:val="center"/>
              <w:rPr>
                <w:b/>
                <w:bCs/>
                <w:i/>
                <w:iCs/>
                <w:color w:val="000000"/>
              </w:rPr>
            </w:pPr>
            <w:r w:rsidRPr="00D933C4">
              <w:rPr>
                <w:b/>
                <w:bCs/>
                <w:i/>
                <w:iCs/>
                <w:color w:val="000000"/>
              </w:rPr>
              <w:t>5082,98000</w:t>
            </w:r>
          </w:p>
        </w:tc>
        <w:tc>
          <w:tcPr>
            <w:tcW w:w="506" w:type="pct"/>
            <w:tcBorders>
              <w:top w:val="single" w:sz="4" w:space="0" w:color="auto"/>
              <w:left w:val="nil"/>
              <w:bottom w:val="single" w:sz="4" w:space="0" w:color="auto"/>
              <w:right w:val="single" w:sz="4" w:space="0" w:color="auto"/>
            </w:tcBorders>
            <w:vAlign w:val="center"/>
          </w:tcPr>
          <w:p w:rsidR="00DC4F5A" w:rsidRPr="00D933C4" w:rsidRDefault="0055792F" w:rsidP="001E7D85">
            <w:pPr>
              <w:jc w:val="center"/>
              <w:rPr>
                <w:b/>
                <w:bCs/>
                <w:i/>
                <w:iCs/>
                <w:color w:val="000000"/>
              </w:rPr>
            </w:pPr>
            <w:r w:rsidRPr="00D933C4">
              <w:rPr>
                <w:b/>
                <w:bCs/>
                <w:i/>
                <w:iCs/>
                <w:color w:val="000000"/>
              </w:rPr>
              <w:t>9</w:t>
            </w:r>
            <w:r w:rsidR="00211087" w:rsidRPr="00D933C4">
              <w:rPr>
                <w:b/>
                <w:bCs/>
                <w:i/>
                <w:iCs/>
                <w:color w:val="000000"/>
              </w:rPr>
              <w:t>5,96</w:t>
            </w:r>
          </w:p>
        </w:tc>
      </w:tr>
      <w:tr w:rsidR="001E7D85" w:rsidRPr="00D933C4" w:rsidTr="001B25F9">
        <w:trPr>
          <w:trHeight w:val="70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E7D85" w:rsidRPr="00D933C4" w:rsidRDefault="001E7D85" w:rsidP="000A40D1">
            <w:pPr>
              <w:rPr>
                <w:b/>
                <w:bCs/>
                <w:color w:val="000000"/>
              </w:rPr>
            </w:pPr>
            <w:r w:rsidRPr="00D933C4">
              <w:rPr>
                <w:b/>
                <w:bCs/>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1" w:type="pct"/>
            <w:tcBorders>
              <w:top w:val="nil"/>
              <w:left w:val="nil"/>
              <w:bottom w:val="single" w:sz="4" w:space="0" w:color="auto"/>
              <w:right w:val="single" w:sz="4" w:space="0" w:color="auto"/>
            </w:tcBorders>
            <w:shd w:val="clear" w:color="auto" w:fill="auto"/>
            <w:vAlign w:val="center"/>
            <w:hideMark/>
          </w:tcPr>
          <w:p w:rsidR="001E7D85" w:rsidRPr="00D933C4" w:rsidRDefault="001E7D85"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E7D85" w:rsidRPr="00D933C4" w:rsidRDefault="001E7D85" w:rsidP="000A40D1">
            <w:pPr>
              <w:jc w:val="center"/>
              <w:rPr>
                <w:b/>
                <w:bCs/>
                <w:color w:val="000000"/>
              </w:rPr>
            </w:pPr>
            <w:r w:rsidRPr="00D933C4">
              <w:rPr>
                <w:b/>
                <w:bCs/>
                <w:color w:val="000000"/>
              </w:rPr>
              <w:t>0104</w:t>
            </w:r>
          </w:p>
        </w:tc>
        <w:tc>
          <w:tcPr>
            <w:tcW w:w="714" w:type="pct"/>
            <w:tcBorders>
              <w:top w:val="nil"/>
              <w:left w:val="nil"/>
              <w:bottom w:val="single" w:sz="4" w:space="0" w:color="auto"/>
              <w:right w:val="single" w:sz="4" w:space="0" w:color="auto"/>
            </w:tcBorders>
            <w:shd w:val="clear" w:color="auto" w:fill="auto"/>
            <w:vAlign w:val="center"/>
            <w:hideMark/>
          </w:tcPr>
          <w:p w:rsidR="001E7D85" w:rsidRPr="00D933C4" w:rsidRDefault="001E7D85" w:rsidP="000A40D1">
            <w:pPr>
              <w:jc w:val="center"/>
              <w:rPr>
                <w:b/>
                <w:bCs/>
                <w:color w:val="000000"/>
              </w:rPr>
            </w:pPr>
            <w:r w:rsidRPr="00D933C4">
              <w:rPr>
                <w:b/>
                <w:bCs/>
                <w:color w:val="000000"/>
              </w:rPr>
              <w:t>0020000000</w:t>
            </w:r>
          </w:p>
        </w:tc>
        <w:tc>
          <w:tcPr>
            <w:tcW w:w="326" w:type="pct"/>
            <w:tcBorders>
              <w:top w:val="nil"/>
              <w:left w:val="nil"/>
              <w:bottom w:val="single" w:sz="4" w:space="0" w:color="auto"/>
              <w:right w:val="single" w:sz="4" w:space="0" w:color="auto"/>
            </w:tcBorders>
            <w:shd w:val="clear" w:color="auto" w:fill="auto"/>
            <w:vAlign w:val="center"/>
            <w:hideMark/>
          </w:tcPr>
          <w:p w:rsidR="001E7D85" w:rsidRPr="00D933C4" w:rsidRDefault="001E7D85"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E7D85" w:rsidRPr="00D933C4" w:rsidRDefault="00211087" w:rsidP="00386055">
            <w:pPr>
              <w:jc w:val="center"/>
              <w:rPr>
                <w:b/>
                <w:bCs/>
                <w:iCs/>
                <w:color w:val="000000"/>
              </w:rPr>
            </w:pPr>
            <w:r w:rsidRPr="00D933C4">
              <w:rPr>
                <w:b/>
                <w:bCs/>
                <w:i/>
                <w:iCs/>
                <w:color w:val="000000"/>
              </w:rPr>
              <w:t>5297,20000</w:t>
            </w:r>
          </w:p>
        </w:tc>
        <w:tc>
          <w:tcPr>
            <w:tcW w:w="728" w:type="pct"/>
            <w:tcBorders>
              <w:top w:val="nil"/>
              <w:left w:val="nil"/>
              <w:bottom w:val="single" w:sz="4" w:space="0" w:color="auto"/>
              <w:right w:val="single" w:sz="4" w:space="0" w:color="auto"/>
            </w:tcBorders>
            <w:vAlign w:val="center"/>
          </w:tcPr>
          <w:p w:rsidR="001E7D85" w:rsidRPr="00D933C4" w:rsidRDefault="00211087" w:rsidP="00333727">
            <w:pPr>
              <w:jc w:val="center"/>
              <w:rPr>
                <w:b/>
                <w:bCs/>
                <w:iCs/>
                <w:color w:val="000000"/>
              </w:rPr>
            </w:pPr>
            <w:r w:rsidRPr="00D933C4">
              <w:rPr>
                <w:b/>
                <w:bCs/>
                <w:i/>
                <w:iCs/>
                <w:color w:val="000000"/>
              </w:rPr>
              <w:t>5082,98000</w:t>
            </w:r>
          </w:p>
        </w:tc>
        <w:tc>
          <w:tcPr>
            <w:tcW w:w="506" w:type="pct"/>
            <w:tcBorders>
              <w:top w:val="nil"/>
              <w:left w:val="nil"/>
              <w:bottom w:val="single" w:sz="4" w:space="0" w:color="auto"/>
              <w:right w:val="single" w:sz="4" w:space="0" w:color="auto"/>
            </w:tcBorders>
            <w:vAlign w:val="center"/>
          </w:tcPr>
          <w:p w:rsidR="001E7D85" w:rsidRPr="00D933C4" w:rsidRDefault="00211087" w:rsidP="00333727">
            <w:pPr>
              <w:jc w:val="center"/>
              <w:rPr>
                <w:b/>
                <w:bCs/>
                <w:iCs/>
                <w:color w:val="000000"/>
              </w:rPr>
            </w:pPr>
            <w:r w:rsidRPr="00D933C4">
              <w:rPr>
                <w:b/>
                <w:bCs/>
                <w:i/>
                <w:iCs/>
                <w:color w:val="000000"/>
              </w:rPr>
              <w:t>95,96</w:t>
            </w:r>
          </w:p>
        </w:tc>
      </w:tr>
      <w:tr w:rsidR="00CE3B93"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CE3B93" w:rsidRPr="00D933C4" w:rsidRDefault="00CE3B93" w:rsidP="000A40D1">
            <w:pPr>
              <w:rPr>
                <w:color w:val="000000"/>
              </w:rPr>
            </w:pPr>
            <w:r w:rsidRPr="00D933C4">
              <w:rPr>
                <w:color w:val="000000"/>
              </w:rPr>
              <w:t>Центральный аппарат</w:t>
            </w:r>
          </w:p>
        </w:tc>
        <w:tc>
          <w:tcPr>
            <w:tcW w:w="391" w:type="pct"/>
            <w:tcBorders>
              <w:top w:val="nil"/>
              <w:left w:val="nil"/>
              <w:bottom w:val="single" w:sz="4" w:space="0" w:color="auto"/>
              <w:right w:val="single" w:sz="4" w:space="0" w:color="auto"/>
            </w:tcBorders>
            <w:shd w:val="clear" w:color="auto" w:fill="auto"/>
            <w:vAlign w:val="center"/>
            <w:hideMark/>
          </w:tcPr>
          <w:p w:rsidR="00CE3B93" w:rsidRPr="00D933C4" w:rsidRDefault="00CE3B93"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CE3B93" w:rsidRPr="00D933C4" w:rsidRDefault="00CE3B93" w:rsidP="000A40D1">
            <w:pPr>
              <w:jc w:val="center"/>
              <w:rPr>
                <w:color w:val="000000"/>
              </w:rPr>
            </w:pPr>
            <w:r w:rsidRPr="00D933C4">
              <w:rPr>
                <w:color w:val="000000"/>
              </w:rPr>
              <w:t>0104</w:t>
            </w:r>
          </w:p>
        </w:tc>
        <w:tc>
          <w:tcPr>
            <w:tcW w:w="714" w:type="pct"/>
            <w:tcBorders>
              <w:top w:val="nil"/>
              <w:left w:val="nil"/>
              <w:bottom w:val="single" w:sz="4" w:space="0" w:color="auto"/>
              <w:right w:val="single" w:sz="4" w:space="0" w:color="auto"/>
            </w:tcBorders>
            <w:shd w:val="clear" w:color="auto" w:fill="auto"/>
            <w:vAlign w:val="center"/>
            <w:hideMark/>
          </w:tcPr>
          <w:p w:rsidR="00CE3B93" w:rsidRPr="00D933C4" w:rsidRDefault="00CE3B93" w:rsidP="000A40D1">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CE3B93" w:rsidRPr="00D933C4" w:rsidRDefault="00CE3B93"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CE3B93" w:rsidRPr="00D933C4" w:rsidRDefault="00211087" w:rsidP="00386055">
            <w:pPr>
              <w:jc w:val="center"/>
              <w:rPr>
                <w:bCs/>
                <w:color w:val="000000"/>
              </w:rPr>
            </w:pPr>
            <w:r w:rsidRPr="00D933C4">
              <w:rPr>
                <w:b/>
                <w:bCs/>
                <w:i/>
                <w:iCs/>
                <w:color w:val="000000"/>
              </w:rPr>
              <w:t>5297,20000</w:t>
            </w:r>
          </w:p>
        </w:tc>
        <w:tc>
          <w:tcPr>
            <w:tcW w:w="728" w:type="pct"/>
            <w:tcBorders>
              <w:top w:val="nil"/>
              <w:left w:val="nil"/>
              <w:bottom w:val="single" w:sz="4" w:space="0" w:color="auto"/>
              <w:right w:val="single" w:sz="4" w:space="0" w:color="auto"/>
            </w:tcBorders>
            <w:vAlign w:val="center"/>
          </w:tcPr>
          <w:p w:rsidR="00CE3B93" w:rsidRPr="00D933C4" w:rsidRDefault="00211087" w:rsidP="005A50D1">
            <w:pPr>
              <w:jc w:val="center"/>
              <w:rPr>
                <w:bCs/>
                <w:color w:val="000000"/>
              </w:rPr>
            </w:pPr>
            <w:r w:rsidRPr="00D933C4">
              <w:rPr>
                <w:b/>
                <w:bCs/>
                <w:i/>
                <w:iCs/>
                <w:color w:val="000000"/>
              </w:rPr>
              <w:t>5082,98000</w:t>
            </w:r>
          </w:p>
        </w:tc>
        <w:tc>
          <w:tcPr>
            <w:tcW w:w="506" w:type="pct"/>
            <w:tcBorders>
              <w:top w:val="nil"/>
              <w:left w:val="nil"/>
              <w:bottom w:val="single" w:sz="4" w:space="0" w:color="auto"/>
              <w:right w:val="single" w:sz="4" w:space="0" w:color="auto"/>
            </w:tcBorders>
            <w:vAlign w:val="center"/>
          </w:tcPr>
          <w:p w:rsidR="00CE3B93" w:rsidRPr="00D933C4" w:rsidRDefault="00211087" w:rsidP="005A50D1">
            <w:pPr>
              <w:jc w:val="center"/>
              <w:rPr>
                <w:bCs/>
                <w:color w:val="000000"/>
              </w:rPr>
            </w:pPr>
            <w:r w:rsidRPr="00D933C4">
              <w:rPr>
                <w:b/>
                <w:bCs/>
                <w:i/>
                <w:iCs/>
                <w:color w:val="000000"/>
              </w:rPr>
              <w:t>95,96</w:t>
            </w:r>
          </w:p>
        </w:tc>
      </w:tr>
      <w:tr w:rsidR="00CE3B93" w:rsidRPr="00D933C4" w:rsidTr="001B25F9">
        <w:trPr>
          <w:trHeight w:val="163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C4F5A" w:rsidRPr="00D933C4" w:rsidRDefault="00DC4F5A" w:rsidP="000A40D1">
            <w:pPr>
              <w:rPr>
                <w:color w:val="000000"/>
              </w:rPr>
            </w:pPr>
            <w:r w:rsidRPr="00D933C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il"/>
              <w:left w:val="nil"/>
              <w:bottom w:val="single" w:sz="4" w:space="0" w:color="auto"/>
              <w:right w:val="single" w:sz="4" w:space="0" w:color="auto"/>
            </w:tcBorders>
            <w:shd w:val="clear" w:color="auto" w:fill="auto"/>
            <w:vAlign w:val="center"/>
            <w:hideMark/>
          </w:tcPr>
          <w:p w:rsidR="00DC4F5A" w:rsidRPr="00D933C4" w:rsidRDefault="00DC4F5A"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DC4F5A" w:rsidRPr="00D933C4" w:rsidRDefault="00DC4F5A" w:rsidP="000A40D1">
            <w:pPr>
              <w:jc w:val="center"/>
              <w:rPr>
                <w:color w:val="000000"/>
              </w:rPr>
            </w:pPr>
            <w:r w:rsidRPr="00D933C4">
              <w:rPr>
                <w:color w:val="000000"/>
              </w:rPr>
              <w:t>0104</w:t>
            </w:r>
          </w:p>
        </w:tc>
        <w:tc>
          <w:tcPr>
            <w:tcW w:w="714" w:type="pct"/>
            <w:tcBorders>
              <w:top w:val="nil"/>
              <w:left w:val="nil"/>
              <w:bottom w:val="single" w:sz="4" w:space="0" w:color="auto"/>
              <w:right w:val="single" w:sz="4" w:space="0" w:color="auto"/>
            </w:tcBorders>
            <w:shd w:val="clear" w:color="auto" w:fill="auto"/>
            <w:vAlign w:val="center"/>
            <w:hideMark/>
          </w:tcPr>
          <w:p w:rsidR="00DC4F5A" w:rsidRPr="00D933C4" w:rsidRDefault="00DC4F5A" w:rsidP="000A40D1">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DC4F5A" w:rsidRPr="00D933C4" w:rsidRDefault="00DC4F5A" w:rsidP="000A40D1">
            <w:pPr>
              <w:jc w:val="center"/>
              <w:rPr>
                <w:color w:val="000000"/>
              </w:rPr>
            </w:pPr>
            <w:r w:rsidRPr="00D933C4">
              <w:rPr>
                <w:color w:val="000000"/>
              </w:rPr>
              <w:t>100</w:t>
            </w:r>
          </w:p>
        </w:tc>
        <w:tc>
          <w:tcPr>
            <w:tcW w:w="717" w:type="pct"/>
            <w:tcBorders>
              <w:top w:val="nil"/>
              <w:left w:val="nil"/>
              <w:bottom w:val="single" w:sz="4" w:space="0" w:color="auto"/>
              <w:right w:val="single" w:sz="4" w:space="0" w:color="auto"/>
            </w:tcBorders>
            <w:shd w:val="clear" w:color="auto" w:fill="auto"/>
            <w:vAlign w:val="center"/>
            <w:hideMark/>
          </w:tcPr>
          <w:p w:rsidR="00DC4F5A" w:rsidRPr="00D933C4" w:rsidRDefault="007601DE" w:rsidP="00386055">
            <w:pPr>
              <w:jc w:val="center"/>
              <w:rPr>
                <w:color w:val="000000"/>
              </w:rPr>
            </w:pPr>
            <w:r w:rsidRPr="00D933C4">
              <w:rPr>
                <w:color w:val="000000"/>
              </w:rPr>
              <w:t>2911,62000</w:t>
            </w:r>
          </w:p>
        </w:tc>
        <w:tc>
          <w:tcPr>
            <w:tcW w:w="728" w:type="pct"/>
            <w:tcBorders>
              <w:top w:val="nil"/>
              <w:left w:val="nil"/>
              <w:bottom w:val="single" w:sz="4" w:space="0" w:color="auto"/>
              <w:right w:val="single" w:sz="4" w:space="0" w:color="auto"/>
            </w:tcBorders>
            <w:vAlign w:val="center"/>
          </w:tcPr>
          <w:p w:rsidR="00DC4F5A" w:rsidRPr="00D933C4" w:rsidRDefault="009471A3" w:rsidP="005A50D1">
            <w:pPr>
              <w:jc w:val="center"/>
              <w:rPr>
                <w:color w:val="000000"/>
              </w:rPr>
            </w:pPr>
            <w:r w:rsidRPr="00D933C4">
              <w:rPr>
                <w:color w:val="000000"/>
              </w:rPr>
              <w:t>2799,05000</w:t>
            </w:r>
          </w:p>
        </w:tc>
        <w:tc>
          <w:tcPr>
            <w:tcW w:w="506" w:type="pct"/>
            <w:tcBorders>
              <w:top w:val="nil"/>
              <w:left w:val="nil"/>
              <w:bottom w:val="single" w:sz="4" w:space="0" w:color="auto"/>
              <w:right w:val="single" w:sz="4" w:space="0" w:color="auto"/>
            </w:tcBorders>
            <w:vAlign w:val="center"/>
          </w:tcPr>
          <w:p w:rsidR="00DC4F5A" w:rsidRPr="00D933C4" w:rsidRDefault="0055792F" w:rsidP="00CE3B93">
            <w:pPr>
              <w:jc w:val="center"/>
              <w:rPr>
                <w:color w:val="000000"/>
              </w:rPr>
            </w:pPr>
            <w:r w:rsidRPr="00D933C4">
              <w:rPr>
                <w:color w:val="000000"/>
              </w:rPr>
              <w:t>9</w:t>
            </w:r>
            <w:r w:rsidR="009471A3" w:rsidRPr="00D933C4">
              <w:rPr>
                <w:color w:val="000000"/>
              </w:rPr>
              <w:t>6,13</w:t>
            </w:r>
          </w:p>
        </w:tc>
      </w:tr>
      <w:tr w:rsidR="005A50D1" w:rsidRPr="00D933C4" w:rsidTr="001B25F9">
        <w:trPr>
          <w:trHeight w:val="99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5A50D1" w:rsidRPr="00D933C4" w:rsidRDefault="005A50D1" w:rsidP="000A40D1">
            <w:pPr>
              <w:rPr>
                <w:color w:val="000000"/>
              </w:rPr>
            </w:pPr>
            <w:r w:rsidRPr="00D933C4">
              <w:rPr>
                <w:color w:val="000000"/>
              </w:rPr>
              <w:t>Расходы на выплаты персоналу государственных (муниципальных) органов</w:t>
            </w:r>
          </w:p>
        </w:tc>
        <w:tc>
          <w:tcPr>
            <w:tcW w:w="391" w:type="pct"/>
            <w:tcBorders>
              <w:top w:val="nil"/>
              <w:left w:val="nil"/>
              <w:bottom w:val="single" w:sz="4" w:space="0" w:color="auto"/>
              <w:right w:val="single" w:sz="4" w:space="0" w:color="auto"/>
            </w:tcBorders>
            <w:shd w:val="clear" w:color="auto" w:fill="auto"/>
            <w:vAlign w:val="center"/>
            <w:hideMark/>
          </w:tcPr>
          <w:p w:rsidR="005A50D1" w:rsidRPr="00D933C4" w:rsidRDefault="005A50D1"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5A50D1" w:rsidRPr="00D933C4" w:rsidRDefault="005A50D1" w:rsidP="000A40D1">
            <w:pPr>
              <w:jc w:val="center"/>
              <w:rPr>
                <w:color w:val="000000"/>
              </w:rPr>
            </w:pPr>
            <w:r w:rsidRPr="00D933C4">
              <w:rPr>
                <w:color w:val="000000"/>
              </w:rPr>
              <w:t>0104</w:t>
            </w:r>
          </w:p>
        </w:tc>
        <w:tc>
          <w:tcPr>
            <w:tcW w:w="714" w:type="pct"/>
            <w:tcBorders>
              <w:top w:val="nil"/>
              <w:left w:val="nil"/>
              <w:bottom w:val="single" w:sz="4" w:space="0" w:color="auto"/>
              <w:right w:val="single" w:sz="4" w:space="0" w:color="auto"/>
            </w:tcBorders>
            <w:shd w:val="clear" w:color="auto" w:fill="auto"/>
            <w:vAlign w:val="center"/>
            <w:hideMark/>
          </w:tcPr>
          <w:p w:rsidR="005A50D1" w:rsidRPr="00D933C4" w:rsidRDefault="005A50D1" w:rsidP="000A40D1">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5A50D1" w:rsidRPr="00D933C4" w:rsidRDefault="005A50D1" w:rsidP="000A40D1">
            <w:pPr>
              <w:jc w:val="center"/>
              <w:rPr>
                <w:color w:val="000000"/>
              </w:rPr>
            </w:pPr>
            <w:r w:rsidRPr="00D933C4">
              <w:rPr>
                <w:color w:val="000000"/>
              </w:rPr>
              <w:t>120</w:t>
            </w:r>
          </w:p>
        </w:tc>
        <w:tc>
          <w:tcPr>
            <w:tcW w:w="717" w:type="pct"/>
            <w:tcBorders>
              <w:top w:val="nil"/>
              <w:left w:val="nil"/>
              <w:bottom w:val="single" w:sz="4" w:space="0" w:color="auto"/>
              <w:right w:val="single" w:sz="4" w:space="0" w:color="auto"/>
            </w:tcBorders>
            <w:shd w:val="clear" w:color="auto" w:fill="auto"/>
            <w:vAlign w:val="center"/>
            <w:hideMark/>
          </w:tcPr>
          <w:p w:rsidR="005A50D1" w:rsidRPr="00D933C4" w:rsidRDefault="009471A3" w:rsidP="00333727">
            <w:pPr>
              <w:jc w:val="center"/>
              <w:rPr>
                <w:color w:val="000000"/>
              </w:rPr>
            </w:pPr>
            <w:r w:rsidRPr="00D933C4">
              <w:rPr>
                <w:color w:val="000000"/>
              </w:rPr>
              <w:t>2911,62000</w:t>
            </w:r>
          </w:p>
        </w:tc>
        <w:tc>
          <w:tcPr>
            <w:tcW w:w="728" w:type="pct"/>
            <w:tcBorders>
              <w:top w:val="nil"/>
              <w:left w:val="nil"/>
              <w:bottom w:val="single" w:sz="4" w:space="0" w:color="auto"/>
              <w:right w:val="single" w:sz="4" w:space="0" w:color="auto"/>
            </w:tcBorders>
            <w:vAlign w:val="center"/>
          </w:tcPr>
          <w:p w:rsidR="005A50D1" w:rsidRPr="00D933C4" w:rsidRDefault="009471A3" w:rsidP="0055792F">
            <w:pPr>
              <w:jc w:val="center"/>
              <w:rPr>
                <w:color w:val="000000"/>
              </w:rPr>
            </w:pPr>
            <w:r w:rsidRPr="00D933C4">
              <w:rPr>
                <w:color w:val="000000"/>
              </w:rPr>
              <w:t>2799,05000</w:t>
            </w:r>
          </w:p>
        </w:tc>
        <w:tc>
          <w:tcPr>
            <w:tcW w:w="506" w:type="pct"/>
            <w:tcBorders>
              <w:top w:val="nil"/>
              <w:left w:val="nil"/>
              <w:bottom w:val="single" w:sz="4" w:space="0" w:color="auto"/>
              <w:right w:val="single" w:sz="4" w:space="0" w:color="auto"/>
            </w:tcBorders>
            <w:vAlign w:val="center"/>
          </w:tcPr>
          <w:p w:rsidR="005A50D1" w:rsidRPr="00D933C4" w:rsidRDefault="009471A3" w:rsidP="00333727">
            <w:pPr>
              <w:jc w:val="center"/>
              <w:rPr>
                <w:color w:val="000000"/>
              </w:rPr>
            </w:pPr>
            <w:r w:rsidRPr="00D933C4">
              <w:rPr>
                <w:color w:val="000000"/>
              </w:rPr>
              <w:t>96,13</w:t>
            </w:r>
          </w:p>
        </w:tc>
      </w:tr>
      <w:tr w:rsidR="00CE3B93" w:rsidRPr="00D933C4" w:rsidTr="001B25F9">
        <w:trPr>
          <w:trHeight w:val="99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0A40D1" w:rsidRPr="00D933C4" w:rsidRDefault="000A40D1"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0A40D1" w:rsidRPr="00D933C4" w:rsidRDefault="000A40D1"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0A40D1" w:rsidRPr="00D933C4" w:rsidRDefault="000A40D1" w:rsidP="000A40D1">
            <w:pPr>
              <w:jc w:val="center"/>
              <w:rPr>
                <w:color w:val="000000"/>
              </w:rPr>
            </w:pPr>
            <w:r w:rsidRPr="00D933C4">
              <w:rPr>
                <w:color w:val="000000"/>
              </w:rPr>
              <w:t>0104</w:t>
            </w:r>
          </w:p>
        </w:tc>
        <w:tc>
          <w:tcPr>
            <w:tcW w:w="714" w:type="pct"/>
            <w:tcBorders>
              <w:top w:val="nil"/>
              <w:left w:val="nil"/>
              <w:bottom w:val="single" w:sz="4" w:space="0" w:color="auto"/>
              <w:right w:val="single" w:sz="4" w:space="0" w:color="auto"/>
            </w:tcBorders>
            <w:shd w:val="clear" w:color="auto" w:fill="auto"/>
            <w:vAlign w:val="center"/>
            <w:hideMark/>
          </w:tcPr>
          <w:p w:rsidR="000A40D1" w:rsidRPr="00D933C4" w:rsidRDefault="000A40D1" w:rsidP="000A40D1">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0A40D1" w:rsidRPr="00D933C4" w:rsidRDefault="000A40D1" w:rsidP="000A40D1">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0A40D1" w:rsidRPr="00D933C4" w:rsidRDefault="00BE3BE5" w:rsidP="005A50D1">
            <w:pPr>
              <w:jc w:val="center"/>
              <w:rPr>
                <w:color w:val="000000"/>
              </w:rPr>
            </w:pPr>
            <w:r w:rsidRPr="00D933C4">
              <w:rPr>
                <w:color w:val="000000"/>
              </w:rPr>
              <w:t>2339,01000</w:t>
            </w:r>
          </w:p>
        </w:tc>
        <w:tc>
          <w:tcPr>
            <w:tcW w:w="728" w:type="pct"/>
            <w:tcBorders>
              <w:top w:val="nil"/>
              <w:left w:val="nil"/>
              <w:bottom w:val="single" w:sz="4" w:space="0" w:color="auto"/>
              <w:right w:val="single" w:sz="4" w:space="0" w:color="auto"/>
            </w:tcBorders>
            <w:vAlign w:val="center"/>
          </w:tcPr>
          <w:p w:rsidR="000A40D1" w:rsidRPr="00D933C4" w:rsidRDefault="00BE3BE5" w:rsidP="005A50D1">
            <w:pPr>
              <w:jc w:val="center"/>
              <w:rPr>
                <w:color w:val="000000"/>
              </w:rPr>
            </w:pPr>
            <w:r w:rsidRPr="00D933C4">
              <w:rPr>
                <w:color w:val="000000"/>
              </w:rPr>
              <w:t>2248,41000</w:t>
            </w:r>
          </w:p>
        </w:tc>
        <w:tc>
          <w:tcPr>
            <w:tcW w:w="506" w:type="pct"/>
            <w:tcBorders>
              <w:top w:val="nil"/>
              <w:left w:val="nil"/>
              <w:bottom w:val="single" w:sz="4" w:space="0" w:color="auto"/>
              <w:right w:val="single" w:sz="4" w:space="0" w:color="auto"/>
            </w:tcBorders>
            <w:vAlign w:val="center"/>
          </w:tcPr>
          <w:p w:rsidR="000A40D1" w:rsidRPr="00D933C4" w:rsidRDefault="00562F7A" w:rsidP="000A40D1">
            <w:pPr>
              <w:jc w:val="center"/>
              <w:rPr>
                <w:color w:val="000000"/>
              </w:rPr>
            </w:pPr>
            <w:r w:rsidRPr="00D933C4">
              <w:rPr>
                <w:color w:val="000000"/>
              </w:rPr>
              <w:t>96,13</w:t>
            </w:r>
          </w:p>
        </w:tc>
      </w:tr>
      <w:tr w:rsidR="00DA77A0" w:rsidRPr="00D933C4" w:rsidTr="001B25F9">
        <w:trPr>
          <w:trHeight w:val="136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77A0" w:rsidRPr="00D933C4" w:rsidRDefault="00DA77A0" w:rsidP="000A40D1">
            <w:pPr>
              <w:rPr>
                <w:color w:val="000000"/>
              </w:rPr>
            </w:pPr>
            <w:r w:rsidRPr="00D933C4">
              <w:rPr>
                <w:color w:val="000000"/>
              </w:rPr>
              <w:lastRenderedPageBreak/>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DA77A0" w:rsidRPr="00D933C4" w:rsidRDefault="00DA77A0"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DA77A0" w:rsidRPr="00D933C4" w:rsidRDefault="00DA77A0" w:rsidP="000A40D1">
            <w:pPr>
              <w:jc w:val="center"/>
              <w:rPr>
                <w:color w:val="000000"/>
              </w:rPr>
            </w:pPr>
            <w:r w:rsidRPr="00D933C4">
              <w:rPr>
                <w:color w:val="000000"/>
              </w:rPr>
              <w:t>0104</w:t>
            </w:r>
          </w:p>
        </w:tc>
        <w:tc>
          <w:tcPr>
            <w:tcW w:w="714" w:type="pct"/>
            <w:tcBorders>
              <w:top w:val="nil"/>
              <w:left w:val="nil"/>
              <w:bottom w:val="single" w:sz="4" w:space="0" w:color="auto"/>
              <w:right w:val="single" w:sz="4" w:space="0" w:color="auto"/>
            </w:tcBorders>
            <w:shd w:val="clear" w:color="auto" w:fill="auto"/>
            <w:vAlign w:val="center"/>
            <w:hideMark/>
          </w:tcPr>
          <w:p w:rsidR="00DA77A0" w:rsidRPr="00D933C4" w:rsidRDefault="00DA77A0" w:rsidP="000A40D1">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DA77A0" w:rsidRPr="00D933C4" w:rsidRDefault="00DA77A0" w:rsidP="000A40D1">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DA77A0" w:rsidRPr="00D933C4" w:rsidRDefault="00BE3BE5" w:rsidP="00333727">
            <w:pPr>
              <w:jc w:val="center"/>
              <w:rPr>
                <w:color w:val="000000"/>
              </w:rPr>
            </w:pPr>
            <w:r w:rsidRPr="00D933C4">
              <w:rPr>
                <w:color w:val="000000"/>
              </w:rPr>
              <w:t>2339,01000</w:t>
            </w:r>
          </w:p>
        </w:tc>
        <w:tc>
          <w:tcPr>
            <w:tcW w:w="728" w:type="pct"/>
            <w:tcBorders>
              <w:top w:val="nil"/>
              <w:left w:val="nil"/>
              <w:bottom w:val="single" w:sz="4" w:space="0" w:color="auto"/>
              <w:right w:val="single" w:sz="4" w:space="0" w:color="auto"/>
            </w:tcBorders>
            <w:vAlign w:val="center"/>
          </w:tcPr>
          <w:p w:rsidR="00DA77A0" w:rsidRPr="00D933C4" w:rsidRDefault="00BE3BE5" w:rsidP="00333727">
            <w:pPr>
              <w:jc w:val="center"/>
              <w:rPr>
                <w:color w:val="000000"/>
              </w:rPr>
            </w:pPr>
            <w:r w:rsidRPr="00D933C4">
              <w:rPr>
                <w:color w:val="000000"/>
              </w:rPr>
              <w:t>2248,41000</w:t>
            </w:r>
          </w:p>
        </w:tc>
        <w:tc>
          <w:tcPr>
            <w:tcW w:w="506" w:type="pct"/>
            <w:tcBorders>
              <w:top w:val="nil"/>
              <w:left w:val="nil"/>
              <w:bottom w:val="single" w:sz="4" w:space="0" w:color="auto"/>
              <w:right w:val="single" w:sz="4" w:space="0" w:color="auto"/>
            </w:tcBorders>
            <w:vAlign w:val="center"/>
          </w:tcPr>
          <w:p w:rsidR="00DA77A0" w:rsidRPr="00D933C4" w:rsidRDefault="00562F7A" w:rsidP="00333727">
            <w:pPr>
              <w:jc w:val="center"/>
              <w:rPr>
                <w:color w:val="000000"/>
              </w:rPr>
            </w:pPr>
            <w:r w:rsidRPr="00D933C4">
              <w:rPr>
                <w:color w:val="000000"/>
              </w:rPr>
              <w:t>96,13</w:t>
            </w:r>
          </w:p>
        </w:tc>
      </w:tr>
      <w:tr w:rsidR="00CE3B93"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0A40D1" w:rsidRPr="00D933C4" w:rsidRDefault="000A40D1" w:rsidP="000A40D1">
            <w:pPr>
              <w:rPr>
                <w:color w:val="000000"/>
              </w:rPr>
            </w:pPr>
            <w:r w:rsidRPr="00D933C4">
              <w:rPr>
                <w:color w:val="000000"/>
              </w:rPr>
              <w:t>Иные бюджетные ассигнования</w:t>
            </w:r>
          </w:p>
        </w:tc>
        <w:tc>
          <w:tcPr>
            <w:tcW w:w="391" w:type="pct"/>
            <w:tcBorders>
              <w:top w:val="nil"/>
              <w:left w:val="nil"/>
              <w:bottom w:val="single" w:sz="4" w:space="0" w:color="auto"/>
              <w:right w:val="single" w:sz="4" w:space="0" w:color="auto"/>
            </w:tcBorders>
            <w:shd w:val="clear" w:color="auto" w:fill="auto"/>
            <w:vAlign w:val="center"/>
            <w:hideMark/>
          </w:tcPr>
          <w:p w:rsidR="000A40D1" w:rsidRPr="00D933C4" w:rsidRDefault="000A40D1"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0A40D1" w:rsidRPr="00D933C4" w:rsidRDefault="000A40D1" w:rsidP="000A40D1">
            <w:pPr>
              <w:jc w:val="center"/>
              <w:rPr>
                <w:color w:val="000000"/>
              </w:rPr>
            </w:pPr>
            <w:r w:rsidRPr="00D933C4">
              <w:rPr>
                <w:color w:val="000000"/>
              </w:rPr>
              <w:t>0104</w:t>
            </w:r>
          </w:p>
        </w:tc>
        <w:tc>
          <w:tcPr>
            <w:tcW w:w="714" w:type="pct"/>
            <w:tcBorders>
              <w:top w:val="nil"/>
              <w:left w:val="nil"/>
              <w:bottom w:val="single" w:sz="4" w:space="0" w:color="auto"/>
              <w:right w:val="single" w:sz="4" w:space="0" w:color="auto"/>
            </w:tcBorders>
            <w:shd w:val="clear" w:color="auto" w:fill="auto"/>
            <w:vAlign w:val="center"/>
            <w:hideMark/>
          </w:tcPr>
          <w:p w:rsidR="000A40D1" w:rsidRPr="00D933C4" w:rsidRDefault="000A40D1" w:rsidP="000A40D1">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0A40D1" w:rsidRPr="00D933C4" w:rsidRDefault="000A40D1" w:rsidP="000A40D1">
            <w:pPr>
              <w:jc w:val="center"/>
              <w:rPr>
                <w:color w:val="000000"/>
              </w:rPr>
            </w:pPr>
            <w:r w:rsidRPr="00D933C4">
              <w:rPr>
                <w:color w:val="000000"/>
              </w:rPr>
              <w:t>800</w:t>
            </w:r>
          </w:p>
        </w:tc>
        <w:tc>
          <w:tcPr>
            <w:tcW w:w="717" w:type="pct"/>
            <w:tcBorders>
              <w:top w:val="nil"/>
              <w:left w:val="nil"/>
              <w:bottom w:val="single" w:sz="4" w:space="0" w:color="auto"/>
              <w:right w:val="single" w:sz="4" w:space="0" w:color="auto"/>
            </w:tcBorders>
            <w:shd w:val="clear" w:color="auto" w:fill="auto"/>
            <w:vAlign w:val="center"/>
            <w:hideMark/>
          </w:tcPr>
          <w:p w:rsidR="000A40D1" w:rsidRPr="00D933C4" w:rsidRDefault="00883D04" w:rsidP="00CE3B93">
            <w:pPr>
              <w:jc w:val="center"/>
              <w:rPr>
                <w:color w:val="000000"/>
              </w:rPr>
            </w:pPr>
            <w:r w:rsidRPr="00D933C4">
              <w:rPr>
                <w:color w:val="000000"/>
              </w:rPr>
              <w:t>46,57000</w:t>
            </w:r>
          </w:p>
        </w:tc>
        <w:tc>
          <w:tcPr>
            <w:tcW w:w="728" w:type="pct"/>
            <w:tcBorders>
              <w:top w:val="nil"/>
              <w:left w:val="nil"/>
              <w:bottom w:val="single" w:sz="4" w:space="0" w:color="auto"/>
              <w:right w:val="single" w:sz="4" w:space="0" w:color="auto"/>
            </w:tcBorders>
            <w:vAlign w:val="center"/>
          </w:tcPr>
          <w:p w:rsidR="000A40D1" w:rsidRPr="00D933C4" w:rsidRDefault="00883D04" w:rsidP="00DA77A0">
            <w:pPr>
              <w:jc w:val="center"/>
              <w:rPr>
                <w:color w:val="000000"/>
              </w:rPr>
            </w:pPr>
            <w:r w:rsidRPr="00D933C4">
              <w:rPr>
                <w:color w:val="000000"/>
              </w:rPr>
              <w:t>35,52000</w:t>
            </w:r>
          </w:p>
        </w:tc>
        <w:tc>
          <w:tcPr>
            <w:tcW w:w="506" w:type="pct"/>
            <w:tcBorders>
              <w:top w:val="nil"/>
              <w:left w:val="nil"/>
              <w:bottom w:val="single" w:sz="4" w:space="0" w:color="auto"/>
              <w:right w:val="single" w:sz="4" w:space="0" w:color="auto"/>
            </w:tcBorders>
            <w:vAlign w:val="center"/>
          </w:tcPr>
          <w:p w:rsidR="000A40D1" w:rsidRPr="00D933C4" w:rsidRDefault="00883D04" w:rsidP="000A40D1">
            <w:pPr>
              <w:jc w:val="center"/>
              <w:rPr>
                <w:color w:val="000000"/>
              </w:rPr>
            </w:pPr>
            <w:r w:rsidRPr="00D933C4">
              <w:rPr>
                <w:color w:val="000000"/>
              </w:rPr>
              <w:t>76,27</w:t>
            </w:r>
          </w:p>
        </w:tc>
      </w:tr>
      <w:tr w:rsidR="00CE3B93" w:rsidRPr="00D933C4" w:rsidTr="001B25F9">
        <w:trPr>
          <w:trHeight w:val="64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CE3B93" w:rsidRPr="00D933C4" w:rsidRDefault="00CE3B93" w:rsidP="000A40D1">
            <w:pPr>
              <w:rPr>
                <w:color w:val="000000"/>
              </w:rPr>
            </w:pPr>
            <w:r w:rsidRPr="00D933C4">
              <w:rPr>
                <w:color w:val="000000"/>
              </w:rPr>
              <w:t>Уплата налогов, сборов и иных платежей</w:t>
            </w:r>
          </w:p>
        </w:tc>
        <w:tc>
          <w:tcPr>
            <w:tcW w:w="391" w:type="pct"/>
            <w:tcBorders>
              <w:top w:val="nil"/>
              <w:left w:val="nil"/>
              <w:bottom w:val="single" w:sz="4" w:space="0" w:color="auto"/>
              <w:right w:val="single" w:sz="4" w:space="0" w:color="auto"/>
            </w:tcBorders>
            <w:shd w:val="clear" w:color="auto" w:fill="auto"/>
            <w:vAlign w:val="center"/>
            <w:hideMark/>
          </w:tcPr>
          <w:p w:rsidR="00CE3B93" w:rsidRPr="00D933C4" w:rsidRDefault="00CE3B93"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CE3B93" w:rsidRPr="00D933C4" w:rsidRDefault="00CE3B93" w:rsidP="000A40D1">
            <w:pPr>
              <w:jc w:val="center"/>
              <w:rPr>
                <w:color w:val="000000"/>
              </w:rPr>
            </w:pPr>
            <w:r w:rsidRPr="00D933C4">
              <w:rPr>
                <w:color w:val="000000"/>
              </w:rPr>
              <w:t>0104</w:t>
            </w:r>
          </w:p>
        </w:tc>
        <w:tc>
          <w:tcPr>
            <w:tcW w:w="714" w:type="pct"/>
            <w:tcBorders>
              <w:top w:val="nil"/>
              <w:left w:val="nil"/>
              <w:bottom w:val="single" w:sz="4" w:space="0" w:color="auto"/>
              <w:right w:val="single" w:sz="4" w:space="0" w:color="auto"/>
            </w:tcBorders>
            <w:shd w:val="clear" w:color="auto" w:fill="auto"/>
            <w:vAlign w:val="center"/>
            <w:hideMark/>
          </w:tcPr>
          <w:p w:rsidR="00CE3B93" w:rsidRPr="00D933C4" w:rsidRDefault="00CE3B93" w:rsidP="000A40D1">
            <w:pPr>
              <w:jc w:val="center"/>
              <w:rPr>
                <w:color w:val="000000"/>
              </w:rPr>
            </w:pPr>
            <w:r w:rsidRPr="00D933C4">
              <w:rPr>
                <w:color w:val="000000"/>
              </w:rPr>
              <w:t>0020400000</w:t>
            </w:r>
          </w:p>
        </w:tc>
        <w:tc>
          <w:tcPr>
            <w:tcW w:w="326" w:type="pct"/>
            <w:tcBorders>
              <w:top w:val="nil"/>
              <w:left w:val="nil"/>
              <w:bottom w:val="single" w:sz="4" w:space="0" w:color="auto"/>
              <w:right w:val="single" w:sz="4" w:space="0" w:color="auto"/>
            </w:tcBorders>
            <w:shd w:val="clear" w:color="auto" w:fill="auto"/>
            <w:vAlign w:val="center"/>
            <w:hideMark/>
          </w:tcPr>
          <w:p w:rsidR="00CE3B93" w:rsidRPr="00D933C4" w:rsidRDefault="00CE3B93" w:rsidP="000A40D1">
            <w:pPr>
              <w:jc w:val="center"/>
              <w:rPr>
                <w:color w:val="000000"/>
              </w:rPr>
            </w:pPr>
            <w:r w:rsidRPr="00D933C4">
              <w:rPr>
                <w:color w:val="000000"/>
              </w:rPr>
              <w:t>850</w:t>
            </w:r>
          </w:p>
        </w:tc>
        <w:tc>
          <w:tcPr>
            <w:tcW w:w="717" w:type="pct"/>
            <w:tcBorders>
              <w:top w:val="nil"/>
              <w:left w:val="nil"/>
              <w:bottom w:val="single" w:sz="4" w:space="0" w:color="auto"/>
              <w:right w:val="single" w:sz="4" w:space="0" w:color="auto"/>
            </w:tcBorders>
            <w:shd w:val="clear" w:color="auto" w:fill="auto"/>
            <w:vAlign w:val="center"/>
            <w:hideMark/>
          </w:tcPr>
          <w:p w:rsidR="00CE3B93" w:rsidRPr="00D933C4" w:rsidRDefault="00883D04" w:rsidP="00CE3B93">
            <w:pPr>
              <w:jc w:val="center"/>
              <w:rPr>
                <w:color w:val="000000"/>
              </w:rPr>
            </w:pPr>
            <w:r w:rsidRPr="00D933C4">
              <w:rPr>
                <w:color w:val="000000"/>
              </w:rPr>
              <w:t>46,57000</w:t>
            </w:r>
          </w:p>
        </w:tc>
        <w:tc>
          <w:tcPr>
            <w:tcW w:w="728" w:type="pct"/>
            <w:tcBorders>
              <w:top w:val="nil"/>
              <w:left w:val="nil"/>
              <w:bottom w:val="single" w:sz="4" w:space="0" w:color="auto"/>
              <w:right w:val="single" w:sz="4" w:space="0" w:color="auto"/>
            </w:tcBorders>
            <w:vAlign w:val="center"/>
          </w:tcPr>
          <w:p w:rsidR="00CE3B93" w:rsidRPr="00D933C4" w:rsidRDefault="00883D04" w:rsidP="00CE3B93">
            <w:pPr>
              <w:jc w:val="center"/>
              <w:rPr>
                <w:color w:val="000000"/>
              </w:rPr>
            </w:pPr>
            <w:r w:rsidRPr="00D933C4">
              <w:rPr>
                <w:color w:val="000000"/>
              </w:rPr>
              <w:t>35,52000</w:t>
            </w:r>
          </w:p>
        </w:tc>
        <w:tc>
          <w:tcPr>
            <w:tcW w:w="506" w:type="pct"/>
            <w:tcBorders>
              <w:top w:val="nil"/>
              <w:left w:val="nil"/>
              <w:bottom w:val="single" w:sz="4" w:space="0" w:color="auto"/>
              <w:right w:val="single" w:sz="4" w:space="0" w:color="auto"/>
            </w:tcBorders>
            <w:vAlign w:val="center"/>
          </w:tcPr>
          <w:p w:rsidR="00CE3B93" w:rsidRPr="00D933C4" w:rsidRDefault="00883D04" w:rsidP="00CE3B93">
            <w:pPr>
              <w:jc w:val="center"/>
              <w:rPr>
                <w:color w:val="000000"/>
              </w:rPr>
            </w:pPr>
            <w:r w:rsidRPr="00D933C4">
              <w:rPr>
                <w:color w:val="000000"/>
              </w:rPr>
              <w:t>76,27</w:t>
            </w:r>
          </w:p>
        </w:tc>
      </w:tr>
      <w:tr w:rsidR="003827D8" w:rsidRPr="00D933C4" w:rsidTr="001B25F9">
        <w:trPr>
          <w:trHeight w:val="93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3827D8" w:rsidRPr="00D933C4" w:rsidRDefault="003827D8" w:rsidP="00796E8F">
            <w:pPr>
              <w:rPr>
                <w:b/>
                <w:bCs/>
                <w:i/>
                <w:iCs/>
                <w:color w:val="000000"/>
              </w:rPr>
            </w:pPr>
            <w:r w:rsidRPr="00D933C4">
              <w:rPr>
                <w:b/>
                <w:bCs/>
                <w:i/>
                <w:iCs/>
                <w:color w:val="000000"/>
              </w:rPr>
              <w:t>Другие общегосударственные вопросы</w:t>
            </w:r>
          </w:p>
        </w:tc>
        <w:tc>
          <w:tcPr>
            <w:tcW w:w="391" w:type="pct"/>
            <w:tcBorders>
              <w:top w:val="nil"/>
              <w:left w:val="nil"/>
              <w:bottom w:val="single" w:sz="4" w:space="0" w:color="auto"/>
              <w:right w:val="single" w:sz="4" w:space="0" w:color="auto"/>
            </w:tcBorders>
            <w:shd w:val="clear" w:color="auto" w:fill="auto"/>
            <w:vAlign w:val="center"/>
            <w:hideMark/>
          </w:tcPr>
          <w:p w:rsidR="00970F3E" w:rsidRPr="00D933C4" w:rsidRDefault="00970F3E" w:rsidP="00796E8F">
            <w:pPr>
              <w:jc w:val="center"/>
              <w:rPr>
                <w:b/>
                <w:bCs/>
                <w:i/>
                <w:iCs/>
                <w:color w:val="000000"/>
              </w:rPr>
            </w:pPr>
          </w:p>
          <w:p w:rsidR="003827D8" w:rsidRPr="00D933C4" w:rsidRDefault="003827D8" w:rsidP="00796E8F">
            <w:pPr>
              <w:jc w:val="center"/>
              <w:rPr>
                <w:b/>
                <w:bCs/>
                <w:i/>
                <w:i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970F3E" w:rsidRPr="00D933C4" w:rsidRDefault="00970F3E" w:rsidP="00796E8F">
            <w:pPr>
              <w:jc w:val="center"/>
              <w:rPr>
                <w:b/>
                <w:bCs/>
                <w:i/>
                <w:iCs/>
                <w:color w:val="000000"/>
              </w:rPr>
            </w:pPr>
          </w:p>
          <w:p w:rsidR="003827D8" w:rsidRPr="00D933C4" w:rsidRDefault="003827D8" w:rsidP="00796E8F">
            <w:pPr>
              <w:jc w:val="center"/>
              <w:rPr>
                <w:b/>
                <w:bCs/>
                <w:i/>
                <w:iCs/>
                <w:color w:val="000000"/>
              </w:rPr>
            </w:pPr>
            <w:r w:rsidRPr="00D933C4">
              <w:rPr>
                <w:b/>
                <w:bCs/>
                <w:i/>
                <w:iCs/>
                <w:color w:val="000000"/>
              </w:rPr>
              <w:t>0113</w:t>
            </w:r>
          </w:p>
        </w:tc>
        <w:tc>
          <w:tcPr>
            <w:tcW w:w="714"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796E8F">
            <w:pPr>
              <w:jc w:val="center"/>
              <w:rPr>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796E8F">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901B9B">
            <w:pPr>
              <w:rPr>
                <w:b/>
                <w:bCs/>
                <w:i/>
                <w:iCs/>
                <w:color w:val="000000"/>
              </w:rPr>
            </w:pPr>
          </w:p>
          <w:p w:rsidR="003827D8" w:rsidRPr="00D933C4" w:rsidRDefault="00584941" w:rsidP="00901B9B">
            <w:pPr>
              <w:jc w:val="center"/>
              <w:rPr>
                <w:b/>
                <w:bCs/>
                <w:i/>
                <w:iCs/>
                <w:color w:val="000000"/>
              </w:rPr>
            </w:pPr>
            <w:r w:rsidRPr="00D933C4">
              <w:rPr>
                <w:b/>
                <w:bCs/>
                <w:i/>
                <w:iCs/>
                <w:color w:val="000000"/>
              </w:rPr>
              <w:t>132,72000</w:t>
            </w:r>
          </w:p>
        </w:tc>
        <w:tc>
          <w:tcPr>
            <w:tcW w:w="728" w:type="pct"/>
            <w:tcBorders>
              <w:top w:val="nil"/>
              <w:left w:val="nil"/>
              <w:bottom w:val="single" w:sz="4" w:space="0" w:color="auto"/>
              <w:right w:val="single" w:sz="4" w:space="0" w:color="auto"/>
            </w:tcBorders>
            <w:vAlign w:val="center"/>
          </w:tcPr>
          <w:p w:rsidR="00901B9B" w:rsidRPr="00D933C4" w:rsidRDefault="00901B9B" w:rsidP="00C15C7C">
            <w:pPr>
              <w:jc w:val="center"/>
              <w:rPr>
                <w:b/>
                <w:bCs/>
                <w:i/>
                <w:iCs/>
                <w:color w:val="000000"/>
              </w:rPr>
            </w:pPr>
          </w:p>
          <w:p w:rsidR="003827D8" w:rsidRPr="00D933C4" w:rsidRDefault="00584941" w:rsidP="00C15C7C">
            <w:pPr>
              <w:jc w:val="center"/>
              <w:rPr>
                <w:b/>
                <w:bCs/>
                <w:i/>
                <w:iCs/>
                <w:color w:val="000000"/>
              </w:rPr>
            </w:pPr>
            <w:r w:rsidRPr="00D933C4">
              <w:rPr>
                <w:b/>
                <w:bCs/>
                <w:i/>
                <w:iCs/>
                <w:color w:val="000000"/>
              </w:rPr>
              <w:t>78,55000</w:t>
            </w:r>
          </w:p>
        </w:tc>
        <w:tc>
          <w:tcPr>
            <w:tcW w:w="506" w:type="pct"/>
            <w:tcBorders>
              <w:top w:val="nil"/>
              <w:left w:val="nil"/>
              <w:bottom w:val="single" w:sz="4" w:space="0" w:color="auto"/>
              <w:right w:val="single" w:sz="4" w:space="0" w:color="auto"/>
            </w:tcBorders>
            <w:vAlign w:val="center"/>
          </w:tcPr>
          <w:p w:rsidR="00901B9B" w:rsidRPr="00D933C4" w:rsidRDefault="00901B9B" w:rsidP="00796E8F">
            <w:pPr>
              <w:jc w:val="center"/>
              <w:rPr>
                <w:b/>
                <w:bCs/>
                <w:i/>
                <w:iCs/>
                <w:color w:val="000000"/>
              </w:rPr>
            </w:pPr>
          </w:p>
          <w:p w:rsidR="003827D8" w:rsidRPr="00D933C4" w:rsidRDefault="00584941" w:rsidP="00796E8F">
            <w:pPr>
              <w:jc w:val="center"/>
              <w:rPr>
                <w:b/>
                <w:bCs/>
                <w:i/>
                <w:iCs/>
                <w:color w:val="000000"/>
              </w:rPr>
            </w:pPr>
            <w:r w:rsidRPr="00D933C4">
              <w:rPr>
                <w:b/>
                <w:bCs/>
                <w:i/>
                <w:iCs/>
                <w:color w:val="000000"/>
              </w:rPr>
              <w:t>59,18</w:t>
            </w:r>
          </w:p>
        </w:tc>
      </w:tr>
      <w:tr w:rsidR="003827D8" w:rsidRPr="00D933C4" w:rsidTr="004148B6">
        <w:trPr>
          <w:trHeight w:val="717"/>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827D8" w:rsidRPr="00D933C4" w:rsidRDefault="003827D8" w:rsidP="000A40D1">
            <w:pPr>
              <w:rPr>
                <w:b/>
                <w:bCs/>
                <w:i/>
                <w:iCs/>
                <w:color w:val="000000"/>
              </w:rPr>
            </w:pPr>
            <w:r w:rsidRPr="00D933C4">
              <w:rPr>
                <w:b/>
                <w:bCs/>
                <w:i/>
                <w:iCs/>
                <w:color w:val="000000"/>
              </w:rPr>
              <w:t>Реализация государственных функций, связанных с общегосударствен</w:t>
            </w:r>
            <w:r w:rsidR="00F603FE" w:rsidRPr="00D933C4">
              <w:rPr>
                <w:b/>
                <w:bCs/>
                <w:i/>
                <w:iCs/>
                <w:color w:val="000000"/>
              </w:rPr>
              <w:t>-</w:t>
            </w:r>
            <w:r w:rsidRPr="00D933C4">
              <w:rPr>
                <w:b/>
                <w:bCs/>
                <w:i/>
                <w:iCs/>
                <w:color w:val="000000"/>
              </w:rPr>
              <w:t>ным управлением</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70F3E" w:rsidRPr="00D933C4" w:rsidRDefault="00970F3E" w:rsidP="000A40D1">
            <w:pPr>
              <w:jc w:val="center"/>
              <w:rPr>
                <w:b/>
                <w:bCs/>
                <w:i/>
                <w:iCs/>
                <w:color w:val="000000"/>
              </w:rPr>
            </w:pPr>
          </w:p>
          <w:p w:rsidR="003827D8" w:rsidRPr="00D933C4" w:rsidRDefault="003827D8" w:rsidP="000A40D1">
            <w:pPr>
              <w:jc w:val="center"/>
              <w:rPr>
                <w:b/>
                <w:bCs/>
                <w:i/>
                <w:iCs/>
                <w:color w:val="000000"/>
              </w:rPr>
            </w:pPr>
            <w:r w:rsidRPr="00D933C4">
              <w:rPr>
                <w:b/>
                <w:bCs/>
                <w:i/>
                <w:iCs/>
                <w:color w:val="000000"/>
              </w:rPr>
              <w:t>923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970F3E" w:rsidRPr="00D933C4" w:rsidRDefault="00970F3E" w:rsidP="000A40D1">
            <w:pPr>
              <w:jc w:val="center"/>
              <w:rPr>
                <w:b/>
                <w:bCs/>
                <w:i/>
                <w:iCs/>
                <w:color w:val="000000"/>
              </w:rPr>
            </w:pPr>
          </w:p>
          <w:p w:rsidR="003827D8" w:rsidRPr="00D933C4" w:rsidRDefault="003827D8" w:rsidP="000A40D1">
            <w:pPr>
              <w:jc w:val="center"/>
              <w:rPr>
                <w:b/>
                <w:bCs/>
                <w:i/>
                <w:iCs/>
                <w:color w:val="000000"/>
              </w:rPr>
            </w:pPr>
            <w:r w:rsidRPr="00D933C4">
              <w:rPr>
                <w:b/>
                <w:bCs/>
                <w:i/>
                <w:iCs/>
                <w:color w:val="000000"/>
              </w:rPr>
              <w:t>0113</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970F3E" w:rsidRPr="00D933C4" w:rsidRDefault="00970F3E" w:rsidP="000A40D1">
            <w:pPr>
              <w:jc w:val="center"/>
              <w:rPr>
                <w:b/>
                <w:bCs/>
                <w:i/>
                <w:iCs/>
                <w:color w:val="000000"/>
              </w:rPr>
            </w:pPr>
          </w:p>
          <w:p w:rsidR="003827D8" w:rsidRPr="00D933C4" w:rsidRDefault="003827D8" w:rsidP="000A40D1">
            <w:pPr>
              <w:jc w:val="center"/>
              <w:rPr>
                <w:b/>
                <w:bCs/>
                <w:i/>
                <w:iCs/>
                <w:color w:val="000000"/>
              </w:rPr>
            </w:pPr>
            <w:r w:rsidRPr="00D933C4">
              <w:rPr>
                <w:b/>
                <w:bCs/>
                <w:i/>
                <w:iCs/>
                <w:color w:val="000000"/>
              </w:rPr>
              <w:t>0920000000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b/>
                <w:bCs/>
                <w:i/>
                <w:iCs/>
                <w:color w:val="000000"/>
              </w:rPr>
            </w:pP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827D8" w:rsidRPr="00D933C4" w:rsidRDefault="003827D8" w:rsidP="00C15C7C">
            <w:pPr>
              <w:jc w:val="center"/>
              <w:rPr>
                <w:b/>
                <w:bCs/>
                <w:i/>
                <w:iCs/>
                <w:color w:val="000000"/>
              </w:rPr>
            </w:pPr>
          </w:p>
          <w:p w:rsidR="003827D8" w:rsidRPr="00D933C4" w:rsidRDefault="00584941" w:rsidP="00901B9B">
            <w:pPr>
              <w:jc w:val="center"/>
              <w:rPr>
                <w:b/>
                <w:bCs/>
                <w:i/>
                <w:iCs/>
                <w:color w:val="000000"/>
              </w:rPr>
            </w:pPr>
            <w:r w:rsidRPr="00D933C4">
              <w:rPr>
                <w:b/>
                <w:bCs/>
                <w:i/>
                <w:iCs/>
                <w:color w:val="000000"/>
              </w:rPr>
              <w:t>130,22000</w:t>
            </w:r>
          </w:p>
        </w:tc>
        <w:tc>
          <w:tcPr>
            <w:tcW w:w="728" w:type="pct"/>
            <w:tcBorders>
              <w:top w:val="single" w:sz="4" w:space="0" w:color="auto"/>
              <w:left w:val="nil"/>
              <w:bottom w:val="single" w:sz="4" w:space="0" w:color="auto"/>
              <w:right w:val="single" w:sz="4" w:space="0" w:color="auto"/>
            </w:tcBorders>
            <w:vAlign w:val="center"/>
          </w:tcPr>
          <w:p w:rsidR="00901B9B" w:rsidRPr="00D933C4" w:rsidRDefault="00901B9B" w:rsidP="00C15C7C">
            <w:pPr>
              <w:jc w:val="center"/>
              <w:rPr>
                <w:b/>
                <w:bCs/>
                <w:i/>
                <w:iCs/>
                <w:color w:val="000000"/>
              </w:rPr>
            </w:pPr>
          </w:p>
          <w:p w:rsidR="003827D8" w:rsidRPr="00D933C4" w:rsidRDefault="00584941" w:rsidP="00C15C7C">
            <w:pPr>
              <w:jc w:val="center"/>
              <w:rPr>
                <w:b/>
                <w:bCs/>
                <w:i/>
                <w:iCs/>
                <w:color w:val="000000"/>
              </w:rPr>
            </w:pPr>
            <w:r w:rsidRPr="00D933C4">
              <w:rPr>
                <w:b/>
                <w:bCs/>
                <w:i/>
                <w:iCs/>
                <w:color w:val="000000"/>
              </w:rPr>
              <w:t>76,05000</w:t>
            </w:r>
          </w:p>
        </w:tc>
        <w:tc>
          <w:tcPr>
            <w:tcW w:w="506" w:type="pct"/>
            <w:tcBorders>
              <w:top w:val="single" w:sz="4" w:space="0" w:color="auto"/>
              <w:left w:val="nil"/>
              <w:bottom w:val="single" w:sz="4" w:space="0" w:color="auto"/>
              <w:right w:val="single" w:sz="4" w:space="0" w:color="auto"/>
            </w:tcBorders>
            <w:vAlign w:val="center"/>
          </w:tcPr>
          <w:p w:rsidR="00901B9B" w:rsidRPr="00D933C4" w:rsidRDefault="00901B9B" w:rsidP="00C15C7C">
            <w:pPr>
              <w:jc w:val="center"/>
              <w:rPr>
                <w:b/>
                <w:bCs/>
                <w:i/>
                <w:iCs/>
                <w:color w:val="000000"/>
              </w:rPr>
            </w:pPr>
          </w:p>
          <w:p w:rsidR="003827D8" w:rsidRPr="00D933C4" w:rsidRDefault="00584941" w:rsidP="00C15C7C">
            <w:pPr>
              <w:jc w:val="center"/>
              <w:rPr>
                <w:b/>
                <w:bCs/>
                <w:i/>
                <w:iCs/>
                <w:color w:val="000000"/>
              </w:rPr>
            </w:pPr>
            <w:r w:rsidRPr="00D933C4">
              <w:rPr>
                <w:b/>
                <w:bCs/>
                <w:i/>
                <w:iCs/>
                <w:color w:val="000000"/>
              </w:rPr>
              <w:t>58,40</w:t>
            </w:r>
          </w:p>
        </w:tc>
      </w:tr>
      <w:tr w:rsidR="003827D8" w:rsidRPr="00D933C4" w:rsidTr="001B25F9">
        <w:trPr>
          <w:trHeight w:val="93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3827D8" w:rsidRPr="00D933C4" w:rsidRDefault="003827D8" w:rsidP="000A40D1">
            <w:pPr>
              <w:rPr>
                <w:color w:val="000000"/>
              </w:rPr>
            </w:pPr>
            <w:r w:rsidRPr="00D933C4">
              <w:rPr>
                <w:color w:val="000000"/>
              </w:rPr>
              <w:t>Выполнение других обязательств государства</w:t>
            </w:r>
          </w:p>
        </w:tc>
        <w:tc>
          <w:tcPr>
            <w:tcW w:w="391"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0113</w:t>
            </w:r>
          </w:p>
        </w:tc>
        <w:tc>
          <w:tcPr>
            <w:tcW w:w="714"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0920300000</w:t>
            </w:r>
          </w:p>
        </w:tc>
        <w:tc>
          <w:tcPr>
            <w:tcW w:w="326"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333727">
            <w:pPr>
              <w:jc w:val="center"/>
              <w:rPr>
                <w:bCs/>
                <w:iCs/>
                <w:color w:val="000000"/>
              </w:rPr>
            </w:pPr>
          </w:p>
          <w:p w:rsidR="003827D8" w:rsidRPr="00D933C4" w:rsidRDefault="00584941" w:rsidP="00901B9B">
            <w:pPr>
              <w:jc w:val="center"/>
              <w:rPr>
                <w:bCs/>
                <w:iCs/>
                <w:color w:val="000000"/>
              </w:rPr>
            </w:pPr>
            <w:r w:rsidRPr="00D933C4">
              <w:rPr>
                <w:bCs/>
                <w:i/>
                <w:iCs/>
                <w:color w:val="000000"/>
              </w:rPr>
              <w:t>130,22000</w:t>
            </w:r>
          </w:p>
        </w:tc>
        <w:tc>
          <w:tcPr>
            <w:tcW w:w="728" w:type="pct"/>
            <w:tcBorders>
              <w:top w:val="nil"/>
              <w:left w:val="nil"/>
              <w:bottom w:val="single" w:sz="4" w:space="0" w:color="auto"/>
              <w:right w:val="single" w:sz="4" w:space="0" w:color="auto"/>
            </w:tcBorders>
            <w:vAlign w:val="center"/>
          </w:tcPr>
          <w:p w:rsidR="00901B9B" w:rsidRPr="00D933C4" w:rsidRDefault="00901B9B" w:rsidP="00333727">
            <w:pPr>
              <w:jc w:val="center"/>
              <w:rPr>
                <w:bCs/>
                <w:i/>
                <w:iCs/>
                <w:color w:val="000000"/>
              </w:rPr>
            </w:pPr>
          </w:p>
          <w:p w:rsidR="003827D8" w:rsidRPr="00D933C4" w:rsidRDefault="00584941" w:rsidP="00333727">
            <w:pPr>
              <w:jc w:val="center"/>
              <w:rPr>
                <w:bCs/>
                <w:iCs/>
                <w:color w:val="000000"/>
              </w:rPr>
            </w:pPr>
            <w:r w:rsidRPr="00D933C4">
              <w:rPr>
                <w:bCs/>
                <w:i/>
                <w:iCs/>
                <w:color w:val="000000"/>
              </w:rPr>
              <w:t>76,05000</w:t>
            </w:r>
          </w:p>
        </w:tc>
        <w:tc>
          <w:tcPr>
            <w:tcW w:w="506" w:type="pct"/>
            <w:tcBorders>
              <w:top w:val="nil"/>
              <w:left w:val="nil"/>
              <w:bottom w:val="single" w:sz="4" w:space="0" w:color="auto"/>
              <w:right w:val="single" w:sz="4" w:space="0" w:color="auto"/>
            </w:tcBorders>
            <w:vAlign w:val="center"/>
          </w:tcPr>
          <w:p w:rsidR="00901B9B" w:rsidRPr="00D933C4" w:rsidRDefault="00901B9B" w:rsidP="00333727">
            <w:pPr>
              <w:jc w:val="center"/>
              <w:rPr>
                <w:bCs/>
                <w:i/>
                <w:iCs/>
                <w:color w:val="000000"/>
              </w:rPr>
            </w:pPr>
          </w:p>
          <w:p w:rsidR="003827D8" w:rsidRPr="00D933C4" w:rsidRDefault="00584941" w:rsidP="00333727">
            <w:pPr>
              <w:jc w:val="center"/>
              <w:rPr>
                <w:bCs/>
                <w:iCs/>
                <w:color w:val="000000"/>
              </w:rPr>
            </w:pPr>
            <w:r w:rsidRPr="00D933C4">
              <w:rPr>
                <w:bCs/>
                <w:i/>
                <w:iCs/>
                <w:color w:val="000000"/>
              </w:rPr>
              <w:t>58,40</w:t>
            </w:r>
          </w:p>
        </w:tc>
      </w:tr>
      <w:tr w:rsidR="003827D8" w:rsidRPr="00D933C4" w:rsidTr="001B25F9">
        <w:trPr>
          <w:trHeight w:val="93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3827D8" w:rsidRPr="00D933C4" w:rsidRDefault="003827D8" w:rsidP="000A40D1">
            <w:pPr>
              <w:rPr>
                <w:color w:val="000000"/>
              </w:rPr>
            </w:pPr>
            <w:r w:rsidRPr="00D933C4">
              <w:rPr>
                <w:color w:val="000000"/>
              </w:rPr>
              <w:t>Прочие выплаты по обязательствам государства</w:t>
            </w:r>
          </w:p>
        </w:tc>
        <w:tc>
          <w:tcPr>
            <w:tcW w:w="391"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0113</w:t>
            </w:r>
          </w:p>
        </w:tc>
        <w:tc>
          <w:tcPr>
            <w:tcW w:w="714"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0920305000</w:t>
            </w:r>
          </w:p>
        </w:tc>
        <w:tc>
          <w:tcPr>
            <w:tcW w:w="326"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333727">
            <w:pPr>
              <w:jc w:val="center"/>
              <w:rPr>
                <w:bCs/>
                <w:iCs/>
                <w:color w:val="000000"/>
              </w:rPr>
            </w:pPr>
          </w:p>
          <w:p w:rsidR="003827D8" w:rsidRPr="00D933C4" w:rsidRDefault="00584941" w:rsidP="00901B9B">
            <w:pPr>
              <w:jc w:val="center"/>
              <w:rPr>
                <w:bCs/>
                <w:iCs/>
                <w:color w:val="000000"/>
              </w:rPr>
            </w:pPr>
            <w:r w:rsidRPr="00D933C4">
              <w:rPr>
                <w:bCs/>
                <w:i/>
                <w:iCs/>
                <w:color w:val="000000"/>
              </w:rPr>
              <w:t>130,22000</w:t>
            </w:r>
          </w:p>
        </w:tc>
        <w:tc>
          <w:tcPr>
            <w:tcW w:w="728" w:type="pct"/>
            <w:tcBorders>
              <w:top w:val="nil"/>
              <w:left w:val="nil"/>
              <w:bottom w:val="single" w:sz="4" w:space="0" w:color="auto"/>
              <w:right w:val="single" w:sz="4" w:space="0" w:color="auto"/>
            </w:tcBorders>
            <w:vAlign w:val="center"/>
          </w:tcPr>
          <w:p w:rsidR="00901B9B" w:rsidRPr="00D933C4" w:rsidRDefault="00901B9B" w:rsidP="00333727">
            <w:pPr>
              <w:jc w:val="center"/>
              <w:rPr>
                <w:bCs/>
                <w:i/>
                <w:iCs/>
                <w:color w:val="000000"/>
              </w:rPr>
            </w:pPr>
          </w:p>
          <w:p w:rsidR="003827D8" w:rsidRPr="00D933C4" w:rsidRDefault="00584941" w:rsidP="00333727">
            <w:pPr>
              <w:jc w:val="center"/>
              <w:rPr>
                <w:bCs/>
                <w:iCs/>
                <w:color w:val="000000"/>
              </w:rPr>
            </w:pPr>
            <w:r w:rsidRPr="00D933C4">
              <w:rPr>
                <w:bCs/>
                <w:i/>
                <w:iCs/>
                <w:color w:val="000000"/>
              </w:rPr>
              <w:t>76,05000</w:t>
            </w:r>
          </w:p>
        </w:tc>
        <w:tc>
          <w:tcPr>
            <w:tcW w:w="506" w:type="pct"/>
            <w:tcBorders>
              <w:top w:val="nil"/>
              <w:left w:val="nil"/>
              <w:bottom w:val="single" w:sz="4" w:space="0" w:color="auto"/>
              <w:right w:val="single" w:sz="4" w:space="0" w:color="auto"/>
            </w:tcBorders>
            <w:vAlign w:val="center"/>
          </w:tcPr>
          <w:p w:rsidR="00901B9B" w:rsidRPr="00D933C4" w:rsidRDefault="00901B9B" w:rsidP="00333727">
            <w:pPr>
              <w:jc w:val="center"/>
              <w:rPr>
                <w:bCs/>
                <w:i/>
                <w:iCs/>
                <w:color w:val="000000"/>
              </w:rPr>
            </w:pPr>
          </w:p>
          <w:p w:rsidR="003827D8" w:rsidRPr="00D933C4" w:rsidRDefault="00584941" w:rsidP="00333727">
            <w:pPr>
              <w:jc w:val="center"/>
              <w:rPr>
                <w:bCs/>
                <w:iCs/>
                <w:color w:val="000000"/>
              </w:rPr>
            </w:pPr>
            <w:r w:rsidRPr="00D933C4">
              <w:rPr>
                <w:bCs/>
                <w:i/>
                <w:iCs/>
                <w:color w:val="000000"/>
              </w:rPr>
              <w:t>58,40</w:t>
            </w:r>
          </w:p>
        </w:tc>
      </w:tr>
      <w:tr w:rsidR="003827D8" w:rsidRPr="00D933C4" w:rsidTr="001B25F9">
        <w:trPr>
          <w:trHeight w:val="93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3827D8" w:rsidRPr="00D933C4" w:rsidRDefault="003827D8" w:rsidP="000A40D1">
            <w:pPr>
              <w:rPr>
                <w:color w:val="000000"/>
              </w:rPr>
            </w:pPr>
            <w:r w:rsidRPr="00D933C4">
              <w:rPr>
                <w:color w:val="000000"/>
              </w:rPr>
              <w:t>Расчеты со средствами массовой информации</w:t>
            </w:r>
          </w:p>
        </w:tc>
        <w:tc>
          <w:tcPr>
            <w:tcW w:w="391"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0113</w:t>
            </w:r>
          </w:p>
        </w:tc>
        <w:tc>
          <w:tcPr>
            <w:tcW w:w="714"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0920305100</w:t>
            </w:r>
          </w:p>
        </w:tc>
        <w:tc>
          <w:tcPr>
            <w:tcW w:w="326"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3827D8" w:rsidRPr="00D933C4" w:rsidRDefault="006F21D9" w:rsidP="000A40D1">
            <w:pPr>
              <w:jc w:val="center"/>
              <w:rPr>
                <w:color w:val="000000"/>
              </w:rPr>
            </w:pPr>
            <w:r w:rsidRPr="00D933C4">
              <w:rPr>
                <w:color w:val="000000"/>
              </w:rPr>
              <w:t>15,00000</w:t>
            </w:r>
          </w:p>
        </w:tc>
        <w:tc>
          <w:tcPr>
            <w:tcW w:w="728" w:type="pct"/>
            <w:tcBorders>
              <w:top w:val="nil"/>
              <w:left w:val="nil"/>
              <w:bottom w:val="single" w:sz="4" w:space="0" w:color="auto"/>
              <w:right w:val="single" w:sz="4" w:space="0" w:color="auto"/>
            </w:tcBorders>
            <w:vAlign w:val="center"/>
          </w:tcPr>
          <w:p w:rsidR="003827D8" w:rsidRPr="00D933C4" w:rsidRDefault="006F21D9" w:rsidP="000A40D1">
            <w:pPr>
              <w:jc w:val="center"/>
              <w:rPr>
                <w:color w:val="000000"/>
              </w:rPr>
            </w:pPr>
            <w:r w:rsidRPr="00D933C4">
              <w:rPr>
                <w:color w:val="000000"/>
              </w:rPr>
              <w:t>9,33000</w:t>
            </w:r>
          </w:p>
        </w:tc>
        <w:tc>
          <w:tcPr>
            <w:tcW w:w="506" w:type="pct"/>
            <w:tcBorders>
              <w:top w:val="nil"/>
              <w:left w:val="nil"/>
              <w:bottom w:val="single" w:sz="4" w:space="0" w:color="auto"/>
              <w:right w:val="single" w:sz="4" w:space="0" w:color="auto"/>
            </w:tcBorders>
            <w:vAlign w:val="center"/>
          </w:tcPr>
          <w:p w:rsidR="003827D8" w:rsidRPr="00D933C4" w:rsidRDefault="006F21D9" w:rsidP="000A40D1">
            <w:pPr>
              <w:jc w:val="center"/>
              <w:rPr>
                <w:color w:val="000000"/>
              </w:rPr>
            </w:pPr>
            <w:r w:rsidRPr="00D933C4">
              <w:rPr>
                <w:color w:val="000000"/>
              </w:rPr>
              <w:t>62,20</w:t>
            </w:r>
          </w:p>
        </w:tc>
      </w:tr>
      <w:tr w:rsidR="003827D8" w:rsidRPr="00D933C4" w:rsidTr="001B25F9">
        <w:trPr>
          <w:trHeight w:val="93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3827D8" w:rsidRPr="00D933C4" w:rsidRDefault="003827D8"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0113</w:t>
            </w:r>
          </w:p>
        </w:tc>
        <w:tc>
          <w:tcPr>
            <w:tcW w:w="714"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0920305100</w:t>
            </w:r>
          </w:p>
        </w:tc>
        <w:tc>
          <w:tcPr>
            <w:tcW w:w="326"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3827D8" w:rsidRPr="00D933C4" w:rsidRDefault="006F21D9" w:rsidP="00901B9B">
            <w:pPr>
              <w:rPr>
                <w:color w:val="000000"/>
              </w:rPr>
            </w:pPr>
            <w:r w:rsidRPr="00D933C4">
              <w:rPr>
                <w:color w:val="000000"/>
              </w:rPr>
              <w:t xml:space="preserve">    15,00000</w:t>
            </w:r>
          </w:p>
        </w:tc>
        <w:tc>
          <w:tcPr>
            <w:tcW w:w="728" w:type="pct"/>
            <w:tcBorders>
              <w:top w:val="nil"/>
              <w:left w:val="nil"/>
              <w:bottom w:val="single" w:sz="4" w:space="0" w:color="auto"/>
              <w:right w:val="single" w:sz="4" w:space="0" w:color="auto"/>
            </w:tcBorders>
            <w:vAlign w:val="center"/>
          </w:tcPr>
          <w:p w:rsidR="003827D8" w:rsidRPr="00D933C4" w:rsidRDefault="006F21D9" w:rsidP="00333727">
            <w:pPr>
              <w:jc w:val="center"/>
              <w:rPr>
                <w:color w:val="000000"/>
              </w:rPr>
            </w:pPr>
            <w:r w:rsidRPr="00D933C4">
              <w:rPr>
                <w:color w:val="000000"/>
              </w:rPr>
              <w:t>9,33000</w:t>
            </w:r>
          </w:p>
        </w:tc>
        <w:tc>
          <w:tcPr>
            <w:tcW w:w="506" w:type="pct"/>
            <w:tcBorders>
              <w:top w:val="nil"/>
              <w:left w:val="nil"/>
              <w:bottom w:val="single" w:sz="4" w:space="0" w:color="auto"/>
              <w:right w:val="single" w:sz="4" w:space="0" w:color="auto"/>
            </w:tcBorders>
            <w:vAlign w:val="center"/>
          </w:tcPr>
          <w:p w:rsidR="003827D8" w:rsidRPr="00D933C4" w:rsidRDefault="006F21D9" w:rsidP="00333727">
            <w:pPr>
              <w:jc w:val="center"/>
              <w:rPr>
                <w:color w:val="000000"/>
              </w:rPr>
            </w:pPr>
            <w:r w:rsidRPr="00D933C4">
              <w:rPr>
                <w:color w:val="000000"/>
              </w:rPr>
              <w:t>62,20</w:t>
            </w:r>
          </w:p>
        </w:tc>
      </w:tr>
      <w:tr w:rsidR="003827D8" w:rsidRPr="00D933C4" w:rsidTr="001B25F9">
        <w:trPr>
          <w:trHeight w:val="93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3827D8" w:rsidRPr="00D933C4" w:rsidRDefault="003827D8" w:rsidP="000A40D1">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0113</w:t>
            </w:r>
          </w:p>
        </w:tc>
        <w:tc>
          <w:tcPr>
            <w:tcW w:w="714"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0920305100</w:t>
            </w:r>
          </w:p>
        </w:tc>
        <w:tc>
          <w:tcPr>
            <w:tcW w:w="326"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3827D8" w:rsidRPr="00D933C4" w:rsidRDefault="006F21D9" w:rsidP="00333727">
            <w:pPr>
              <w:jc w:val="center"/>
              <w:rPr>
                <w:color w:val="000000"/>
              </w:rPr>
            </w:pPr>
            <w:r w:rsidRPr="00D933C4">
              <w:rPr>
                <w:color w:val="000000"/>
              </w:rPr>
              <w:t>15,00000</w:t>
            </w:r>
          </w:p>
        </w:tc>
        <w:tc>
          <w:tcPr>
            <w:tcW w:w="728" w:type="pct"/>
            <w:tcBorders>
              <w:top w:val="nil"/>
              <w:left w:val="nil"/>
              <w:bottom w:val="single" w:sz="4" w:space="0" w:color="auto"/>
              <w:right w:val="single" w:sz="4" w:space="0" w:color="auto"/>
            </w:tcBorders>
            <w:vAlign w:val="center"/>
          </w:tcPr>
          <w:p w:rsidR="003827D8" w:rsidRPr="00D933C4" w:rsidRDefault="006F21D9" w:rsidP="00333727">
            <w:pPr>
              <w:jc w:val="center"/>
              <w:rPr>
                <w:color w:val="000000"/>
              </w:rPr>
            </w:pPr>
            <w:r w:rsidRPr="00D933C4">
              <w:rPr>
                <w:color w:val="000000"/>
              </w:rPr>
              <w:t>9,33000</w:t>
            </w:r>
          </w:p>
        </w:tc>
        <w:tc>
          <w:tcPr>
            <w:tcW w:w="506" w:type="pct"/>
            <w:tcBorders>
              <w:top w:val="nil"/>
              <w:left w:val="nil"/>
              <w:bottom w:val="single" w:sz="4" w:space="0" w:color="auto"/>
              <w:right w:val="single" w:sz="4" w:space="0" w:color="auto"/>
            </w:tcBorders>
            <w:vAlign w:val="center"/>
          </w:tcPr>
          <w:p w:rsidR="003827D8" w:rsidRPr="00D933C4" w:rsidRDefault="006F21D9" w:rsidP="00333727">
            <w:pPr>
              <w:jc w:val="center"/>
              <w:rPr>
                <w:color w:val="000000"/>
              </w:rPr>
            </w:pPr>
            <w:r w:rsidRPr="00D933C4">
              <w:rPr>
                <w:color w:val="000000"/>
              </w:rPr>
              <w:t>62,20</w:t>
            </w:r>
          </w:p>
        </w:tc>
      </w:tr>
      <w:tr w:rsidR="003827D8" w:rsidRPr="00D933C4" w:rsidTr="001B25F9">
        <w:trPr>
          <w:trHeight w:val="73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3827D8" w:rsidRPr="00D933C4" w:rsidRDefault="003827D8" w:rsidP="000A40D1">
            <w:pPr>
              <w:rPr>
                <w:color w:val="000000"/>
              </w:rPr>
            </w:pPr>
            <w:r w:rsidRPr="00D933C4">
              <w:rPr>
                <w:color w:val="000000"/>
              </w:rPr>
              <w:t>Расходы на обслуживание муниципальной собственности</w:t>
            </w:r>
          </w:p>
        </w:tc>
        <w:tc>
          <w:tcPr>
            <w:tcW w:w="391"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0113</w:t>
            </w:r>
          </w:p>
        </w:tc>
        <w:tc>
          <w:tcPr>
            <w:tcW w:w="714"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r w:rsidRPr="00D933C4">
              <w:rPr>
                <w:color w:val="000000"/>
              </w:rPr>
              <w:t>0920305200</w:t>
            </w:r>
          </w:p>
        </w:tc>
        <w:tc>
          <w:tcPr>
            <w:tcW w:w="326" w:type="pct"/>
            <w:tcBorders>
              <w:top w:val="nil"/>
              <w:left w:val="nil"/>
              <w:bottom w:val="single" w:sz="4" w:space="0" w:color="auto"/>
              <w:right w:val="single" w:sz="4" w:space="0" w:color="auto"/>
            </w:tcBorders>
            <w:shd w:val="clear" w:color="auto" w:fill="auto"/>
            <w:vAlign w:val="center"/>
            <w:hideMark/>
          </w:tcPr>
          <w:p w:rsidR="003827D8" w:rsidRPr="00D933C4" w:rsidRDefault="003827D8"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3827D8" w:rsidRPr="00D933C4" w:rsidRDefault="00935400" w:rsidP="00864068">
            <w:pPr>
              <w:jc w:val="center"/>
              <w:rPr>
                <w:color w:val="000000"/>
              </w:rPr>
            </w:pPr>
            <w:r w:rsidRPr="00D933C4">
              <w:rPr>
                <w:color w:val="000000"/>
              </w:rPr>
              <w:t>42,00000</w:t>
            </w:r>
          </w:p>
        </w:tc>
        <w:tc>
          <w:tcPr>
            <w:tcW w:w="728" w:type="pct"/>
            <w:tcBorders>
              <w:top w:val="nil"/>
              <w:left w:val="nil"/>
              <w:bottom w:val="single" w:sz="4" w:space="0" w:color="auto"/>
              <w:right w:val="single" w:sz="4" w:space="0" w:color="auto"/>
            </w:tcBorders>
            <w:vAlign w:val="center"/>
          </w:tcPr>
          <w:p w:rsidR="003827D8" w:rsidRPr="00D933C4" w:rsidRDefault="00935400" w:rsidP="00864068">
            <w:pPr>
              <w:jc w:val="center"/>
              <w:rPr>
                <w:color w:val="000000"/>
              </w:rPr>
            </w:pPr>
            <w:r w:rsidRPr="00D933C4">
              <w:rPr>
                <w:color w:val="000000"/>
              </w:rPr>
              <w:t>0,000000</w:t>
            </w:r>
          </w:p>
        </w:tc>
        <w:tc>
          <w:tcPr>
            <w:tcW w:w="506" w:type="pct"/>
            <w:tcBorders>
              <w:top w:val="nil"/>
              <w:left w:val="nil"/>
              <w:bottom w:val="single" w:sz="4" w:space="0" w:color="auto"/>
              <w:right w:val="single" w:sz="4" w:space="0" w:color="auto"/>
            </w:tcBorders>
            <w:vAlign w:val="center"/>
          </w:tcPr>
          <w:p w:rsidR="003827D8" w:rsidRPr="00D933C4" w:rsidRDefault="008E1D4A" w:rsidP="00864068">
            <w:pPr>
              <w:jc w:val="center"/>
              <w:rPr>
                <w:color w:val="000000"/>
              </w:rPr>
            </w:pPr>
            <w:r w:rsidRPr="00D933C4">
              <w:rPr>
                <w:color w:val="000000"/>
              </w:rPr>
              <w:t>0,00</w:t>
            </w:r>
          </w:p>
        </w:tc>
      </w:tr>
      <w:tr w:rsidR="00864068" w:rsidRPr="00D933C4" w:rsidTr="001B25F9">
        <w:trPr>
          <w:trHeight w:val="624"/>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64068" w:rsidRPr="00D933C4" w:rsidRDefault="00864068"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864068" w:rsidRPr="00D933C4" w:rsidRDefault="00864068"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864068" w:rsidRPr="00D933C4" w:rsidRDefault="00864068" w:rsidP="000A40D1">
            <w:pPr>
              <w:jc w:val="center"/>
              <w:rPr>
                <w:color w:val="000000"/>
              </w:rPr>
            </w:pPr>
            <w:r w:rsidRPr="00D933C4">
              <w:rPr>
                <w:color w:val="000000"/>
              </w:rPr>
              <w:t>0113</w:t>
            </w:r>
          </w:p>
        </w:tc>
        <w:tc>
          <w:tcPr>
            <w:tcW w:w="714" w:type="pct"/>
            <w:tcBorders>
              <w:top w:val="nil"/>
              <w:left w:val="nil"/>
              <w:bottom w:val="single" w:sz="4" w:space="0" w:color="auto"/>
              <w:right w:val="single" w:sz="4" w:space="0" w:color="auto"/>
            </w:tcBorders>
            <w:shd w:val="clear" w:color="auto" w:fill="auto"/>
            <w:vAlign w:val="center"/>
            <w:hideMark/>
          </w:tcPr>
          <w:p w:rsidR="00864068" w:rsidRPr="00D933C4" w:rsidRDefault="00864068" w:rsidP="000A40D1">
            <w:pPr>
              <w:jc w:val="center"/>
              <w:rPr>
                <w:color w:val="000000"/>
              </w:rPr>
            </w:pPr>
            <w:r w:rsidRPr="00D933C4">
              <w:rPr>
                <w:color w:val="000000"/>
              </w:rPr>
              <w:t>0920305200</w:t>
            </w:r>
          </w:p>
        </w:tc>
        <w:tc>
          <w:tcPr>
            <w:tcW w:w="326" w:type="pct"/>
            <w:tcBorders>
              <w:top w:val="nil"/>
              <w:left w:val="nil"/>
              <w:bottom w:val="single" w:sz="4" w:space="0" w:color="auto"/>
              <w:right w:val="single" w:sz="4" w:space="0" w:color="auto"/>
            </w:tcBorders>
            <w:shd w:val="clear" w:color="auto" w:fill="auto"/>
            <w:vAlign w:val="center"/>
            <w:hideMark/>
          </w:tcPr>
          <w:p w:rsidR="00864068" w:rsidRPr="00D933C4" w:rsidRDefault="00864068" w:rsidP="000A40D1">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864068" w:rsidRPr="00D933C4" w:rsidRDefault="00935400" w:rsidP="00333727">
            <w:pPr>
              <w:jc w:val="center"/>
              <w:rPr>
                <w:color w:val="000000"/>
              </w:rPr>
            </w:pPr>
            <w:r w:rsidRPr="00D933C4">
              <w:rPr>
                <w:color w:val="000000"/>
              </w:rPr>
              <w:t>42,00000</w:t>
            </w:r>
          </w:p>
        </w:tc>
        <w:tc>
          <w:tcPr>
            <w:tcW w:w="728" w:type="pct"/>
            <w:tcBorders>
              <w:top w:val="nil"/>
              <w:left w:val="nil"/>
              <w:bottom w:val="single" w:sz="4" w:space="0" w:color="auto"/>
              <w:right w:val="single" w:sz="4" w:space="0" w:color="auto"/>
            </w:tcBorders>
            <w:vAlign w:val="center"/>
          </w:tcPr>
          <w:p w:rsidR="00864068" w:rsidRPr="00D933C4" w:rsidRDefault="00935400" w:rsidP="00333727">
            <w:pPr>
              <w:jc w:val="center"/>
              <w:rPr>
                <w:color w:val="000000"/>
              </w:rPr>
            </w:pPr>
            <w:r w:rsidRPr="00D933C4">
              <w:rPr>
                <w:color w:val="000000"/>
              </w:rPr>
              <w:t>0,000000</w:t>
            </w:r>
          </w:p>
        </w:tc>
        <w:tc>
          <w:tcPr>
            <w:tcW w:w="506" w:type="pct"/>
            <w:tcBorders>
              <w:top w:val="nil"/>
              <w:left w:val="nil"/>
              <w:bottom w:val="single" w:sz="4" w:space="0" w:color="auto"/>
              <w:right w:val="single" w:sz="4" w:space="0" w:color="auto"/>
            </w:tcBorders>
            <w:vAlign w:val="center"/>
          </w:tcPr>
          <w:p w:rsidR="00864068" w:rsidRPr="00D933C4" w:rsidRDefault="008E1D4A" w:rsidP="00333727">
            <w:pPr>
              <w:jc w:val="center"/>
              <w:rPr>
                <w:color w:val="000000"/>
              </w:rPr>
            </w:pPr>
            <w:r w:rsidRPr="00D933C4">
              <w:rPr>
                <w:color w:val="000000"/>
              </w:rPr>
              <w:t>0,00</w:t>
            </w:r>
          </w:p>
        </w:tc>
      </w:tr>
      <w:tr w:rsidR="00864068" w:rsidRPr="00D933C4" w:rsidTr="001B25F9">
        <w:trPr>
          <w:trHeight w:val="624"/>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64068" w:rsidRPr="00D933C4" w:rsidRDefault="00864068" w:rsidP="000A40D1">
            <w:pPr>
              <w:rPr>
                <w:color w:val="000000"/>
              </w:rPr>
            </w:pPr>
            <w:r w:rsidRPr="00D933C4">
              <w:rPr>
                <w:color w:val="000000"/>
              </w:rPr>
              <w:t xml:space="preserve">Иные закупки товаров, работ и услуг для обеспечения </w:t>
            </w:r>
            <w:r w:rsidRPr="00D933C4">
              <w:rPr>
                <w:color w:val="000000"/>
              </w:rPr>
              <w:lastRenderedPageBreak/>
              <w:t>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864068" w:rsidRPr="00D933C4" w:rsidRDefault="00864068" w:rsidP="000A40D1">
            <w:pPr>
              <w:jc w:val="center"/>
              <w:rPr>
                <w:color w:val="000000"/>
              </w:rPr>
            </w:pPr>
            <w:r w:rsidRPr="00D933C4">
              <w:rPr>
                <w:color w:val="000000"/>
              </w:rPr>
              <w:lastRenderedPageBreak/>
              <w:t>923</w:t>
            </w:r>
          </w:p>
        </w:tc>
        <w:tc>
          <w:tcPr>
            <w:tcW w:w="410" w:type="pct"/>
            <w:tcBorders>
              <w:top w:val="nil"/>
              <w:left w:val="nil"/>
              <w:bottom w:val="single" w:sz="4" w:space="0" w:color="auto"/>
              <w:right w:val="single" w:sz="4" w:space="0" w:color="auto"/>
            </w:tcBorders>
            <w:shd w:val="clear" w:color="auto" w:fill="auto"/>
            <w:vAlign w:val="center"/>
            <w:hideMark/>
          </w:tcPr>
          <w:p w:rsidR="00864068" w:rsidRPr="00D933C4" w:rsidRDefault="00864068" w:rsidP="000A40D1">
            <w:pPr>
              <w:jc w:val="center"/>
              <w:rPr>
                <w:color w:val="000000"/>
              </w:rPr>
            </w:pPr>
            <w:r w:rsidRPr="00D933C4">
              <w:rPr>
                <w:color w:val="000000"/>
              </w:rPr>
              <w:t>0113</w:t>
            </w:r>
          </w:p>
        </w:tc>
        <w:tc>
          <w:tcPr>
            <w:tcW w:w="714" w:type="pct"/>
            <w:tcBorders>
              <w:top w:val="nil"/>
              <w:left w:val="nil"/>
              <w:bottom w:val="single" w:sz="4" w:space="0" w:color="auto"/>
              <w:right w:val="single" w:sz="4" w:space="0" w:color="auto"/>
            </w:tcBorders>
            <w:shd w:val="clear" w:color="auto" w:fill="auto"/>
            <w:vAlign w:val="center"/>
            <w:hideMark/>
          </w:tcPr>
          <w:p w:rsidR="00864068" w:rsidRPr="00D933C4" w:rsidRDefault="00864068" w:rsidP="000A40D1">
            <w:pPr>
              <w:jc w:val="center"/>
              <w:rPr>
                <w:color w:val="000000"/>
              </w:rPr>
            </w:pPr>
            <w:r w:rsidRPr="00D933C4">
              <w:rPr>
                <w:color w:val="000000"/>
              </w:rPr>
              <w:t>0920305200</w:t>
            </w:r>
          </w:p>
        </w:tc>
        <w:tc>
          <w:tcPr>
            <w:tcW w:w="326" w:type="pct"/>
            <w:tcBorders>
              <w:top w:val="nil"/>
              <w:left w:val="nil"/>
              <w:bottom w:val="single" w:sz="4" w:space="0" w:color="auto"/>
              <w:right w:val="single" w:sz="4" w:space="0" w:color="auto"/>
            </w:tcBorders>
            <w:shd w:val="clear" w:color="auto" w:fill="auto"/>
            <w:vAlign w:val="center"/>
            <w:hideMark/>
          </w:tcPr>
          <w:p w:rsidR="00864068" w:rsidRPr="00D933C4" w:rsidRDefault="00864068" w:rsidP="000A40D1">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864068" w:rsidRPr="00D933C4" w:rsidRDefault="00935400" w:rsidP="00333727">
            <w:pPr>
              <w:jc w:val="center"/>
              <w:rPr>
                <w:color w:val="000000"/>
              </w:rPr>
            </w:pPr>
            <w:r w:rsidRPr="00D933C4">
              <w:rPr>
                <w:color w:val="000000"/>
              </w:rPr>
              <w:t>42,00000</w:t>
            </w:r>
          </w:p>
        </w:tc>
        <w:tc>
          <w:tcPr>
            <w:tcW w:w="728" w:type="pct"/>
            <w:tcBorders>
              <w:top w:val="nil"/>
              <w:left w:val="nil"/>
              <w:bottom w:val="single" w:sz="4" w:space="0" w:color="auto"/>
              <w:right w:val="single" w:sz="4" w:space="0" w:color="auto"/>
            </w:tcBorders>
            <w:vAlign w:val="center"/>
          </w:tcPr>
          <w:p w:rsidR="00864068" w:rsidRPr="00D933C4" w:rsidRDefault="00935400" w:rsidP="00333727">
            <w:pPr>
              <w:jc w:val="center"/>
              <w:rPr>
                <w:color w:val="000000"/>
              </w:rPr>
            </w:pPr>
            <w:r w:rsidRPr="00D933C4">
              <w:rPr>
                <w:color w:val="000000"/>
              </w:rPr>
              <w:t>0,000000</w:t>
            </w:r>
          </w:p>
        </w:tc>
        <w:tc>
          <w:tcPr>
            <w:tcW w:w="506" w:type="pct"/>
            <w:tcBorders>
              <w:top w:val="nil"/>
              <w:left w:val="nil"/>
              <w:bottom w:val="single" w:sz="4" w:space="0" w:color="auto"/>
              <w:right w:val="single" w:sz="4" w:space="0" w:color="auto"/>
            </w:tcBorders>
            <w:vAlign w:val="center"/>
          </w:tcPr>
          <w:p w:rsidR="00864068" w:rsidRPr="00D933C4" w:rsidRDefault="008E1D4A" w:rsidP="00333727">
            <w:pPr>
              <w:jc w:val="center"/>
              <w:rPr>
                <w:color w:val="000000"/>
              </w:rPr>
            </w:pPr>
            <w:r w:rsidRPr="00D933C4">
              <w:rPr>
                <w:color w:val="000000"/>
              </w:rPr>
              <w:t>0,00</w:t>
            </w:r>
          </w:p>
        </w:tc>
      </w:tr>
      <w:tr w:rsidR="00B174D6" w:rsidRPr="00D933C4" w:rsidTr="001B25F9">
        <w:trPr>
          <w:trHeight w:val="103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B174D6">
            <w:r w:rsidRPr="00D933C4">
              <w:lastRenderedPageBreak/>
              <w:t>Иные выплаты по обязательствам государства</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0113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0920305900</w:t>
            </w: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p>
        </w:tc>
        <w:tc>
          <w:tcPr>
            <w:tcW w:w="717" w:type="pct"/>
            <w:tcBorders>
              <w:top w:val="nil"/>
              <w:left w:val="nil"/>
              <w:bottom w:val="single" w:sz="4" w:space="0" w:color="auto"/>
              <w:right w:val="single" w:sz="4" w:space="0" w:color="auto"/>
            </w:tcBorders>
            <w:shd w:val="clear" w:color="auto" w:fill="auto"/>
            <w:vAlign w:val="center"/>
            <w:hideMark/>
          </w:tcPr>
          <w:p w:rsidR="00B174D6" w:rsidRPr="00D933C4" w:rsidRDefault="00D96373" w:rsidP="00B174D6">
            <w:pPr>
              <w:jc w:val="center"/>
            </w:pPr>
            <w:r w:rsidRPr="00D933C4">
              <w:t>73,22000</w:t>
            </w:r>
          </w:p>
        </w:tc>
        <w:tc>
          <w:tcPr>
            <w:tcW w:w="728" w:type="pct"/>
            <w:tcBorders>
              <w:top w:val="nil"/>
              <w:left w:val="nil"/>
              <w:bottom w:val="single" w:sz="4" w:space="0" w:color="auto"/>
              <w:right w:val="single" w:sz="4" w:space="0" w:color="auto"/>
            </w:tcBorders>
            <w:vAlign w:val="center"/>
          </w:tcPr>
          <w:p w:rsidR="00B174D6" w:rsidRPr="00D933C4" w:rsidRDefault="00D96373" w:rsidP="00B174D6">
            <w:pPr>
              <w:jc w:val="center"/>
              <w:rPr>
                <w:color w:val="000000"/>
              </w:rPr>
            </w:pPr>
            <w:r w:rsidRPr="00D933C4">
              <w:t>66,72000</w:t>
            </w:r>
          </w:p>
        </w:tc>
        <w:tc>
          <w:tcPr>
            <w:tcW w:w="506" w:type="pct"/>
            <w:tcBorders>
              <w:top w:val="nil"/>
              <w:left w:val="nil"/>
              <w:bottom w:val="single" w:sz="4" w:space="0" w:color="auto"/>
              <w:right w:val="single" w:sz="4" w:space="0" w:color="auto"/>
            </w:tcBorders>
            <w:vAlign w:val="center"/>
          </w:tcPr>
          <w:p w:rsidR="00B174D6" w:rsidRPr="00D933C4" w:rsidRDefault="00D96373" w:rsidP="00B174D6">
            <w:pPr>
              <w:jc w:val="center"/>
              <w:rPr>
                <w:color w:val="000000"/>
              </w:rPr>
            </w:pPr>
            <w:r w:rsidRPr="00D933C4">
              <w:rPr>
                <w:color w:val="000000"/>
              </w:rPr>
              <w:t>91,12</w:t>
            </w:r>
          </w:p>
        </w:tc>
      </w:tr>
      <w:tr w:rsidR="00B174D6"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B174D6">
            <w:r w:rsidRPr="00D933C4">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0113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0920305900</w:t>
            </w: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rPr>
                <w:iCs/>
              </w:rPr>
            </w:pPr>
            <w:r w:rsidRPr="00D933C4">
              <w:rPr>
                <w:iCs/>
              </w:rPr>
              <w:t>200</w:t>
            </w:r>
          </w:p>
        </w:tc>
        <w:tc>
          <w:tcPr>
            <w:tcW w:w="717" w:type="pct"/>
            <w:tcBorders>
              <w:top w:val="nil"/>
              <w:left w:val="nil"/>
              <w:bottom w:val="single" w:sz="4" w:space="0" w:color="auto"/>
              <w:right w:val="single" w:sz="4" w:space="0" w:color="auto"/>
            </w:tcBorders>
            <w:shd w:val="clear" w:color="auto" w:fill="auto"/>
            <w:vAlign w:val="center"/>
            <w:hideMark/>
          </w:tcPr>
          <w:p w:rsidR="00B174D6" w:rsidRPr="00D933C4" w:rsidRDefault="00D96373" w:rsidP="00B174D6">
            <w:pPr>
              <w:jc w:val="center"/>
            </w:pPr>
            <w:r w:rsidRPr="00D933C4">
              <w:t>52,44000</w:t>
            </w:r>
          </w:p>
        </w:tc>
        <w:tc>
          <w:tcPr>
            <w:tcW w:w="728" w:type="pct"/>
            <w:tcBorders>
              <w:top w:val="nil"/>
              <w:left w:val="nil"/>
              <w:bottom w:val="single" w:sz="4" w:space="0" w:color="auto"/>
              <w:right w:val="single" w:sz="4" w:space="0" w:color="auto"/>
            </w:tcBorders>
            <w:vAlign w:val="center"/>
          </w:tcPr>
          <w:p w:rsidR="00B174D6" w:rsidRPr="00D933C4" w:rsidRDefault="00D96373" w:rsidP="00B174D6">
            <w:pPr>
              <w:jc w:val="center"/>
              <w:rPr>
                <w:color w:val="000000"/>
              </w:rPr>
            </w:pPr>
            <w:r w:rsidRPr="00D933C4">
              <w:t>45,94000</w:t>
            </w:r>
          </w:p>
        </w:tc>
        <w:tc>
          <w:tcPr>
            <w:tcW w:w="506" w:type="pct"/>
            <w:tcBorders>
              <w:top w:val="nil"/>
              <w:left w:val="nil"/>
              <w:bottom w:val="single" w:sz="4" w:space="0" w:color="auto"/>
              <w:right w:val="single" w:sz="4" w:space="0" w:color="auto"/>
            </w:tcBorders>
            <w:vAlign w:val="center"/>
          </w:tcPr>
          <w:p w:rsidR="00B174D6" w:rsidRPr="00D933C4" w:rsidRDefault="00D96373" w:rsidP="00B174D6">
            <w:pPr>
              <w:jc w:val="center"/>
              <w:rPr>
                <w:color w:val="000000"/>
              </w:rPr>
            </w:pPr>
            <w:r w:rsidRPr="00D933C4">
              <w:rPr>
                <w:color w:val="000000"/>
              </w:rPr>
              <w:t>87,60</w:t>
            </w:r>
          </w:p>
        </w:tc>
      </w:tr>
      <w:tr w:rsidR="00B174D6"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B174D6">
            <w:r w:rsidRPr="00D933C4">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0113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0920305900</w:t>
            </w: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rPr>
                <w:iCs/>
              </w:rPr>
            </w:pPr>
            <w:r w:rsidRPr="00D933C4">
              <w:rPr>
                <w:iCs/>
              </w:rPr>
              <w:t>240</w:t>
            </w:r>
          </w:p>
        </w:tc>
        <w:tc>
          <w:tcPr>
            <w:tcW w:w="717" w:type="pct"/>
            <w:tcBorders>
              <w:top w:val="nil"/>
              <w:left w:val="nil"/>
              <w:bottom w:val="single" w:sz="4" w:space="0" w:color="auto"/>
              <w:right w:val="single" w:sz="4" w:space="0" w:color="auto"/>
            </w:tcBorders>
            <w:shd w:val="clear" w:color="auto" w:fill="auto"/>
            <w:vAlign w:val="center"/>
            <w:hideMark/>
          </w:tcPr>
          <w:p w:rsidR="00B174D6" w:rsidRPr="00D933C4" w:rsidRDefault="00D96373" w:rsidP="00333727">
            <w:pPr>
              <w:jc w:val="center"/>
            </w:pPr>
            <w:r w:rsidRPr="00D933C4">
              <w:t>52,44000</w:t>
            </w:r>
          </w:p>
        </w:tc>
        <w:tc>
          <w:tcPr>
            <w:tcW w:w="728" w:type="pct"/>
            <w:tcBorders>
              <w:top w:val="nil"/>
              <w:left w:val="nil"/>
              <w:bottom w:val="single" w:sz="4" w:space="0" w:color="auto"/>
              <w:right w:val="single" w:sz="4" w:space="0" w:color="auto"/>
            </w:tcBorders>
            <w:vAlign w:val="center"/>
          </w:tcPr>
          <w:p w:rsidR="00B174D6" w:rsidRPr="00D933C4" w:rsidRDefault="00D96373" w:rsidP="00333727">
            <w:pPr>
              <w:jc w:val="center"/>
              <w:rPr>
                <w:color w:val="000000"/>
              </w:rPr>
            </w:pPr>
            <w:r w:rsidRPr="00D933C4">
              <w:t>45,94000</w:t>
            </w:r>
          </w:p>
        </w:tc>
        <w:tc>
          <w:tcPr>
            <w:tcW w:w="506" w:type="pct"/>
            <w:tcBorders>
              <w:top w:val="nil"/>
              <w:left w:val="nil"/>
              <w:bottom w:val="single" w:sz="4" w:space="0" w:color="auto"/>
              <w:right w:val="single" w:sz="4" w:space="0" w:color="auto"/>
            </w:tcBorders>
            <w:vAlign w:val="center"/>
          </w:tcPr>
          <w:p w:rsidR="00B174D6" w:rsidRPr="00D933C4" w:rsidRDefault="00D96373" w:rsidP="00B174D6">
            <w:pPr>
              <w:jc w:val="center"/>
              <w:rPr>
                <w:color w:val="000000"/>
              </w:rPr>
            </w:pPr>
            <w:r w:rsidRPr="00D933C4">
              <w:rPr>
                <w:color w:val="000000"/>
              </w:rPr>
              <w:t>87,60</w:t>
            </w:r>
          </w:p>
        </w:tc>
      </w:tr>
      <w:tr w:rsidR="00B174D6" w:rsidRPr="00D933C4" w:rsidTr="001B25F9">
        <w:trPr>
          <w:trHeight w:val="94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B174D6">
            <w:r w:rsidRPr="00D933C4">
              <w:t>Иные бюджетные ассигнования</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0113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0920305900</w:t>
            </w: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800</w:t>
            </w:r>
          </w:p>
        </w:tc>
        <w:tc>
          <w:tcPr>
            <w:tcW w:w="717" w:type="pct"/>
            <w:tcBorders>
              <w:top w:val="nil"/>
              <w:left w:val="nil"/>
              <w:bottom w:val="single" w:sz="4" w:space="0" w:color="auto"/>
              <w:right w:val="single" w:sz="4" w:space="0" w:color="auto"/>
            </w:tcBorders>
            <w:shd w:val="clear" w:color="auto" w:fill="auto"/>
            <w:vAlign w:val="center"/>
            <w:hideMark/>
          </w:tcPr>
          <w:p w:rsidR="00B174D6" w:rsidRPr="00D933C4" w:rsidRDefault="00D96373" w:rsidP="00BA6111">
            <w:pPr>
              <w:jc w:val="center"/>
            </w:pPr>
            <w:r w:rsidRPr="00D933C4">
              <w:t>20,78000</w:t>
            </w:r>
          </w:p>
        </w:tc>
        <w:tc>
          <w:tcPr>
            <w:tcW w:w="728" w:type="pct"/>
            <w:tcBorders>
              <w:top w:val="nil"/>
              <w:left w:val="nil"/>
              <w:bottom w:val="single" w:sz="4" w:space="0" w:color="auto"/>
              <w:right w:val="single" w:sz="4" w:space="0" w:color="auto"/>
            </w:tcBorders>
            <w:vAlign w:val="center"/>
          </w:tcPr>
          <w:p w:rsidR="00B174D6" w:rsidRPr="00D933C4" w:rsidRDefault="00D96373" w:rsidP="00B174D6">
            <w:pPr>
              <w:jc w:val="center"/>
              <w:rPr>
                <w:color w:val="000000"/>
              </w:rPr>
            </w:pPr>
            <w:r w:rsidRPr="00D933C4">
              <w:t>20,78000</w:t>
            </w:r>
          </w:p>
        </w:tc>
        <w:tc>
          <w:tcPr>
            <w:tcW w:w="506" w:type="pct"/>
            <w:tcBorders>
              <w:top w:val="nil"/>
              <w:left w:val="nil"/>
              <w:bottom w:val="single" w:sz="4" w:space="0" w:color="auto"/>
              <w:right w:val="single" w:sz="4" w:space="0" w:color="auto"/>
            </w:tcBorders>
            <w:vAlign w:val="center"/>
          </w:tcPr>
          <w:p w:rsidR="00B174D6" w:rsidRPr="00D933C4" w:rsidRDefault="00B174D6" w:rsidP="00B174D6">
            <w:pPr>
              <w:jc w:val="center"/>
              <w:rPr>
                <w:color w:val="000000"/>
              </w:rPr>
            </w:pPr>
            <w:r w:rsidRPr="00D933C4">
              <w:rPr>
                <w:color w:val="000000"/>
              </w:rPr>
              <w:t>100,0</w:t>
            </w:r>
            <w:r w:rsidR="00A069FC" w:rsidRPr="00D933C4">
              <w:rPr>
                <w:color w:val="000000"/>
              </w:rPr>
              <w:t>0</w:t>
            </w:r>
          </w:p>
        </w:tc>
      </w:tr>
      <w:tr w:rsidR="00B174D6"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B174D6">
            <w:r w:rsidRPr="00D933C4">
              <w:t>Уплата налогов, сборов и иных платежей</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0113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0920305900</w:t>
            </w:r>
          </w:p>
        </w:tc>
        <w:tc>
          <w:tcPr>
            <w:tcW w:w="326"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B174D6">
            <w:pPr>
              <w:jc w:val="center"/>
            </w:pPr>
            <w:r w:rsidRPr="00D933C4">
              <w:t>850</w:t>
            </w: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D96373" w:rsidP="00333727">
            <w:pPr>
              <w:jc w:val="center"/>
            </w:pPr>
            <w:r w:rsidRPr="00D933C4">
              <w:t>20,78000</w:t>
            </w:r>
          </w:p>
        </w:tc>
        <w:tc>
          <w:tcPr>
            <w:tcW w:w="728" w:type="pct"/>
            <w:tcBorders>
              <w:top w:val="nil"/>
              <w:left w:val="nil"/>
              <w:bottom w:val="single" w:sz="4" w:space="0" w:color="auto"/>
              <w:right w:val="single" w:sz="4" w:space="0" w:color="auto"/>
            </w:tcBorders>
            <w:vAlign w:val="center"/>
          </w:tcPr>
          <w:p w:rsidR="00B174D6" w:rsidRPr="00D933C4" w:rsidRDefault="00D96373" w:rsidP="00333727">
            <w:pPr>
              <w:jc w:val="center"/>
              <w:rPr>
                <w:color w:val="000000"/>
              </w:rPr>
            </w:pPr>
            <w:r w:rsidRPr="00D933C4">
              <w:t>20,78000</w:t>
            </w:r>
          </w:p>
        </w:tc>
        <w:tc>
          <w:tcPr>
            <w:tcW w:w="506" w:type="pct"/>
            <w:tcBorders>
              <w:top w:val="nil"/>
              <w:left w:val="nil"/>
              <w:bottom w:val="single" w:sz="4" w:space="0" w:color="auto"/>
              <w:right w:val="single" w:sz="4" w:space="0" w:color="auto"/>
            </w:tcBorders>
            <w:vAlign w:val="center"/>
          </w:tcPr>
          <w:p w:rsidR="00B174D6" w:rsidRPr="00D933C4" w:rsidRDefault="00B174D6" w:rsidP="00333727">
            <w:pPr>
              <w:jc w:val="center"/>
              <w:rPr>
                <w:color w:val="000000"/>
              </w:rPr>
            </w:pPr>
            <w:r w:rsidRPr="00D933C4">
              <w:rPr>
                <w:color w:val="000000"/>
              </w:rPr>
              <w:t>100,0</w:t>
            </w:r>
            <w:r w:rsidR="00A069FC" w:rsidRPr="00D933C4">
              <w:rPr>
                <w:color w:val="000000"/>
              </w:rPr>
              <w:t>0</w:t>
            </w:r>
          </w:p>
        </w:tc>
      </w:tr>
      <w:tr w:rsidR="004D68C4"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tcPr>
          <w:p w:rsidR="004D68C4" w:rsidRPr="00D933C4" w:rsidRDefault="00FE6398" w:rsidP="00B174D6">
            <w:pPr>
              <w:rPr>
                <w:b/>
              </w:rPr>
            </w:pPr>
            <w:r w:rsidRPr="00D933C4">
              <w:rPr>
                <w:b/>
              </w:rPr>
              <w:t xml:space="preserve">Муниципальные </w:t>
            </w:r>
          </w:p>
          <w:p w:rsidR="00FE6398" w:rsidRPr="00D933C4" w:rsidRDefault="00FE6398" w:rsidP="00B174D6">
            <w:pPr>
              <w:rPr>
                <w:b/>
              </w:rPr>
            </w:pPr>
            <w:r w:rsidRPr="00D933C4">
              <w:rPr>
                <w:b/>
              </w:rPr>
              <w:t>программы</w:t>
            </w:r>
          </w:p>
        </w:tc>
        <w:tc>
          <w:tcPr>
            <w:tcW w:w="391" w:type="pct"/>
            <w:tcBorders>
              <w:top w:val="nil"/>
              <w:left w:val="nil"/>
              <w:bottom w:val="single" w:sz="4" w:space="0" w:color="auto"/>
              <w:right w:val="single" w:sz="4" w:space="0" w:color="auto"/>
            </w:tcBorders>
            <w:shd w:val="clear" w:color="auto" w:fill="auto"/>
            <w:vAlign w:val="center"/>
          </w:tcPr>
          <w:p w:rsidR="004D68C4" w:rsidRPr="00D933C4" w:rsidRDefault="00FE6398" w:rsidP="00B174D6">
            <w:pPr>
              <w:jc w:val="center"/>
              <w:rPr>
                <w:b/>
              </w:rPr>
            </w:pPr>
            <w:r w:rsidRPr="00D933C4">
              <w:rPr>
                <w:b/>
              </w:rPr>
              <w:t>923</w:t>
            </w:r>
          </w:p>
        </w:tc>
        <w:tc>
          <w:tcPr>
            <w:tcW w:w="410" w:type="pct"/>
            <w:tcBorders>
              <w:top w:val="nil"/>
              <w:left w:val="nil"/>
              <w:bottom w:val="single" w:sz="4" w:space="0" w:color="auto"/>
              <w:right w:val="single" w:sz="4" w:space="0" w:color="auto"/>
            </w:tcBorders>
            <w:shd w:val="clear" w:color="auto" w:fill="auto"/>
            <w:vAlign w:val="center"/>
          </w:tcPr>
          <w:p w:rsidR="004D68C4" w:rsidRPr="00D933C4" w:rsidRDefault="00FE6398" w:rsidP="00B174D6">
            <w:pPr>
              <w:jc w:val="center"/>
              <w:rPr>
                <w:b/>
              </w:rPr>
            </w:pPr>
            <w:r w:rsidRPr="00D933C4">
              <w:rPr>
                <w:b/>
              </w:rPr>
              <w:t>0113</w:t>
            </w:r>
          </w:p>
        </w:tc>
        <w:tc>
          <w:tcPr>
            <w:tcW w:w="714" w:type="pct"/>
            <w:tcBorders>
              <w:top w:val="nil"/>
              <w:left w:val="nil"/>
              <w:bottom w:val="single" w:sz="4" w:space="0" w:color="auto"/>
              <w:right w:val="single" w:sz="4" w:space="0" w:color="auto"/>
            </w:tcBorders>
            <w:shd w:val="clear" w:color="auto" w:fill="auto"/>
            <w:vAlign w:val="center"/>
          </w:tcPr>
          <w:p w:rsidR="004D68C4" w:rsidRPr="00D933C4" w:rsidRDefault="004D68C4" w:rsidP="004D68C4">
            <w:pPr>
              <w:jc w:val="center"/>
              <w:rPr>
                <w:b/>
              </w:rPr>
            </w:pPr>
            <w:r w:rsidRPr="00D933C4">
              <w:rPr>
                <w:b/>
              </w:rPr>
              <w:t>7950</w:t>
            </w:r>
            <w:r w:rsidRPr="00D933C4">
              <w:rPr>
                <w:b/>
                <w:lang w:val="en-US"/>
              </w:rPr>
              <w:t>0</w:t>
            </w:r>
            <w:r w:rsidRPr="00D933C4">
              <w:rPr>
                <w:b/>
              </w:rPr>
              <w:t>00000</w:t>
            </w:r>
          </w:p>
        </w:tc>
        <w:tc>
          <w:tcPr>
            <w:tcW w:w="326" w:type="pct"/>
            <w:tcBorders>
              <w:top w:val="nil"/>
              <w:left w:val="nil"/>
              <w:bottom w:val="single" w:sz="4" w:space="0" w:color="auto"/>
              <w:right w:val="single" w:sz="4" w:space="0" w:color="auto"/>
            </w:tcBorders>
            <w:shd w:val="clear" w:color="auto" w:fill="auto"/>
            <w:noWrap/>
            <w:vAlign w:val="center"/>
          </w:tcPr>
          <w:p w:rsidR="004D68C4" w:rsidRPr="00D933C4" w:rsidRDefault="004D68C4" w:rsidP="00B174D6">
            <w:pPr>
              <w:jc w:val="center"/>
              <w:rPr>
                <w:b/>
              </w:rPr>
            </w:pPr>
          </w:p>
        </w:tc>
        <w:tc>
          <w:tcPr>
            <w:tcW w:w="717" w:type="pct"/>
            <w:tcBorders>
              <w:top w:val="nil"/>
              <w:left w:val="nil"/>
              <w:bottom w:val="single" w:sz="4" w:space="0" w:color="auto"/>
              <w:right w:val="single" w:sz="4" w:space="0" w:color="auto"/>
            </w:tcBorders>
            <w:shd w:val="clear" w:color="auto" w:fill="auto"/>
            <w:noWrap/>
            <w:vAlign w:val="center"/>
          </w:tcPr>
          <w:p w:rsidR="004D68C4" w:rsidRPr="00D933C4" w:rsidRDefault="000E36A2" w:rsidP="00333727">
            <w:pPr>
              <w:jc w:val="center"/>
              <w:rPr>
                <w:b/>
              </w:rPr>
            </w:pPr>
            <w:r w:rsidRPr="00D933C4">
              <w:rPr>
                <w:b/>
              </w:rPr>
              <w:t>2,50000</w:t>
            </w:r>
          </w:p>
        </w:tc>
        <w:tc>
          <w:tcPr>
            <w:tcW w:w="728" w:type="pct"/>
            <w:tcBorders>
              <w:top w:val="nil"/>
              <w:left w:val="nil"/>
              <w:bottom w:val="single" w:sz="4" w:space="0" w:color="auto"/>
              <w:right w:val="single" w:sz="4" w:space="0" w:color="auto"/>
            </w:tcBorders>
            <w:vAlign w:val="center"/>
          </w:tcPr>
          <w:p w:rsidR="004D68C4" w:rsidRPr="00D933C4" w:rsidRDefault="000E36A2" w:rsidP="00333727">
            <w:pPr>
              <w:jc w:val="center"/>
              <w:rPr>
                <w:b/>
              </w:rPr>
            </w:pPr>
            <w:r w:rsidRPr="00D933C4">
              <w:rPr>
                <w:b/>
              </w:rPr>
              <w:t>2,50000</w:t>
            </w:r>
          </w:p>
        </w:tc>
        <w:tc>
          <w:tcPr>
            <w:tcW w:w="506" w:type="pct"/>
            <w:tcBorders>
              <w:top w:val="nil"/>
              <w:left w:val="nil"/>
              <w:bottom w:val="single" w:sz="4" w:space="0" w:color="auto"/>
              <w:right w:val="single" w:sz="4" w:space="0" w:color="auto"/>
            </w:tcBorders>
            <w:vAlign w:val="center"/>
          </w:tcPr>
          <w:p w:rsidR="004D68C4" w:rsidRPr="00D933C4" w:rsidRDefault="00FE6398" w:rsidP="00333727">
            <w:pPr>
              <w:jc w:val="center"/>
              <w:rPr>
                <w:b/>
                <w:color w:val="000000"/>
              </w:rPr>
            </w:pPr>
            <w:r w:rsidRPr="00D933C4">
              <w:rPr>
                <w:b/>
                <w:color w:val="000000"/>
              </w:rPr>
              <w:t>100,00</w:t>
            </w:r>
          </w:p>
        </w:tc>
      </w:tr>
      <w:tr w:rsidR="00B174D6"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333727">
            <w:pPr>
              <w:rPr>
                <w:i/>
                <w:iCs/>
              </w:rPr>
            </w:pPr>
            <w:r w:rsidRPr="00D933C4">
              <w:rPr>
                <w:i/>
                <w:iCs/>
              </w:rPr>
              <w:t>Муниципальная программа "Повышение обеспечения безопасности людей на водных объектах Шегарского района на период 2018-2020 годов"</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rPr>
                <w:i/>
                <w:iCs/>
              </w:rPr>
            </w:pPr>
            <w:r w:rsidRPr="00D933C4">
              <w:rPr>
                <w:i/>
                <w:iCs/>
              </w:rPr>
              <w:t>0113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rPr>
                <w:i/>
                <w:iCs/>
              </w:rPr>
            </w:pPr>
            <w:r w:rsidRPr="00D933C4">
              <w:rPr>
                <w:i/>
                <w:iCs/>
              </w:rPr>
              <w:t>7950600000</w:t>
            </w: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rPr>
                <w:i/>
                <w:iCs/>
              </w:rPr>
            </w:pP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BA6111" w:rsidP="00B174D6">
            <w:pPr>
              <w:jc w:val="center"/>
              <w:rPr>
                <w:i/>
                <w:iCs/>
              </w:rPr>
            </w:pPr>
            <w:r w:rsidRPr="00D933C4">
              <w:rPr>
                <w:i/>
                <w:iCs/>
              </w:rPr>
              <w:t>2</w:t>
            </w:r>
            <w:r w:rsidR="004B55F1" w:rsidRPr="00D933C4">
              <w:rPr>
                <w:i/>
                <w:iCs/>
              </w:rPr>
              <w:t>,</w:t>
            </w:r>
            <w:r w:rsidRPr="00D933C4">
              <w:rPr>
                <w:i/>
                <w:iCs/>
              </w:rPr>
              <w:t>5</w:t>
            </w:r>
            <w:r w:rsidR="00B174D6" w:rsidRPr="00D933C4">
              <w:rPr>
                <w:i/>
                <w:iCs/>
              </w:rPr>
              <w:t>000</w:t>
            </w:r>
            <w:r w:rsidR="004B55F1" w:rsidRPr="00D933C4">
              <w:rPr>
                <w:i/>
                <w:iCs/>
              </w:rPr>
              <w:t>0</w:t>
            </w:r>
          </w:p>
        </w:tc>
        <w:tc>
          <w:tcPr>
            <w:tcW w:w="728" w:type="pct"/>
            <w:tcBorders>
              <w:top w:val="nil"/>
              <w:left w:val="nil"/>
              <w:bottom w:val="single" w:sz="4" w:space="0" w:color="auto"/>
              <w:right w:val="single" w:sz="4" w:space="0" w:color="auto"/>
            </w:tcBorders>
            <w:vAlign w:val="center"/>
          </w:tcPr>
          <w:p w:rsidR="00B174D6" w:rsidRPr="00D933C4" w:rsidRDefault="004B55F1" w:rsidP="00333727">
            <w:pPr>
              <w:jc w:val="center"/>
              <w:rPr>
                <w:i/>
                <w:iCs/>
              </w:rPr>
            </w:pPr>
            <w:r w:rsidRPr="00D933C4">
              <w:rPr>
                <w:i/>
                <w:iCs/>
              </w:rPr>
              <w:t>2,50000</w:t>
            </w:r>
          </w:p>
        </w:tc>
        <w:tc>
          <w:tcPr>
            <w:tcW w:w="506" w:type="pct"/>
            <w:tcBorders>
              <w:top w:val="nil"/>
              <w:left w:val="nil"/>
              <w:bottom w:val="single" w:sz="4" w:space="0" w:color="auto"/>
              <w:right w:val="single" w:sz="4" w:space="0" w:color="auto"/>
            </w:tcBorders>
            <w:vAlign w:val="center"/>
          </w:tcPr>
          <w:p w:rsidR="00B174D6" w:rsidRPr="00D933C4" w:rsidRDefault="00B174D6" w:rsidP="00B174D6">
            <w:pPr>
              <w:jc w:val="center"/>
              <w:rPr>
                <w:color w:val="000000"/>
              </w:rPr>
            </w:pPr>
            <w:r w:rsidRPr="00D933C4">
              <w:rPr>
                <w:color w:val="000000"/>
              </w:rPr>
              <w:t>100,0</w:t>
            </w:r>
            <w:r w:rsidR="00A069FC" w:rsidRPr="00D933C4">
              <w:rPr>
                <w:color w:val="000000"/>
              </w:rPr>
              <w:t>0</w:t>
            </w:r>
          </w:p>
        </w:tc>
      </w:tr>
      <w:tr w:rsidR="00B174D6"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hideMark/>
          </w:tcPr>
          <w:p w:rsidR="00B174D6" w:rsidRPr="00D933C4" w:rsidRDefault="00B174D6" w:rsidP="00333727">
            <w:r w:rsidRPr="00D933C4">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0113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7950600000</w:t>
            </w: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200</w:t>
            </w: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4B55F1" w:rsidP="00B174D6">
            <w:pPr>
              <w:jc w:val="center"/>
              <w:rPr>
                <w:iCs/>
              </w:rPr>
            </w:pPr>
            <w:r w:rsidRPr="00D933C4">
              <w:rPr>
                <w:i/>
                <w:iCs/>
              </w:rPr>
              <w:t>2,50000</w:t>
            </w:r>
          </w:p>
        </w:tc>
        <w:tc>
          <w:tcPr>
            <w:tcW w:w="728" w:type="pct"/>
            <w:tcBorders>
              <w:top w:val="nil"/>
              <w:left w:val="nil"/>
              <w:bottom w:val="single" w:sz="4" w:space="0" w:color="auto"/>
              <w:right w:val="single" w:sz="4" w:space="0" w:color="auto"/>
            </w:tcBorders>
            <w:vAlign w:val="center"/>
          </w:tcPr>
          <w:p w:rsidR="00B174D6" w:rsidRPr="00D933C4" w:rsidRDefault="004B55F1" w:rsidP="00333727">
            <w:pPr>
              <w:jc w:val="center"/>
              <w:rPr>
                <w:iCs/>
              </w:rPr>
            </w:pPr>
            <w:r w:rsidRPr="00D933C4">
              <w:rPr>
                <w:i/>
                <w:iCs/>
              </w:rPr>
              <w:t>2,50000</w:t>
            </w:r>
          </w:p>
        </w:tc>
        <w:tc>
          <w:tcPr>
            <w:tcW w:w="506" w:type="pct"/>
            <w:tcBorders>
              <w:top w:val="nil"/>
              <w:left w:val="nil"/>
              <w:bottom w:val="single" w:sz="4" w:space="0" w:color="auto"/>
              <w:right w:val="single" w:sz="4" w:space="0" w:color="auto"/>
            </w:tcBorders>
            <w:vAlign w:val="center"/>
          </w:tcPr>
          <w:p w:rsidR="00B174D6" w:rsidRPr="00D933C4" w:rsidRDefault="00B174D6" w:rsidP="00B174D6">
            <w:pPr>
              <w:jc w:val="center"/>
              <w:rPr>
                <w:color w:val="000000"/>
              </w:rPr>
            </w:pPr>
            <w:r w:rsidRPr="00D933C4">
              <w:rPr>
                <w:color w:val="000000"/>
              </w:rPr>
              <w:t>100,0</w:t>
            </w:r>
            <w:r w:rsidR="00A069FC" w:rsidRPr="00D933C4">
              <w:rPr>
                <w:color w:val="000000"/>
              </w:rPr>
              <w:t>0</w:t>
            </w:r>
          </w:p>
        </w:tc>
      </w:tr>
      <w:tr w:rsidR="00B174D6" w:rsidRPr="00D933C4" w:rsidTr="001B25F9">
        <w:trPr>
          <w:trHeight w:val="708"/>
        </w:trPr>
        <w:tc>
          <w:tcPr>
            <w:tcW w:w="1207" w:type="pct"/>
            <w:tcBorders>
              <w:top w:val="nil"/>
              <w:left w:val="single" w:sz="4" w:space="0" w:color="auto"/>
              <w:bottom w:val="single" w:sz="4" w:space="0" w:color="auto"/>
              <w:right w:val="single" w:sz="4" w:space="0" w:color="auto"/>
            </w:tcBorders>
            <w:shd w:val="clear" w:color="auto" w:fill="auto"/>
            <w:hideMark/>
          </w:tcPr>
          <w:p w:rsidR="00B174D6" w:rsidRPr="00D933C4" w:rsidRDefault="00B174D6" w:rsidP="00333727">
            <w:r w:rsidRPr="00D933C4">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0113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7950600000</w:t>
            </w: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240</w:t>
            </w: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4B55F1" w:rsidP="00B174D6">
            <w:pPr>
              <w:jc w:val="center"/>
              <w:rPr>
                <w:iCs/>
              </w:rPr>
            </w:pPr>
            <w:r w:rsidRPr="00D933C4">
              <w:rPr>
                <w:i/>
                <w:iCs/>
              </w:rPr>
              <w:t>2,50000</w:t>
            </w:r>
          </w:p>
        </w:tc>
        <w:tc>
          <w:tcPr>
            <w:tcW w:w="728" w:type="pct"/>
            <w:tcBorders>
              <w:top w:val="nil"/>
              <w:left w:val="nil"/>
              <w:bottom w:val="single" w:sz="4" w:space="0" w:color="auto"/>
              <w:right w:val="single" w:sz="4" w:space="0" w:color="auto"/>
            </w:tcBorders>
            <w:vAlign w:val="center"/>
          </w:tcPr>
          <w:p w:rsidR="00B174D6" w:rsidRPr="00D933C4" w:rsidRDefault="004B55F1" w:rsidP="00333727">
            <w:pPr>
              <w:jc w:val="center"/>
              <w:rPr>
                <w:iCs/>
              </w:rPr>
            </w:pPr>
            <w:r w:rsidRPr="00D933C4">
              <w:rPr>
                <w:i/>
                <w:iCs/>
              </w:rPr>
              <w:t>2,50000</w:t>
            </w:r>
          </w:p>
        </w:tc>
        <w:tc>
          <w:tcPr>
            <w:tcW w:w="506" w:type="pct"/>
            <w:tcBorders>
              <w:top w:val="nil"/>
              <w:left w:val="nil"/>
              <w:bottom w:val="single" w:sz="4" w:space="0" w:color="auto"/>
              <w:right w:val="single" w:sz="4" w:space="0" w:color="auto"/>
            </w:tcBorders>
            <w:vAlign w:val="center"/>
          </w:tcPr>
          <w:p w:rsidR="00B174D6" w:rsidRPr="00D933C4" w:rsidRDefault="00B174D6" w:rsidP="00B174D6">
            <w:pPr>
              <w:jc w:val="center"/>
              <w:rPr>
                <w:color w:val="000000"/>
              </w:rPr>
            </w:pPr>
            <w:r w:rsidRPr="00D933C4">
              <w:rPr>
                <w:color w:val="000000"/>
              </w:rPr>
              <w:t>100,0</w:t>
            </w:r>
            <w:r w:rsidR="00A069FC" w:rsidRPr="00D933C4">
              <w:rPr>
                <w:color w:val="000000"/>
              </w:rPr>
              <w:t>0</w:t>
            </w:r>
          </w:p>
        </w:tc>
      </w:tr>
      <w:tr w:rsidR="00B174D6"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0A40D1">
            <w:pPr>
              <w:rPr>
                <w:b/>
                <w:bCs/>
                <w:color w:val="000000"/>
              </w:rPr>
            </w:pPr>
            <w:r w:rsidRPr="00D933C4">
              <w:rPr>
                <w:b/>
                <w:bCs/>
                <w:color w:val="000000"/>
              </w:rPr>
              <w:t>Национальная оборона</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0A40D1">
            <w:pPr>
              <w:jc w:val="center"/>
              <w:rPr>
                <w:b/>
                <w:bCs/>
                <w:color w:val="000000"/>
              </w:rPr>
            </w:pPr>
            <w:r w:rsidRPr="00D933C4">
              <w:rPr>
                <w:b/>
                <w:bCs/>
                <w:color w:val="000000"/>
              </w:rPr>
              <w:t>0200</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A91994" w:rsidP="00B174D6">
            <w:pPr>
              <w:jc w:val="center"/>
              <w:rPr>
                <w:b/>
                <w:bCs/>
                <w:color w:val="000000"/>
              </w:rPr>
            </w:pPr>
            <w:r w:rsidRPr="00D933C4">
              <w:rPr>
                <w:b/>
                <w:bCs/>
                <w:color w:val="000000"/>
              </w:rPr>
              <w:t>11</w:t>
            </w:r>
            <w:r w:rsidR="00A069FC" w:rsidRPr="00D933C4">
              <w:rPr>
                <w:b/>
                <w:bCs/>
                <w:color w:val="000000"/>
              </w:rPr>
              <w:t>0,6</w:t>
            </w:r>
            <w:r w:rsidR="00B174D6" w:rsidRPr="00D933C4">
              <w:rPr>
                <w:b/>
                <w:bCs/>
                <w:color w:val="000000"/>
              </w:rPr>
              <w:t>0000</w:t>
            </w:r>
          </w:p>
        </w:tc>
        <w:tc>
          <w:tcPr>
            <w:tcW w:w="728" w:type="pct"/>
            <w:tcBorders>
              <w:top w:val="nil"/>
              <w:left w:val="nil"/>
              <w:bottom w:val="single" w:sz="4" w:space="0" w:color="auto"/>
              <w:right w:val="single" w:sz="4" w:space="0" w:color="auto"/>
            </w:tcBorders>
            <w:vAlign w:val="center"/>
          </w:tcPr>
          <w:p w:rsidR="00B174D6" w:rsidRPr="00D933C4" w:rsidRDefault="00A91994" w:rsidP="000A40D1">
            <w:pPr>
              <w:jc w:val="center"/>
              <w:rPr>
                <w:b/>
                <w:bCs/>
                <w:color w:val="000000"/>
              </w:rPr>
            </w:pPr>
            <w:r w:rsidRPr="00D933C4">
              <w:rPr>
                <w:b/>
                <w:bCs/>
                <w:color w:val="000000"/>
              </w:rPr>
              <w:t>11</w:t>
            </w:r>
            <w:r w:rsidR="00A069FC" w:rsidRPr="00D933C4">
              <w:rPr>
                <w:b/>
                <w:bCs/>
                <w:color w:val="000000"/>
              </w:rPr>
              <w:t>0,6</w:t>
            </w:r>
            <w:r w:rsidR="00B174D6" w:rsidRPr="00D933C4">
              <w:rPr>
                <w:b/>
                <w:bCs/>
                <w:color w:val="000000"/>
              </w:rPr>
              <w:t>0000</w:t>
            </w:r>
          </w:p>
        </w:tc>
        <w:tc>
          <w:tcPr>
            <w:tcW w:w="506" w:type="pct"/>
            <w:tcBorders>
              <w:top w:val="nil"/>
              <w:left w:val="nil"/>
              <w:bottom w:val="single" w:sz="4" w:space="0" w:color="auto"/>
              <w:right w:val="single" w:sz="4" w:space="0" w:color="auto"/>
            </w:tcBorders>
            <w:vAlign w:val="center"/>
          </w:tcPr>
          <w:p w:rsidR="00B174D6" w:rsidRPr="00D933C4" w:rsidRDefault="00B174D6" w:rsidP="000A40D1">
            <w:pPr>
              <w:jc w:val="center"/>
              <w:rPr>
                <w:b/>
                <w:bCs/>
                <w:color w:val="000000"/>
              </w:rPr>
            </w:pPr>
            <w:r w:rsidRPr="00D933C4">
              <w:rPr>
                <w:b/>
                <w:bCs/>
                <w:color w:val="000000"/>
              </w:rPr>
              <w:t>100,0</w:t>
            </w:r>
            <w:r w:rsidR="00A069FC" w:rsidRPr="00D933C4">
              <w:rPr>
                <w:b/>
                <w:bCs/>
                <w:color w:val="000000"/>
              </w:rPr>
              <w:t>0</w:t>
            </w:r>
          </w:p>
        </w:tc>
      </w:tr>
      <w:tr w:rsidR="00B174D6"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0A40D1">
            <w:pPr>
              <w:rPr>
                <w:b/>
                <w:bCs/>
                <w:i/>
                <w:iCs/>
                <w:color w:val="000000"/>
              </w:rPr>
            </w:pPr>
            <w:r w:rsidRPr="00D933C4">
              <w:rPr>
                <w:b/>
                <w:bCs/>
                <w:i/>
                <w:iCs/>
                <w:color w:val="000000"/>
              </w:rPr>
              <w:t>Мобилизационная и вневойсковая подготовка</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b/>
                <w:bCs/>
                <w:i/>
                <w:i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0A40D1">
            <w:pPr>
              <w:jc w:val="center"/>
              <w:rPr>
                <w:b/>
                <w:bCs/>
                <w:i/>
                <w:iCs/>
                <w:color w:val="000000"/>
              </w:rPr>
            </w:pPr>
            <w:r w:rsidRPr="00D933C4">
              <w:rPr>
                <w:b/>
                <w:bCs/>
                <w:i/>
                <w:iCs/>
                <w:color w:val="000000"/>
              </w:rPr>
              <w:t>0203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b/>
                <w:bCs/>
                <w:i/>
                <w:i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b/>
                <w:bCs/>
                <w:i/>
                <w:i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A91994" w:rsidP="00B174D6">
            <w:pPr>
              <w:jc w:val="center"/>
              <w:rPr>
                <w:i/>
              </w:rPr>
            </w:pPr>
            <w:r w:rsidRPr="00D933C4">
              <w:rPr>
                <w:b/>
                <w:bCs/>
                <w:i/>
                <w:color w:val="000000"/>
              </w:rPr>
              <w:t>11</w:t>
            </w:r>
            <w:r w:rsidR="00A069FC" w:rsidRPr="00D933C4">
              <w:rPr>
                <w:b/>
                <w:bCs/>
                <w:i/>
                <w:color w:val="000000"/>
              </w:rPr>
              <w:t>0,6</w:t>
            </w:r>
            <w:r w:rsidR="00B174D6" w:rsidRPr="00D933C4">
              <w:rPr>
                <w:b/>
                <w:bCs/>
                <w:i/>
                <w:color w:val="000000"/>
              </w:rPr>
              <w:t>0000</w:t>
            </w:r>
          </w:p>
        </w:tc>
        <w:tc>
          <w:tcPr>
            <w:tcW w:w="728" w:type="pct"/>
            <w:tcBorders>
              <w:top w:val="nil"/>
              <w:left w:val="nil"/>
              <w:bottom w:val="single" w:sz="4" w:space="0" w:color="auto"/>
              <w:right w:val="single" w:sz="4" w:space="0" w:color="auto"/>
            </w:tcBorders>
            <w:vAlign w:val="center"/>
          </w:tcPr>
          <w:p w:rsidR="00B174D6" w:rsidRPr="00D933C4" w:rsidRDefault="00A91994" w:rsidP="00B174D6">
            <w:pPr>
              <w:jc w:val="center"/>
              <w:rPr>
                <w:i/>
              </w:rPr>
            </w:pPr>
            <w:r w:rsidRPr="00D933C4">
              <w:rPr>
                <w:b/>
                <w:bCs/>
                <w:i/>
                <w:color w:val="000000"/>
              </w:rPr>
              <w:t>11</w:t>
            </w:r>
            <w:r w:rsidR="00A069FC" w:rsidRPr="00D933C4">
              <w:rPr>
                <w:b/>
                <w:bCs/>
                <w:i/>
                <w:color w:val="000000"/>
              </w:rPr>
              <w:t>0,6</w:t>
            </w:r>
            <w:r w:rsidR="00B174D6" w:rsidRPr="00D933C4">
              <w:rPr>
                <w:b/>
                <w:bCs/>
                <w:i/>
                <w:color w:val="000000"/>
              </w:rPr>
              <w:t>0000</w:t>
            </w:r>
          </w:p>
        </w:tc>
        <w:tc>
          <w:tcPr>
            <w:tcW w:w="506" w:type="pct"/>
            <w:tcBorders>
              <w:top w:val="nil"/>
              <w:left w:val="nil"/>
              <w:bottom w:val="single" w:sz="4" w:space="0" w:color="auto"/>
              <w:right w:val="single" w:sz="4" w:space="0" w:color="auto"/>
            </w:tcBorders>
            <w:vAlign w:val="center"/>
          </w:tcPr>
          <w:p w:rsidR="00B174D6" w:rsidRPr="00D933C4" w:rsidRDefault="00B174D6" w:rsidP="000A40D1">
            <w:pPr>
              <w:jc w:val="center"/>
              <w:rPr>
                <w:b/>
                <w:bCs/>
                <w:i/>
                <w:iCs/>
                <w:color w:val="000000"/>
              </w:rPr>
            </w:pPr>
            <w:r w:rsidRPr="00D933C4">
              <w:rPr>
                <w:b/>
                <w:bCs/>
                <w:i/>
                <w:iCs/>
                <w:color w:val="000000"/>
              </w:rPr>
              <w:t>100,0</w:t>
            </w:r>
            <w:r w:rsidR="00A069FC" w:rsidRPr="00D933C4">
              <w:rPr>
                <w:b/>
                <w:bCs/>
                <w:i/>
                <w:iCs/>
                <w:color w:val="000000"/>
              </w:rPr>
              <w:t>0</w:t>
            </w:r>
          </w:p>
        </w:tc>
      </w:tr>
      <w:tr w:rsidR="00B174D6" w:rsidRPr="00D933C4" w:rsidTr="001B25F9">
        <w:trPr>
          <w:trHeight w:val="97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0A40D1">
            <w:pPr>
              <w:rPr>
                <w:color w:val="000000"/>
              </w:rPr>
            </w:pPr>
            <w:r w:rsidRPr="00D933C4">
              <w:rPr>
                <w:color w:val="00000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0A40D1">
            <w:pPr>
              <w:jc w:val="center"/>
              <w:rPr>
                <w:color w:val="000000"/>
              </w:rPr>
            </w:pPr>
            <w:r w:rsidRPr="00D933C4">
              <w:rPr>
                <w:color w:val="000000"/>
              </w:rPr>
              <w:t>0203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t>2100000000</w:t>
            </w: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A91994" w:rsidP="000A40D1">
            <w:pPr>
              <w:jc w:val="center"/>
              <w:rPr>
                <w:color w:val="000000"/>
              </w:rPr>
            </w:pPr>
            <w:r w:rsidRPr="00D933C4">
              <w:rPr>
                <w:color w:val="000000"/>
              </w:rPr>
              <w:t>109,73000</w:t>
            </w:r>
          </w:p>
        </w:tc>
        <w:tc>
          <w:tcPr>
            <w:tcW w:w="728" w:type="pct"/>
            <w:tcBorders>
              <w:top w:val="nil"/>
              <w:left w:val="nil"/>
              <w:bottom w:val="single" w:sz="4" w:space="0" w:color="auto"/>
              <w:right w:val="single" w:sz="4" w:space="0" w:color="auto"/>
            </w:tcBorders>
            <w:vAlign w:val="center"/>
          </w:tcPr>
          <w:p w:rsidR="00B174D6" w:rsidRPr="00D933C4" w:rsidRDefault="00A91994" w:rsidP="000A40D1">
            <w:pPr>
              <w:jc w:val="center"/>
              <w:rPr>
                <w:color w:val="000000"/>
              </w:rPr>
            </w:pPr>
            <w:r w:rsidRPr="00D933C4">
              <w:rPr>
                <w:color w:val="000000"/>
              </w:rPr>
              <w:t>109,73000</w:t>
            </w:r>
          </w:p>
        </w:tc>
        <w:tc>
          <w:tcPr>
            <w:tcW w:w="506" w:type="pct"/>
            <w:tcBorders>
              <w:top w:val="nil"/>
              <w:left w:val="nil"/>
              <w:bottom w:val="single" w:sz="4" w:space="0" w:color="auto"/>
              <w:right w:val="single" w:sz="4" w:space="0" w:color="auto"/>
            </w:tcBorders>
            <w:vAlign w:val="center"/>
          </w:tcPr>
          <w:p w:rsidR="00B174D6" w:rsidRPr="00D933C4" w:rsidRDefault="00B174D6" w:rsidP="000A40D1">
            <w:pPr>
              <w:jc w:val="center"/>
              <w:rPr>
                <w:color w:val="000000"/>
              </w:rPr>
            </w:pPr>
            <w:r w:rsidRPr="00D933C4">
              <w:rPr>
                <w:color w:val="000000"/>
              </w:rPr>
              <w:t>100,0</w:t>
            </w:r>
            <w:r w:rsidR="00A069FC" w:rsidRPr="00D933C4">
              <w:rPr>
                <w:color w:val="000000"/>
              </w:rPr>
              <w:t>0</w:t>
            </w:r>
          </w:p>
        </w:tc>
      </w:tr>
      <w:tr w:rsidR="00B174D6" w:rsidRPr="00D933C4" w:rsidTr="001B25F9">
        <w:trPr>
          <w:trHeight w:val="84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0A40D1">
            <w:pPr>
              <w:rPr>
                <w:color w:val="000000"/>
              </w:rPr>
            </w:pPr>
            <w:r w:rsidRPr="00D933C4">
              <w:rPr>
                <w:color w:val="000000"/>
              </w:rPr>
              <w:t>Подпрограмма "Совершенствование межбюджетных отношений в Томской области"</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0A40D1">
            <w:pPr>
              <w:jc w:val="center"/>
              <w:rPr>
                <w:color w:val="000000"/>
              </w:rPr>
            </w:pPr>
            <w:r w:rsidRPr="00D933C4">
              <w:rPr>
                <w:color w:val="000000"/>
              </w:rPr>
              <w:t>0203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t>2120000000</w:t>
            </w: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A91994" w:rsidP="00333727">
            <w:pPr>
              <w:jc w:val="center"/>
              <w:rPr>
                <w:color w:val="000000"/>
              </w:rPr>
            </w:pPr>
            <w:r w:rsidRPr="00D933C4">
              <w:rPr>
                <w:color w:val="000000"/>
              </w:rPr>
              <w:t>109,73000</w:t>
            </w:r>
          </w:p>
        </w:tc>
        <w:tc>
          <w:tcPr>
            <w:tcW w:w="728" w:type="pct"/>
            <w:tcBorders>
              <w:top w:val="nil"/>
              <w:left w:val="nil"/>
              <w:bottom w:val="single" w:sz="4" w:space="0" w:color="auto"/>
              <w:right w:val="single" w:sz="4" w:space="0" w:color="auto"/>
            </w:tcBorders>
            <w:vAlign w:val="center"/>
          </w:tcPr>
          <w:p w:rsidR="00B174D6" w:rsidRPr="00D933C4" w:rsidRDefault="00A91994" w:rsidP="00333727">
            <w:pPr>
              <w:jc w:val="center"/>
              <w:rPr>
                <w:color w:val="000000"/>
              </w:rPr>
            </w:pPr>
            <w:r w:rsidRPr="00D933C4">
              <w:rPr>
                <w:color w:val="000000"/>
              </w:rPr>
              <w:t>109,73000</w:t>
            </w:r>
          </w:p>
        </w:tc>
        <w:tc>
          <w:tcPr>
            <w:tcW w:w="506" w:type="pct"/>
            <w:tcBorders>
              <w:top w:val="nil"/>
              <w:left w:val="nil"/>
              <w:bottom w:val="single" w:sz="4" w:space="0" w:color="auto"/>
              <w:right w:val="single" w:sz="4" w:space="0" w:color="auto"/>
            </w:tcBorders>
            <w:vAlign w:val="center"/>
          </w:tcPr>
          <w:p w:rsidR="00B174D6" w:rsidRPr="00D933C4" w:rsidRDefault="00B174D6" w:rsidP="000A40D1">
            <w:pPr>
              <w:jc w:val="center"/>
              <w:rPr>
                <w:color w:val="000000"/>
              </w:rPr>
            </w:pPr>
            <w:r w:rsidRPr="00D933C4">
              <w:rPr>
                <w:color w:val="000000"/>
              </w:rPr>
              <w:t>100,0</w:t>
            </w:r>
            <w:r w:rsidR="00A069FC" w:rsidRPr="00D933C4">
              <w:rPr>
                <w:color w:val="000000"/>
              </w:rPr>
              <w:t>0</w:t>
            </w:r>
          </w:p>
        </w:tc>
      </w:tr>
      <w:tr w:rsidR="00B174D6" w:rsidRPr="00D933C4" w:rsidTr="004148B6">
        <w:trPr>
          <w:trHeight w:val="2244"/>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74D6" w:rsidRPr="00D933C4" w:rsidRDefault="00B174D6" w:rsidP="000A40D1">
            <w:pPr>
              <w:rPr>
                <w:color w:val="000000"/>
              </w:rPr>
            </w:pPr>
            <w:r w:rsidRPr="00D933C4">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t>923</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B174D6" w:rsidRPr="00D933C4" w:rsidRDefault="00B174D6" w:rsidP="000A40D1">
            <w:pPr>
              <w:jc w:val="center"/>
              <w:rPr>
                <w:color w:val="000000"/>
              </w:rPr>
            </w:pPr>
            <w:r w:rsidRPr="00D933C4">
              <w:rPr>
                <w:color w:val="000000"/>
              </w:rPr>
              <w:t>0203</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t>2128100000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B174D6" w:rsidRPr="00D933C4" w:rsidRDefault="00A91994" w:rsidP="00A069FC">
            <w:pPr>
              <w:jc w:val="center"/>
              <w:rPr>
                <w:color w:val="000000"/>
              </w:rPr>
            </w:pPr>
            <w:r w:rsidRPr="00D933C4">
              <w:rPr>
                <w:color w:val="000000"/>
              </w:rPr>
              <w:t>109,73000</w:t>
            </w:r>
          </w:p>
        </w:tc>
        <w:tc>
          <w:tcPr>
            <w:tcW w:w="728" w:type="pct"/>
            <w:tcBorders>
              <w:top w:val="single" w:sz="4" w:space="0" w:color="auto"/>
              <w:left w:val="nil"/>
              <w:bottom w:val="single" w:sz="4" w:space="0" w:color="auto"/>
              <w:right w:val="single" w:sz="4" w:space="0" w:color="auto"/>
            </w:tcBorders>
            <w:vAlign w:val="center"/>
          </w:tcPr>
          <w:p w:rsidR="00B174D6" w:rsidRPr="00D933C4" w:rsidRDefault="00A91994" w:rsidP="00333727">
            <w:pPr>
              <w:jc w:val="center"/>
              <w:rPr>
                <w:color w:val="000000"/>
              </w:rPr>
            </w:pPr>
            <w:r w:rsidRPr="00D933C4">
              <w:rPr>
                <w:color w:val="000000"/>
              </w:rPr>
              <w:t>109,73000</w:t>
            </w:r>
          </w:p>
        </w:tc>
        <w:tc>
          <w:tcPr>
            <w:tcW w:w="506" w:type="pct"/>
            <w:tcBorders>
              <w:top w:val="single" w:sz="4" w:space="0" w:color="auto"/>
              <w:left w:val="nil"/>
              <w:bottom w:val="single" w:sz="4" w:space="0" w:color="auto"/>
              <w:right w:val="single" w:sz="4" w:space="0" w:color="auto"/>
            </w:tcBorders>
            <w:vAlign w:val="center"/>
          </w:tcPr>
          <w:p w:rsidR="00B174D6" w:rsidRPr="00D933C4" w:rsidRDefault="00B174D6" w:rsidP="000A40D1">
            <w:pPr>
              <w:jc w:val="center"/>
              <w:rPr>
                <w:color w:val="000000"/>
              </w:rPr>
            </w:pPr>
            <w:r w:rsidRPr="00D933C4">
              <w:rPr>
                <w:color w:val="000000"/>
              </w:rPr>
              <w:t>100,0</w:t>
            </w:r>
            <w:r w:rsidR="00A069FC" w:rsidRPr="00D933C4">
              <w:rPr>
                <w:color w:val="000000"/>
              </w:rPr>
              <w:t>0</w:t>
            </w:r>
          </w:p>
        </w:tc>
      </w:tr>
      <w:tr w:rsidR="00B174D6" w:rsidRPr="00D933C4" w:rsidTr="001B25F9">
        <w:trPr>
          <w:trHeight w:val="87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0A40D1">
            <w:pPr>
              <w:rPr>
                <w:color w:val="000000"/>
              </w:rPr>
            </w:pPr>
            <w:r w:rsidRPr="00D933C4">
              <w:rPr>
                <w:color w:val="000000"/>
              </w:rPr>
              <w:t>Осуществление первичного воинского учета на территориях, где отсутствуют военные комиссариаты</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0A40D1">
            <w:pPr>
              <w:jc w:val="center"/>
              <w:rPr>
                <w:color w:val="000000"/>
              </w:rPr>
            </w:pPr>
            <w:r w:rsidRPr="00D933C4">
              <w:rPr>
                <w:color w:val="000000"/>
              </w:rPr>
              <w:t>0203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t>2128151180</w:t>
            </w: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A91994" w:rsidP="00333727">
            <w:pPr>
              <w:jc w:val="center"/>
              <w:rPr>
                <w:color w:val="000000"/>
              </w:rPr>
            </w:pPr>
            <w:r w:rsidRPr="00D933C4">
              <w:rPr>
                <w:color w:val="000000"/>
              </w:rPr>
              <w:t>109,73000</w:t>
            </w:r>
          </w:p>
        </w:tc>
        <w:tc>
          <w:tcPr>
            <w:tcW w:w="728" w:type="pct"/>
            <w:tcBorders>
              <w:top w:val="nil"/>
              <w:left w:val="nil"/>
              <w:bottom w:val="single" w:sz="4" w:space="0" w:color="auto"/>
              <w:right w:val="single" w:sz="4" w:space="0" w:color="auto"/>
            </w:tcBorders>
            <w:vAlign w:val="center"/>
          </w:tcPr>
          <w:p w:rsidR="00B174D6" w:rsidRPr="00D933C4" w:rsidRDefault="00A91994" w:rsidP="00333727">
            <w:pPr>
              <w:jc w:val="center"/>
              <w:rPr>
                <w:color w:val="000000"/>
              </w:rPr>
            </w:pPr>
            <w:r w:rsidRPr="00D933C4">
              <w:rPr>
                <w:color w:val="000000"/>
              </w:rPr>
              <w:t>109,73000</w:t>
            </w:r>
          </w:p>
        </w:tc>
        <w:tc>
          <w:tcPr>
            <w:tcW w:w="506" w:type="pct"/>
            <w:tcBorders>
              <w:top w:val="nil"/>
              <w:left w:val="nil"/>
              <w:bottom w:val="single" w:sz="4" w:space="0" w:color="auto"/>
              <w:right w:val="single" w:sz="4" w:space="0" w:color="auto"/>
            </w:tcBorders>
            <w:vAlign w:val="center"/>
          </w:tcPr>
          <w:p w:rsidR="00B174D6" w:rsidRPr="00D933C4" w:rsidRDefault="00B174D6" w:rsidP="000A40D1">
            <w:pPr>
              <w:jc w:val="center"/>
              <w:rPr>
                <w:color w:val="000000"/>
              </w:rPr>
            </w:pPr>
            <w:r w:rsidRPr="00D933C4">
              <w:rPr>
                <w:color w:val="000000"/>
              </w:rPr>
              <w:t>100,0</w:t>
            </w:r>
            <w:r w:rsidR="00A069FC" w:rsidRPr="00D933C4">
              <w:rPr>
                <w:color w:val="000000"/>
              </w:rPr>
              <w:t>0</w:t>
            </w:r>
          </w:p>
        </w:tc>
      </w:tr>
      <w:tr w:rsidR="00B174D6" w:rsidRPr="00D933C4" w:rsidTr="001B25F9">
        <w:trPr>
          <w:trHeight w:val="165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0A40D1">
            <w:pPr>
              <w:rPr>
                <w:color w:val="000000"/>
              </w:rPr>
            </w:pPr>
            <w:r w:rsidRPr="00D933C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0A40D1">
            <w:pPr>
              <w:jc w:val="center"/>
              <w:rPr>
                <w:color w:val="000000"/>
              </w:rPr>
            </w:pPr>
            <w:r w:rsidRPr="00D933C4">
              <w:rPr>
                <w:color w:val="000000"/>
              </w:rPr>
              <w:t>0203</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t>2128151180</w:t>
            </w: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t>100</w:t>
            </w: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A91994" w:rsidP="00333727">
            <w:pPr>
              <w:jc w:val="center"/>
              <w:rPr>
                <w:color w:val="000000"/>
              </w:rPr>
            </w:pPr>
            <w:r w:rsidRPr="00D933C4">
              <w:rPr>
                <w:color w:val="000000"/>
              </w:rPr>
              <w:t>109,73000</w:t>
            </w:r>
          </w:p>
        </w:tc>
        <w:tc>
          <w:tcPr>
            <w:tcW w:w="728" w:type="pct"/>
            <w:tcBorders>
              <w:top w:val="nil"/>
              <w:left w:val="nil"/>
              <w:bottom w:val="single" w:sz="4" w:space="0" w:color="auto"/>
              <w:right w:val="single" w:sz="4" w:space="0" w:color="auto"/>
            </w:tcBorders>
            <w:vAlign w:val="center"/>
          </w:tcPr>
          <w:p w:rsidR="00B174D6" w:rsidRPr="00D933C4" w:rsidRDefault="00A91994" w:rsidP="00333727">
            <w:pPr>
              <w:jc w:val="center"/>
              <w:rPr>
                <w:color w:val="000000"/>
              </w:rPr>
            </w:pPr>
            <w:r w:rsidRPr="00D933C4">
              <w:rPr>
                <w:color w:val="000000"/>
              </w:rPr>
              <w:t>109,73000</w:t>
            </w:r>
          </w:p>
        </w:tc>
        <w:tc>
          <w:tcPr>
            <w:tcW w:w="506" w:type="pct"/>
            <w:tcBorders>
              <w:top w:val="nil"/>
              <w:left w:val="nil"/>
              <w:bottom w:val="single" w:sz="4" w:space="0" w:color="auto"/>
              <w:right w:val="single" w:sz="4" w:space="0" w:color="auto"/>
            </w:tcBorders>
            <w:vAlign w:val="center"/>
          </w:tcPr>
          <w:p w:rsidR="00B174D6" w:rsidRPr="00D933C4" w:rsidRDefault="00B174D6" w:rsidP="000A40D1">
            <w:pPr>
              <w:jc w:val="center"/>
              <w:rPr>
                <w:color w:val="000000"/>
              </w:rPr>
            </w:pPr>
            <w:r w:rsidRPr="00D933C4">
              <w:rPr>
                <w:color w:val="000000"/>
              </w:rPr>
              <w:t>100,0</w:t>
            </w:r>
            <w:r w:rsidR="00A069FC" w:rsidRPr="00D933C4">
              <w:rPr>
                <w:color w:val="000000"/>
              </w:rPr>
              <w:t>0</w:t>
            </w:r>
          </w:p>
        </w:tc>
      </w:tr>
      <w:tr w:rsidR="00B174D6" w:rsidRPr="00D933C4" w:rsidTr="001B25F9">
        <w:trPr>
          <w:trHeight w:val="804"/>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174D6" w:rsidP="000A40D1">
            <w:pPr>
              <w:rPr>
                <w:color w:val="000000"/>
              </w:rPr>
            </w:pPr>
            <w:r w:rsidRPr="00D933C4">
              <w:rPr>
                <w:color w:val="000000"/>
              </w:rPr>
              <w:t xml:space="preserve">Расходы на выплаты персоналу государственных </w:t>
            </w:r>
            <w:r w:rsidRPr="00D933C4">
              <w:rPr>
                <w:color w:val="000000"/>
              </w:rPr>
              <w:lastRenderedPageBreak/>
              <w:t>(муниципальных) органов</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r w:rsidRPr="00D933C4">
              <w:rPr>
                <w:color w:val="000000"/>
              </w:rPr>
              <w:lastRenderedPageBreak/>
              <w:t>923</w:t>
            </w:r>
          </w:p>
        </w:tc>
        <w:tc>
          <w:tcPr>
            <w:tcW w:w="410"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0A40D1">
            <w:pPr>
              <w:jc w:val="center"/>
              <w:rPr>
                <w:color w:val="000000"/>
              </w:rPr>
            </w:pPr>
            <w:r w:rsidRPr="00D933C4">
              <w:rPr>
                <w:color w:val="000000"/>
              </w:rPr>
              <w:t>0203</w:t>
            </w:r>
          </w:p>
        </w:tc>
        <w:tc>
          <w:tcPr>
            <w:tcW w:w="714"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0A40D1">
            <w:pPr>
              <w:jc w:val="center"/>
              <w:rPr>
                <w:color w:val="000000"/>
              </w:rPr>
            </w:pPr>
            <w:r w:rsidRPr="00D933C4">
              <w:rPr>
                <w:color w:val="000000"/>
              </w:rPr>
              <w:t>2128151180</w:t>
            </w:r>
          </w:p>
        </w:tc>
        <w:tc>
          <w:tcPr>
            <w:tcW w:w="326"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0A40D1">
            <w:pPr>
              <w:jc w:val="center"/>
              <w:rPr>
                <w:color w:val="000000"/>
              </w:rPr>
            </w:pPr>
            <w:r w:rsidRPr="00D933C4">
              <w:rPr>
                <w:color w:val="000000"/>
              </w:rPr>
              <w:t>110</w:t>
            </w: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A91994" w:rsidP="00B84F37">
            <w:pPr>
              <w:jc w:val="center"/>
              <w:rPr>
                <w:color w:val="000000"/>
              </w:rPr>
            </w:pPr>
            <w:r w:rsidRPr="00D933C4">
              <w:rPr>
                <w:color w:val="000000"/>
              </w:rPr>
              <w:t>109,73000</w:t>
            </w:r>
          </w:p>
        </w:tc>
        <w:tc>
          <w:tcPr>
            <w:tcW w:w="728" w:type="pct"/>
            <w:tcBorders>
              <w:top w:val="nil"/>
              <w:left w:val="nil"/>
              <w:bottom w:val="single" w:sz="4" w:space="0" w:color="auto"/>
              <w:right w:val="single" w:sz="4" w:space="0" w:color="auto"/>
            </w:tcBorders>
            <w:vAlign w:val="center"/>
          </w:tcPr>
          <w:p w:rsidR="00B174D6" w:rsidRPr="00D933C4" w:rsidRDefault="00A91994" w:rsidP="00B84F37">
            <w:pPr>
              <w:jc w:val="center"/>
              <w:rPr>
                <w:color w:val="000000"/>
              </w:rPr>
            </w:pPr>
            <w:r w:rsidRPr="00D933C4">
              <w:rPr>
                <w:color w:val="000000"/>
              </w:rPr>
              <w:t>109,73000</w:t>
            </w:r>
          </w:p>
        </w:tc>
        <w:tc>
          <w:tcPr>
            <w:tcW w:w="506" w:type="pct"/>
            <w:tcBorders>
              <w:top w:val="nil"/>
              <w:left w:val="nil"/>
              <w:bottom w:val="single" w:sz="4" w:space="0" w:color="auto"/>
              <w:right w:val="single" w:sz="4" w:space="0" w:color="auto"/>
            </w:tcBorders>
            <w:vAlign w:val="center"/>
          </w:tcPr>
          <w:p w:rsidR="00B174D6" w:rsidRPr="00D933C4" w:rsidRDefault="00B174D6" w:rsidP="000A40D1">
            <w:pPr>
              <w:jc w:val="center"/>
              <w:rPr>
                <w:color w:val="000000"/>
              </w:rPr>
            </w:pPr>
            <w:r w:rsidRPr="00D933C4">
              <w:rPr>
                <w:color w:val="000000"/>
              </w:rPr>
              <w:t>100,0</w:t>
            </w:r>
            <w:r w:rsidR="00A069FC" w:rsidRPr="00D933C4">
              <w:rPr>
                <w:color w:val="000000"/>
              </w:rPr>
              <w:t>0</w:t>
            </w:r>
          </w:p>
        </w:tc>
      </w:tr>
      <w:tr w:rsidR="00B174D6" w:rsidRPr="00D933C4" w:rsidTr="001B25F9">
        <w:trPr>
          <w:trHeight w:val="804"/>
        </w:trPr>
        <w:tc>
          <w:tcPr>
            <w:tcW w:w="1207" w:type="pct"/>
            <w:tcBorders>
              <w:top w:val="nil"/>
              <w:left w:val="single" w:sz="4" w:space="0" w:color="auto"/>
              <w:bottom w:val="single" w:sz="4" w:space="0" w:color="auto"/>
              <w:right w:val="single" w:sz="4" w:space="0" w:color="auto"/>
            </w:tcBorders>
            <w:shd w:val="clear" w:color="auto" w:fill="auto"/>
            <w:hideMark/>
          </w:tcPr>
          <w:p w:rsidR="00B174D6" w:rsidRPr="00D933C4" w:rsidRDefault="00B174D6" w:rsidP="00333727">
            <w:r w:rsidRPr="00D933C4">
              <w:lastRenderedPageBreak/>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4148B6" w:rsidRPr="00D933C4" w:rsidRDefault="004148B6" w:rsidP="00B174D6">
            <w:pPr>
              <w:jc w:val="center"/>
            </w:pPr>
          </w:p>
          <w:p w:rsidR="00B174D6" w:rsidRPr="00D933C4" w:rsidRDefault="00B174D6" w:rsidP="00B174D6">
            <w:pPr>
              <w:jc w:val="center"/>
            </w:pPr>
            <w:r w:rsidRPr="00D933C4">
              <w:t>923</w:t>
            </w:r>
          </w:p>
        </w:tc>
        <w:tc>
          <w:tcPr>
            <w:tcW w:w="410" w:type="pct"/>
            <w:tcBorders>
              <w:top w:val="nil"/>
              <w:left w:val="nil"/>
              <w:bottom w:val="single" w:sz="4" w:space="0" w:color="auto"/>
              <w:right w:val="single" w:sz="4" w:space="0" w:color="auto"/>
            </w:tcBorders>
            <w:shd w:val="clear" w:color="auto" w:fill="auto"/>
            <w:noWrap/>
            <w:vAlign w:val="center"/>
            <w:hideMark/>
          </w:tcPr>
          <w:p w:rsidR="004148B6" w:rsidRPr="00D933C4" w:rsidRDefault="004148B6" w:rsidP="00B174D6">
            <w:pPr>
              <w:jc w:val="center"/>
            </w:pPr>
          </w:p>
          <w:p w:rsidR="00B174D6" w:rsidRPr="00D933C4" w:rsidRDefault="00B174D6" w:rsidP="00B174D6">
            <w:pPr>
              <w:jc w:val="center"/>
            </w:pPr>
            <w:r w:rsidRPr="00D933C4">
              <w:t>0203</w:t>
            </w:r>
          </w:p>
        </w:tc>
        <w:tc>
          <w:tcPr>
            <w:tcW w:w="714" w:type="pct"/>
            <w:tcBorders>
              <w:top w:val="nil"/>
              <w:left w:val="nil"/>
              <w:bottom w:val="single" w:sz="4" w:space="0" w:color="auto"/>
              <w:right w:val="single" w:sz="4" w:space="0" w:color="auto"/>
            </w:tcBorders>
            <w:shd w:val="clear" w:color="auto" w:fill="auto"/>
            <w:noWrap/>
            <w:vAlign w:val="center"/>
            <w:hideMark/>
          </w:tcPr>
          <w:p w:rsidR="004148B6" w:rsidRPr="00D933C4" w:rsidRDefault="004148B6" w:rsidP="00B174D6">
            <w:pPr>
              <w:jc w:val="center"/>
            </w:pPr>
          </w:p>
          <w:p w:rsidR="00B174D6" w:rsidRPr="00D933C4" w:rsidRDefault="00B174D6" w:rsidP="00B174D6">
            <w:pPr>
              <w:jc w:val="center"/>
            </w:pPr>
            <w:r w:rsidRPr="00D933C4">
              <w:t>2128151180</w:t>
            </w:r>
          </w:p>
        </w:tc>
        <w:tc>
          <w:tcPr>
            <w:tcW w:w="326" w:type="pct"/>
            <w:tcBorders>
              <w:top w:val="nil"/>
              <w:left w:val="nil"/>
              <w:bottom w:val="single" w:sz="4" w:space="0" w:color="auto"/>
              <w:right w:val="single" w:sz="4" w:space="0" w:color="auto"/>
            </w:tcBorders>
            <w:shd w:val="clear" w:color="auto" w:fill="auto"/>
            <w:noWrap/>
            <w:vAlign w:val="center"/>
            <w:hideMark/>
          </w:tcPr>
          <w:p w:rsidR="004148B6" w:rsidRPr="00D933C4" w:rsidRDefault="004148B6" w:rsidP="00B174D6">
            <w:pPr>
              <w:jc w:val="center"/>
            </w:pPr>
          </w:p>
          <w:p w:rsidR="00B174D6" w:rsidRPr="00D933C4" w:rsidRDefault="00B174D6" w:rsidP="00B174D6">
            <w:pPr>
              <w:jc w:val="center"/>
            </w:pPr>
            <w:r w:rsidRPr="00D933C4">
              <w:t>200</w:t>
            </w:r>
          </w:p>
        </w:tc>
        <w:tc>
          <w:tcPr>
            <w:tcW w:w="717" w:type="pct"/>
            <w:tcBorders>
              <w:top w:val="nil"/>
              <w:left w:val="nil"/>
              <w:bottom w:val="single" w:sz="4" w:space="0" w:color="auto"/>
              <w:right w:val="single" w:sz="4" w:space="0" w:color="auto"/>
            </w:tcBorders>
            <w:shd w:val="clear" w:color="auto" w:fill="auto"/>
            <w:noWrap/>
            <w:vAlign w:val="center"/>
            <w:hideMark/>
          </w:tcPr>
          <w:p w:rsidR="00A91994" w:rsidRPr="00D933C4" w:rsidRDefault="00A91994" w:rsidP="00B84F37">
            <w:pPr>
              <w:jc w:val="center"/>
            </w:pPr>
          </w:p>
          <w:p w:rsidR="00B174D6" w:rsidRPr="00D933C4" w:rsidRDefault="00A91994" w:rsidP="00B84F37">
            <w:pPr>
              <w:jc w:val="center"/>
            </w:pPr>
            <w:r w:rsidRPr="00D933C4">
              <w:t>0,87000</w:t>
            </w:r>
          </w:p>
        </w:tc>
        <w:tc>
          <w:tcPr>
            <w:tcW w:w="728" w:type="pct"/>
            <w:tcBorders>
              <w:top w:val="nil"/>
              <w:left w:val="nil"/>
              <w:bottom w:val="single" w:sz="4" w:space="0" w:color="auto"/>
              <w:right w:val="single" w:sz="4" w:space="0" w:color="auto"/>
            </w:tcBorders>
            <w:vAlign w:val="center"/>
          </w:tcPr>
          <w:p w:rsidR="005C4A42" w:rsidRPr="00D933C4" w:rsidRDefault="005C4A42" w:rsidP="00B84F37">
            <w:pPr>
              <w:jc w:val="center"/>
            </w:pPr>
          </w:p>
          <w:p w:rsidR="005C4A42" w:rsidRPr="00D933C4" w:rsidRDefault="005C4A42" w:rsidP="00B84F37">
            <w:pPr>
              <w:jc w:val="center"/>
            </w:pPr>
          </w:p>
          <w:p w:rsidR="00B174D6" w:rsidRPr="00D933C4" w:rsidRDefault="00A91994" w:rsidP="00B84F37">
            <w:pPr>
              <w:jc w:val="center"/>
            </w:pPr>
            <w:r w:rsidRPr="00D933C4">
              <w:t>0,87000</w:t>
            </w:r>
          </w:p>
          <w:p w:rsidR="005C4A42" w:rsidRPr="00D933C4" w:rsidRDefault="005C4A42" w:rsidP="00B84F37">
            <w:pPr>
              <w:jc w:val="center"/>
              <w:rPr>
                <w:color w:val="000000"/>
              </w:rPr>
            </w:pPr>
          </w:p>
        </w:tc>
        <w:tc>
          <w:tcPr>
            <w:tcW w:w="506" w:type="pct"/>
            <w:tcBorders>
              <w:top w:val="nil"/>
              <w:left w:val="nil"/>
              <w:bottom w:val="single" w:sz="4" w:space="0" w:color="auto"/>
              <w:right w:val="single" w:sz="4" w:space="0" w:color="auto"/>
            </w:tcBorders>
            <w:vAlign w:val="center"/>
          </w:tcPr>
          <w:p w:rsidR="004148B6" w:rsidRPr="00D933C4" w:rsidRDefault="004148B6" w:rsidP="00B174D6">
            <w:pPr>
              <w:jc w:val="center"/>
              <w:rPr>
                <w:color w:val="000000"/>
              </w:rPr>
            </w:pPr>
          </w:p>
          <w:p w:rsidR="00B174D6" w:rsidRPr="00D933C4" w:rsidRDefault="00B174D6" w:rsidP="00B174D6">
            <w:pPr>
              <w:jc w:val="center"/>
              <w:rPr>
                <w:color w:val="000000"/>
              </w:rPr>
            </w:pPr>
            <w:r w:rsidRPr="00D933C4">
              <w:rPr>
                <w:color w:val="000000"/>
              </w:rPr>
              <w:t>100,0</w:t>
            </w:r>
            <w:r w:rsidR="005C4A42" w:rsidRPr="00D933C4">
              <w:rPr>
                <w:color w:val="000000"/>
              </w:rPr>
              <w:t>0</w:t>
            </w:r>
          </w:p>
        </w:tc>
      </w:tr>
      <w:tr w:rsidR="00B174D6" w:rsidRPr="00D933C4" w:rsidTr="001B25F9">
        <w:trPr>
          <w:trHeight w:val="804"/>
        </w:trPr>
        <w:tc>
          <w:tcPr>
            <w:tcW w:w="1207" w:type="pct"/>
            <w:tcBorders>
              <w:top w:val="nil"/>
              <w:left w:val="single" w:sz="4" w:space="0" w:color="auto"/>
              <w:bottom w:val="single" w:sz="4" w:space="0" w:color="auto"/>
              <w:right w:val="single" w:sz="4" w:space="0" w:color="auto"/>
            </w:tcBorders>
            <w:shd w:val="clear" w:color="auto" w:fill="auto"/>
            <w:hideMark/>
          </w:tcPr>
          <w:p w:rsidR="00B174D6" w:rsidRPr="00D933C4" w:rsidRDefault="00B174D6" w:rsidP="00333727">
            <w:r w:rsidRPr="00D933C4">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B174D6">
            <w:pPr>
              <w:jc w:val="center"/>
            </w:pPr>
            <w:r w:rsidRPr="00D933C4">
              <w:t>923</w:t>
            </w:r>
          </w:p>
        </w:tc>
        <w:tc>
          <w:tcPr>
            <w:tcW w:w="410"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B174D6">
            <w:pPr>
              <w:jc w:val="center"/>
            </w:pPr>
            <w:r w:rsidRPr="00D933C4">
              <w:t>0203</w:t>
            </w:r>
          </w:p>
        </w:tc>
        <w:tc>
          <w:tcPr>
            <w:tcW w:w="714"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B174D6">
            <w:pPr>
              <w:jc w:val="center"/>
            </w:pPr>
            <w:r w:rsidRPr="00D933C4">
              <w:t>2128151180</w:t>
            </w:r>
          </w:p>
        </w:tc>
        <w:tc>
          <w:tcPr>
            <w:tcW w:w="326" w:type="pct"/>
            <w:tcBorders>
              <w:top w:val="nil"/>
              <w:left w:val="nil"/>
              <w:bottom w:val="single" w:sz="4" w:space="0" w:color="auto"/>
              <w:right w:val="single" w:sz="4" w:space="0" w:color="auto"/>
            </w:tcBorders>
            <w:shd w:val="clear" w:color="auto" w:fill="auto"/>
            <w:noWrap/>
            <w:vAlign w:val="center"/>
            <w:hideMark/>
          </w:tcPr>
          <w:p w:rsidR="00B174D6" w:rsidRPr="00D933C4" w:rsidRDefault="00B174D6" w:rsidP="00B174D6">
            <w:pPr>
              <w:jc w:val="center"/>
            </w:pPr>
            <w:r w:rsidRPr="00D933C4">
              <w:t>240</w:t>
            </w:r>
          </w:p>
        </w:tc>
        <w:tc>
          <w:tcPr>
            <w:tcW w:w="717" w:type="pct"/>
            <w:tcBorders>
              <w:top w:val="nil"/>
              <w:left w:val="nil"/>
              <w:bottom w:val="single" w:sz="4" w:space="0" w:color="auto"/>
              <w:right w:val="single" w:sz="4" w:space="0" w:color="auto"/>
            </w:tcBorders>
            <w:shd w:val="clear" w:color="auto" w:fill="auto"/>
            <w:noWrap/>
            <w:vAlign w:val="center"/>
            <w:hideMark/>
          </w:tcPr>
          <w:p w:rsidR="005C4A42" w:rsidRPr="00D933C4" w:rsidRDefault="005C4A42" w:rsidP="00B84F37">
            <w:pPr>
              <w:jc w:val="center"/>
            </w:pPr>
          </w:p>
          <w:p w:rsidR="00A91994" w:rsidRPr="00D933C4" w:rsidRDefault="00A91994" w:rsidP="00B84F37">
            <w:pPr>
              <w:jc w:val="center"/>
            </w:pPr>
          </w:p>
          <w:p w:rsidR="005C4A42" w:rsidRPr="00D933C4" w:rsidRDefault="00A91994" w:rsidP="00B84F37">
            <w:pPr>
              <w:jc w:val="center"/>
            </w:pPr>
            <w:r w:rsidRPr="00D933C4">
              <w:t>0,87000</w:t>
            </w:r>
          </w:p>
          <w:p w:rsidR="00B174D6" w:rsidRPr="00D933C4" w:rsidRDefault="00B174D6" w:rsidP="00B84F37">
            <w:pPr>
              <w:jc w:val="center"/>
            </w:pPr>
          </w:p>
          <w:p w:rsidR="005C4A42" w:rsidRPr="00D933C4" w:rsidRDefault="005C4A42" w:rsidP="00B84F37">
            <w:pPr>
              <w:jc w:val="center"/>
            </w:pPr>
          </w:p>
        </w:tc>
        <w:tc>
          <w:tcPr>
            <w:tcW w:w="728" w:type="pct"/>
            <w:tcBorders>
              <w:top w:val="nil"/>
              <w:left w:val="nil"/>
              <w:bottom w:val="single" w:sz="4" w:space="0" w:color="auto"/>
              <w:right w:val="single" w:sz="4" w:space="0" w:color="auto"/>
            </w:tcBorders>
            <w:vAlign w:val="center"/>
          </w:tcPr>
          <w:p w:rsidR="00A91994" w:rsidRPr="00D933C4" w:rsidRDefault="00A91994" w:rsidP="00B84F37">
            <w:pPr>
              <w:jc w:val="center"/>
            </w:pPr>
          </w:p>
          <w:p w:rsidR="00B174D6" w:rsidRPr="00D933C4" w:rsidRDefault="00A91994" w:rsidP="00B84F37">
            <w:pPr>
              <w:jc w:val="center"/>
            </w:pPr>
            <w:r w:rsidRPr="00D933C4">
              <w:t>0,87000</w:t>
            </w:r>
          </w:p>
          <w:p w:rsidR="005C4A42" w:rsidRPr="00D933C4" w:rsidRDefault="005C4A42" w:rsidP="00B84F37">
            <w:pPr>
              <w:jc w:val="center"/>
              <w:rPr>
                <w:color w:val="000000"/>
              </w:rPr>
            </w:pPr>
          </w:p>
        </w:tc>
        <w:tc>
          <w:tcPr>
            <w:tcW w:w="506" w:type="pct"/>
            <w:tcBorders>
              <w:top w:val="nil"/>
              <w:left w:val="nil"/>
              <w:bottom w:val="single" w:sz="4" w:space="0" w:color="auto"/>
              <w:right w:val="single" w:sz="4" w:space="0" w:color="auto"/>
            </w:tcBorders>
            <w:vAlign w:val="center"/>
          </w:tcPr>
          <w:p w:rsidR="00B174D6" w:rsidRPr="00D933C4" w:rsidRDefault="00B174D6" w:rsidP="00333727">
            <w:pPr>
              <w:jc w:val="center"/>
              <w:rPr>
                <w:color w:val="000000"/>
              </w:rPr>
            </w:pPr>
            <w:r w:rsidRPr="00D933C4">
              <w:rPr>
                <w:color w:val="000000"/>
              </w:rPr>
              <w:t>100,0</w:t>
            </w:r>
            <w:r w:rsidR="005C4A42" w:rsidRPr="00D933C4">
              <w:rPr>
                <w:color w:val="000000"/>
              </w:rPr>
              <w:t>0</w:t>
            </w:r>
          </w:p>
        </w:tc>
      </w:tr>
      <w:tr w:rsidR="00B174D6"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174D6" w:rsidRPr="00D933C4" w:rsidRDefault="00B84F37" w:rsidP="000A40D1">
            <w:pPr>
              <w:rPr>
                <w:b/>
                <w:bCs/>
                <w:color w:val="000000"/>
              </w:rPr>
            </w:pPr>
            <w:r w:rsidRPr="00D933C4">
              <w:rPr>
                <w:b/>
                <w:bCs/>
                <w:color w:val="000000"/>
              </w:rPr>
              <w:t>Национальная Б</w:t>
            </w:r>
            <w:r w:rsidR="00B174D6" w:rsidRPr="00D933C4">
              <w:rPr>
                <w:b/>
                <w:bCs/>
                <w:color w:val="000000"/>
              </w:rPr>
              <w:t>езопасность и правоохранительная деятельность</w:t>
            </w:r>
          </w:p>
        </w:tc>
        <w:tc>
          <w:tcPr>
            <w:tcW w:w="391"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b/>
                <w:bCs/>
                <w:color w:val="000000"/>
              </w:rPr>
            </w:pPr>
            <w:r w:rsidRPr="00D933C4">
              <w:rPr>
                <w:b/>
                <w:bCs/>
                <w:color w:val="000000"/>
              </w:rPr>
              <w:t>0300</w:t>
            </w:r>
          </w:p>
        </w:tc>
        <w:tc>
          <w:tcPr>
            <w:tcW w:w="714"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B174D6" w:rsidRPr="00D933C4" w:rsidRDefault="00EB4C3C" w:rsidP="00B174D6">
            <w:pPr>
              <w:jc w:val="center"/>
              <w:rPr>
                <w:b/>
                <w:bCs/>
                <w:color w:val="000000"/>
              </w:rPr>
            </w:pPr>
            <w:r w:rsidRPr="00D933C4">
              <w:rPr>
                <w:b/>
                <w:bCs/>
                <w:color w:val="000000"/>
              </w:rPr>
              <w:t>54,50000</w:t>
            </w:r>
          </w:p>
        </w:tc>
        <w:tc>
          <w:tcPr>
            <w:tcW w:w="728" w:type="pct"/>
            <w:tcBorders>
              <w:top w:val="nil"/>
              <w:left w:val="nil"/>
              <w:bottom w:val="single" w:sz="4" w:space="0" w:color="auto"/>
              <w:right w:val="single" w:sz="4" w:space="0" w:color="auto"/>
            </w:tcBorders>
            <w:vAlign w:val="center"/>
          </w:tcPr>
          <w:p w:rsidR="00B174D6" w:rsidRPr="00D933C4" w:rsidRDefault="00EB4C3C" w:rsidP="00B174D6">
            <w:pPr>
              <w:jc w:val="center"/>
              <w:rPr>
                <w:b/>
                <w:bCs/>
                <w:color w:val="000000"/>
              </w:rPr>
            </w:pPr>
            <w:r w:rsidRPr="00D933C4">
              <w:rPr>
                <w:b/>
                <w:bCs/>
                <w:color w:val="000000"/>
              </w:rPr>
              <w:t>34,49000</w:t>
            </w:r>
          </w:p>
        </w:tc>
        <w:tc>
          <w:tcPr>
            <w:tcW w:w="506" w:type="pct"/>
            <w:tcBorders>
              <w:top w:val="nil"/>
              <w:left w:val="nil"/>
              <w:bottom w:val="single" w:sz="4" w:space="0" w:color="auto"/>
              <w:right w:val="single" w:sz="4" w:space="0" w:color="auto"/>
            </w:tcBorders>
            <w:vAlign w:val="center"/>
          </w:tcPr>
          <w:p w:rsidR="00B174D6" w:rsidRPr="00D933C4" w:rsidRDefault="00EB4C3C" w:rsidP="000A40D1">
            <w:pPr>
              <w:jc w:val="center"/>
              <w:rPr>
                <w:b/>
                <w:bCs/>
                <w:color w:val="000000"/>
              </w:rPr>
            </w:pPr>
            <w:r w:rsidRPr="00D933C4">
              <w:rPr>
                <w:b/>
                <w:bCs/>
                <w:color w:val="000000"/>
              </w:rPr>
              <w:t>63</w:t>
            </w:r>
            <w:r w:rsidR="00DA0404" w:rsidRPr="00D933C4">
              <w:rPr>
                <w:b/>
                <w:bCs/>
                <w:color w:val="000000"/>
              </w:rPr>
              <w:t>,</w:t>
            </w:r>
            <w:r w:rsidRPr="00D933C4">
              <w:rPr>
                <w:b/>
                <w:bCs/>
                <w:color w:val="000000"/>
              </w:rPr>
              <w:t>28</w:t>
            </w:r>
          </w:p>
        </w:tc>
      </w:tr>
      <w:tr w:rsidR="00B174D6" w:rsidRPr="00D933C4" w:rsidTr="003B7380">
        <w:trPr>
          <w:trHeight w:val="1128"/>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74D6" w:rsidRPr="00D933C4" w:rsidRDefault="00E06DA7" w:rsidP="000A40D1">
            <w:pPr>
              <w:rPr>
                <w:b/>
                <w:bCs/>
                <w:i/>
                <w:iCs/>
                <w:color w:val="000000"/>
              </w:rPr>
            </w:pPr>
            <w:r w:rsidRPr="004178F0">
              <w:rPr>
                <w:b/>
                <w:bCs/>
                <w:i/>
                <w:iCs/>
                <w:color w:val="000000"/>
              </w:rPr>
              <w:t>Защита населения и территории от чрезвычайных ситуаций природного и техногенного характера, гражданская оборона</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C952FC" w:rsidRPr="00D933C4" w:rsidRDefault="00C952FC" w:rsidP="000A40D1">
            <w:pPr>
              <w:jc w:val="center"/>
              <w:rPr>
                <w:b/>
                <w:bCs/>
                <w:i/>
                <w:iCs/>
                <w:color w:val="000000"/>
              </w:rPr>
            </w:pPr>
          </w:p>
          <w:p w:rsidR="00C952FC" w:rsidRPr="00D933C4" w:rsidRDefault="00C952FC" w:rsidP="000A40D1">
            <w:pPr>
              <w:jc w:val="center"/>
              <w:rPr>
                <w:b/>
                <w:bCs/>
                <w:i/>
                <w:iCs/>
                <w:color w:val="000000"/>
              </w:rPr>
            </w:pPr>
          </w:p>
          <w:p w:rsidR="00C952FC" w:rsidRPr="00D933C4" w:rsidRDefault="00C952FC" w:rsidP="000A40D1">
            <w:pPr>
              <w:jc w:val="center"/>
              <w:rPr>
                <w:b/>
                <w:bCs/>
                <w:i/>
                <w:iCs/>
                <w:color w:val="000000"/>
              </w:rPr>
            </w:pPr>
          </w:p>
          <w:p w:rsidR="00B174D6" w:rsidRPr="00D933C4" w:rsidRDefault="00B174D6" w:rsidP="000A40D1">
            <w:pPr>
              <w:jc w:val="center"/>
              <w:rPr>
                <w:b/>
                <w:bCs/>
                <w:i/>
                <w:iCs/>
                <w:color w:val="000000"/>
              </w:rPr>
            </w:pPr>
            <w:r w:rsidRPr="00D933C4">
              <w:rPr>
                <w:b/>
                <w:bCs/>
                <w:i/>
                <w:iCs/>
                <w:color w:val="000000"/>
              </w:rPr>
              <w:t>923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C952FC" w:rsidRPr="00D933C4" w:rsidRDefault="00C952FC" w:rsidP="000A40D1">
            <w:pPr>
              <w:jc w:val="center"/>
              <w:rPr>
                <w:b/>
                <w:bCs/>
                <w:i/>
                <w:iCs/>
                <w:color w:val="000000"/>
              </w:rPr>
            </w:pPr>
          </w:p>
          <w:p w:rsidR="00C952FC" w:rsidRPr="00D933C4" w:rsidRDefault="00C952FC" w:rsidP="000A40D1">
            <w:pPr>
              <w:jc w:val="center"/>
              <w:rPr>
                <w:b/>
                <w:bCs/>
                <w:i/>
                <w:iCs/>
                <w:color w:val="000000"/>
              </w:rPr>
            </w:pPr>
          </w:p>
          <w:p w:rsidR="00C952FC" w:rsidRPr="00D933C4" w:rsidRDefault="00C952FC" w:rsidP="000A40D1">
            <w:pPr>
              <w:jc w:val="center"/>
              <w:rPr>
                <w:b/>
                <w:bCs/>
                <w:i/>
                <w:iCs/>
                <w:color w:val="000000"/>
              </w:rPr>
            </w:pPr>
          </w:p>
          <w:p w:rsidR="00B174D6" w:rsidRPr="00D933C4" w:rsidRDefault="00B174D6" w:rsidP="000A40D1">
            <w:pPr>
              <w:jc w:val="center"/>
              <w:rPr>
                <w:b/>
                <w:bCs/>
                <w:i/>
                <w:iCs/>
                <w:color w:val="000000"/>
              </w:rPr>
            </w:pPr>
            <w:r w:rsidRPr="00D933C4">
              <w:rPr>
                <w:b/>
                <w:bCs/>
                <w:i/>
                <w:iCs/>
                <w:color w:val="000000"/>
              </w:rPr>
              <w:t>0309</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b/>
                <w:bCs/>
                <w:i/>
                <w:iCs/>
                <w:color w:val="000000"/>
              </w:rPr>
            </w:pP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B174D6" w:rsidRPr="00D933C4" w:rsidRDefault="00B174D6" w:rsidP="000A40D1">
            <w:pPr>
              <w:jc w:val="center"/>
              <w:rPr>
                <w:color w:val="000000"/>
              </w:rPr>
            </w:pP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C952FC" w:rsidRPr="00D933C4" w:rsidRDefault="00C952FC" w:rsidP="0056247C">
            <w:pPr>
              <w:jc w:val="center"/>
              <w:rPr>
                <w:bCs/>
                <w:color w:val="000000"/>
              </w:rPr>
            </w:pPr>
          </w:p>
          <w:p w:rsidR="00C952FC" w:rsidRPr="00D933C4" w:rsidRDefault="00C952FC" w:rsidP="0056247C">
            <w:pPr>
              <w:jc w:val="center"/>
              <w:rPr>
                <w:bCs/>
                <w:color w:val="000000"/>
              </w:rPr>
            </w:pPr>
          </w:p>
          <w:p w:rsidR="00C952FC" w:rsidRPr="00D933C4" w:rsidRDefault="00C952FC" w:rsidP="0056247C">
            <w:pPr>
              <w:jc w:val="center"/>
              <w:rPr>
                <w:bCs/>
                <w:color w:val="000000"/>
              </w:rPr>
            </w:pPr>
          </w:p>
          <w:p w:rsidR="00B174D6" w:rsidRPr="00D933C4" w:rsidRDefault="0056247C" w:rsidP="0056247C">
            <w:pPr>
              <w:jc w:val="center"/>
              <w:rPr>
                <w:bCs/>
                <w:i/>
                <w:color w:val="000000"/>
              </w:rPr>
            </w:pPr>
            <w:r w:rsidRPr="00D933C4">
              <w:rPr>
                <w:bCs/>
                <w:color w:val="000000"/>
              </w:rPr>
              <w:t>54,50000</w:t>
            </w:r>
          </w:p>
        </w:tc>
        <w:tc>
          <w:tcPr>
            <w:tcW w:w="728" w:type="pct"/>
            <w:tcBorders>
              <w:top w:val="single" w:sz="4" w:space="0" w:color="auto"/>
              <w:left w:val="nil"/>
              <w:bottom w:val="single" w:sz="4" w:space="0" w:color="auto"/>
              <w:right w:val="single" w:sz="4" w:space="0" w:color="auto"/>
            </w:tcBorders>
            <w:vAlign w:val="center"/>
          </w:tcPr>
          <w:p w:rsidR="00C952FC" w:rsidRPr="00D933C4" w:rsidRDefault="00C952FC" w:rsidP="00333727">
            <w:pPr>
              <w:jc w:val="center"/>
              <w:rPr>
                <w:bCs/>
                <w:color w:val="000000"/>
              </w:rPr>
            </w:pPr>
          </w:p>
          <w:p w:rsidR="00C952FC" w:rsidRPr="00D933C4" w:rsidRDefault="00C952FC" w:rsidP="00333727">
            <w:pPr>
              <w:jc w:val="center"/>
              <w:rPr>
                <w:bCs/>
                <w:color w:val="000000"/>
              </w:rPr>
            </w:pPr>
          </w:p>
          <w:p w:rsidR="00C952FC" w:rsidRPr="00D933C4" w:rsidRDefault="00C952FC" w:rsidP="00333727">
            <w:pPr>
              <w:jc w:val="center"/>
              <w:rPr>
                <w:bCs/>
                <w:color w:val="000000"/>
              </w:rPr>
            </w:pPr>
          </w:p>
          <w:p w:rsidR="00B174D6" w:rsidRPr="00D933C4" w:rsidRDefault="0056247C" w:rsidP="00333727">
            <w:pPr>
              <w:jc w:val="center"/>
              <w:rPr>
                <w:bCs/>
                <w:i/>
                <w:color w:val="000000"/>
              </w:rPr>
            </w:pPr>
            <w:r w:rsidRPr="00D933C4">
              <w:rPr>
                <w:bCs/>
                <w:color w:val="000000"/>
              </w:rPr>
              <w:t>34,49000</w:t>
            </w:r>
          </w:p>
        </w:tc>
        <w:tc>
          <w:tcPr>
            <w:tcW w:w="506" w:type="pct"/>
            <w:tcBorders>
              <w:top w:val="single" w:sz="4" w:space="0" w:color="auto"/>
              <w:left w:val="nil"/>
              <w:bottom w:val="single" w:sz="4" w:space="0" w:color="auto"/>
              <w:right w:val="single" w:sz="4" w:space="0" w:color="auto"/>
            </w:tcBorders>
            <w:vAlign w:val="center"/>
          </w:tcPr>
          <w:p w:rsidR="00C952FC" w:rsidRPr="00D933C4" w:rsidRDefault="00C952FC" w:rsidP="00333727">
            <w:pPr>
              <w:jc w:val="center"/>
              <w:rPr>
                <w:bCs/>
                <w:color w:val="000000"/>
              </w:rPr>
            </w:pPr>
          </w:p>
          <w:p w:rsidR="00C952FC" w:rsidRPr="00D933C4" w:rsidRDefault="00C952FC" w:rsidP="00333727">
            <w:pPr>
              <w:jc w:val="center"/>
              <w:rPr>
                <w:bCs/>
                <w:color w:val="000000"/>
              </w:rPr>
            </w:pPr>
          </w:p>
          <w:p w:rsidR="00C952FC" w:rsidRPr="00D933C4" w:rsidRDefault="00C952FC" w:rsidP="00333727">
            <w:pPr>
              <w:jc w:val="center"/>
              <w:rPr>
                <w:bCs/>
                <w:color w:val="000000"/>
              </w:rPr>
            </w:pPr>
          </w:p>
          <w:p w:rsidR="00B174D6" w:rsidRPr="00D933C4" w:rsidRDefault="0056247C" w:rsidP="00333727">
            <w:pPr>
              <w:jc w:val="center"/>
              <w:rPr>
                <w:bCs/>
                <w:i/>
                <w:color w:val="000000"/>
              </w:rPr>
            </w:pPr>
            <w:r w:rsidRPr="00D933C4">
              <w:rPr>
                <w:bCs/>
                <w:color w:val="000000"/>
              </w:rPr>
              <w:t>63,28</w:t>
            </w:r>
          </w:p>
        </w:tc>
      </w:tr>
      <w:tr w:rsidR="008F69FE" w:rsidRPr="00D933C4" w:rsidTr="001B25F9">
        <w:trPr>
          <w:trHeight w:val="87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F69FE" w:rsidP="000A40D1">
            <w:pPr>
              <w:rPr>
                <w:color w:val="000000"/>
              </w:rPr>
            </w:pPr>
            <w:r w:rsidRPr="00D933C4">
              <w:rPr>
                <w:color w:val="000000"/>
              </w:rPr>
              <w:t>Мероприятия по предупреждению и ликвидации последствий чрезвычайных ситуаций и стихийных бедствий</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0309</w:t>
            </w:r>
          </w:p>
        </w:tc>
        <w:tc>
          <w:tcPr>
            <w:tcW w:w="714"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2180000000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8F69FE" w:rsidRPr="00D933C4" w:rsidRDefault="0056247C" w:rsidP="008F69FE">
            <w:pPr>
              <w:jc w:val="center"/>
              <w:rPr>
                <w:color w:val="000000"/>
              </w:rPr>
            </w:pPr>
            <w:r w:rsidRPr="00D933C4">
              <w:rPr>
                <w:bCs/>
                <w:color w:val="000000"/>
              </w:rPr>
              <w:t>54,50000</w:t>
            </w:r>
          </w:p>
        </w:tc>
        <w:tc>
          <w:tcPr>
            <w:tcW w:w="728" w:type="pct"/>
            <w:tcBorders>
              <w:top w:val="nil"/>
              <w:left w:val="nil"/>
              <w:bottom w:val="single" w:sz="4" w:space="0" w:color="auto"/>
              <w:right w:val="single" w:sz="4" w:space="0" w:color="auto"/>
            </w:tcBorders>
            <w:vAlign w:val="center"/>
          </w:tcPr>
          <w:p w:rsidR="008F69FE" w:rsidRPr="00D933C4" w:rsidRDefault="0056247C" w:rsidP="00333727">
            <w:pPr>
              <w:jc w:val="center"/>
              <w:rPr>
                <w:color w:val="000000"/>
              </w:rPr>
            </w:pPr>
            <w:r w:rsidRPr="00D933C4">
              <w:rPr>
                <w:bCs/>
                <w:color w:val="000000"/>
              </w:rPr>
              <w:t>34,49000</w:t>
            </w:r>
          </w:p>
        </w:tc>
        <w:tc>
          <w:tcPr>
            <w:tcW w:w="506" w:type="pct"/>
            <w:tcBorders>
              <w:top w:val="nil"/>
              <w:left w:val="nil"/>
              <w:bottom w:val="single" w:sz="4" w:space="0" w:color="auto"/>
              <w:right w:val="single" w:sz="4" w:space="0" w:color="auto"/>
            </w:tcBorders>
            <w:vAlign w:val="center"/>
          </w:tcPr>
          <w:p w:rsidR="008F69FE" w:rsidRPr="00D933C4" w:rsidRDefault="0056247C" w:rsidP="000A40D1">
            <w:pPr>
              <w:jc w:val="center"/>
              <w:rPr>
                <w:color w:val="000000"/>
              </w:rPr>
            </w:pPr>
            <w:r w:rsidRPr="00D933C4">
              <w:rPr>
                <w:bCs/>
                <w:color w:val="000000"/>
              </w:rPr>
              <w:t>63,28</w:t>
            </w:r>
          </w:p>
        </w:tc>
      </w:tr>
      <w:tr w:rsidR="004D68C4" w:rsidRPr="00D933C4" w:rsidTr="001B25F9">
        <w:trPr>
          <w:trHeight w:val="876"/>
        </w:trPr>
        <w:tc>
          <w:tcPr>
            <w:tcW w:w="1207" w:type="pct"/>
            <w:tcBorders>
              <w:top w:val="nil"/>
              <w:left w:val="single" w:sz="4" w:space="0" w:color="auto"/>
              <w:bottom w:val="single" w:sz="4" w:space="0" w:color="auto"/>
              <w:right w:val="single" w:sz="4" w:space="0" w:color="auto"/>
            </w:tcBorders>
            <w:shd w:val="clear" w:color="auto" w:fill="auto"/>
            <w:vAlign w:val="bottom"/>
          </w:tcPr>
          <w:p w:rsidR="004D68C4" w:rsidRPr="00D933C4" w:rsidRDefault="00DD7961" w:rsidP="000A40D1">
            <w:pPr>
              <w:rPr>
                <w:color w:val="000000"/>
              </w:rPr>
            </w:pPr>
            <w:r w:rsidRPr="00D933C4">
              <w:rPr>
                <w:color w:val="000000"/>
              </w:rPr>
              <w:t>Предупреждение и ликвилация</w:t>
            </w:r>
            <w:r w:rsidR="00FE6398" w:rsidRPr="00D933C4">
              <w:rPr>
                <w:color w:val="000000"/>
              </w:rPr>
              <w:t xml:space="preserve"> последствий чрезвычайных ситуаций и стихийных бедствий</w:t>
            </w:r>
            <w:r w:rsidRPr="00D933C4">
              <w:rPr>
                <w:color w:val="000000"/>
              </w:rPr>
              <w:t xml:space="preserve"> природного и техногенного характера</w:t>
            </w:r>
          </w:p>
        </w:tc>
        <w:tc>
          <w:tcPr>
            <w:tcW w:w="391" w:type="pct"/>
            <w:tcBorders>
              <w:top w:val="nil"/>
              <w:left w:val="nil"/>
              <w:bottom w:val="single" w:sz="4" w:space="0" w:color="auto"/>
              <w:right w:val="single" w:sz="4" w:space="0" w:color="auto"/>
            </w:tcBorders>
            <w:shd w:val="clear" w:color="auto" w:fill="auto"/>
            <w:vAlign w:val="center"/>
          </w:tcPr>
          <w:p w:rsidR="004D68C4" w:rsidRPr="00D933C4" w:rsidRDefault="00FE6398"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tcPr>
          <w:p w:rsidR="004D68C4" w:rsidRPr="00D933C4" w:rsidRDefault="00FE6398" w:rsidP="000A40D1">
            <w:pPr>
              <w:jc w:val="center"/>
              <w:rPr>
                <w:color w:val="000000"/>
              </w:rPr>
            </w:pPr>
            <w:r w:rsidRPr="00D933C4">
              <w:rPr>
                <w:color w:val="000000"/>
              </w:rPr>
              <w:t>0309</w:t>
            </w:r>
          </w:p>
        </w:tc>
        <w:tc>
          <w:tcPr>
            <w:tcW w:w="714" w:type="pct"/>
            <w:tcBorders>
              <w:top w:val="nil"/>
              <w:left w:val="nil"/>
              <w:bottom w:val="single" w:sz="4" w:space="0" w:color="auto"/>
              <w:right w:val="single" w:sz="4" w:space="0" w:color="auto"/>
            </w:tcBorders>
            <w:shd w:val="clear" w:color="auto" w:fill="auto"/>
            <w:vAlign w:val="center"/>
          </w:tcPr>
          <w:p w:rsidR="004D68C4" w:rsidRPr="00D933C4" w:rsidRDefault="004D68C4" w:rsidP="000A40D1">
            <w:pPr>
              <w:jc w:val="center"/>
              <w:rPr>
                <w:color w:val="000000"/>
              </w:rPr>
            </w:pPr>
            <w:r w:rsidRPr="00D933C4">
              <w:rPr>
                <w:color w:val="000000"/>
              </w:rPr>
              <w:t>2180100000</w:t>
            </w:r>
          </w:p>
        </w:tc>
        <w:tc>
          <w:tcPr>
            <w:tcW w:w="326" w:type="pct"/>
            <w:tcBorders>
              <w:top w:val="nil"/>
              <w:left w:val="nil"/>
              <w:bottom w:val="single" w:sz="4" w:space="0" w:color="auto"/>
              <w:right w:val="single" w:sz="4" w:space="0" w:color="auto"/>
            </w:tcBorders>
            <w:shd w:val="clear" w:color="auto" w:fill="auto"/>
            <w:vAlign w:val="center"/>
          </w:tcPr>
          <w:p w:rsidR="004D68C4" w:rsidRPr="00D933C4" w:rsidRDefault="004D68C4" w:rsidP="000A40D1">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tcPr>
          <w:p w:rsidR="004D68C4" w:rsidRPr="00D933C4" w:rsidRDefault="0056247C" w:rsidP="008F69FE">
            <w:pPr>
              <w:jc w:val="center"/>
              <w:rPr>
                <w:color w:val="000000"/>
              </w:rPr>
            </w:pPr>
            <w:r w:rsidRPr="00D933C4">
              <w:rPr>
                <w:bCs/>
                <w:color w:val="000000"/>
              </w:rPr>
              <w:t>54,50000</w:t>
            </w:r>
          </w:p>
        </w:tc>
        <w:tc>
          <w:tcPr>
            <w:tcW w:w="728" w:type="pct"/>
            <w:tcBorders>
              <w:top w:val="nil"/>
              <w:left w:val="nil"/>
              <w:bottom w:val="single" w:sz="4" w:space="0" w:color="auto"/>
              <w:right w:val="single" w:sz="4" w:space="0" w:color="auto"/>
            </w:tcBorders>
            <w:vAlign w:val="center"/>
          </w:tcPr>
          <w:p w:rsidR="004D68C4" w:rsidRPr="00D933C4" w:rsidRDefault="0056247C" w:rsidP="00333727">
            <w:pPr>
              <w:jc w:val="center"/>
              <w:rPr>
                <w:color w:val="000000"/>
              </w:rPr>
            </w:pPr>
            <w:r w:rsidRPr="00D933C4">
              <w:rPr>
                <w:bCs/>
                <w:color w:val="000000"/>
              </w:rPr>
              <w:t>34,49000</w:t>
            </w:r>
          </w:p>
        </w:tc>
        <w:tc>
          <w:tcPr>
            <w:tcW w:w="506" w:type="pct"/>
            <w:tcBorders>
              <w:top w:val="nil"/>
              <w:left w:val="nil"/>
              <w:bottom w:val="single" w:sz="4" w:space="0" w:color="auto"/>
              <w:right w:val="single" w:sz="4" w:space="0" w:color="auto"/>
            </w:tcBorders>
            <w:vAlign w:val="center"/>
          </w:tcPr>
          <w:p w:rsidR="004D68C4" w:rsidRPr="00D933C4" w:rsidRDefault="0056247C" w:rsidP="000A40D1">
            <w:pPr>
              <w:jc w:val="center"/>
              <w:rPr>
                <w:bCs/>
                <w:color w:val="000000"/>
              </w:rPr>
            </w:pPr>
            <w:r w:rsidRPr="00D933C4">
              <w:rPr>
                <w:bCs/>
                <w:color w:val="000000"/>
              </w:rPr>
              <w:t>63,28</w:t>
            </w:r>
          </w:p>
        </w:tc>
      </w:tr>
      <w:tr w:rsidR="008F69FE" w:rsidRPr="00D933C4" w:rsidTr="001B25F9">
        <w:trPr>
          <w:trHeight w:val="66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F69FE"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0309</w:t>
            </w:r>
          </w:p>
        </w:tc>
        <w:tc>
          <w:tcPr>
            <w:tcW w:w="714" w:type="pct"/>
            <w:tcBorders>
              <w:top w:val="nil"/>
              <w:left w:val="nil"/>
              <w:bottom w:val="single" w:sz="4" w:space="0" w:color="auto"/>
              <w:right w:val="single" w:sz="4" w:space="0" w:color="auto"/>
            </w:tcBorders>
            <w:shd w:val="clear" w:color="auto" w:fill="auto"/>
            <w:noWrap/>
            <w:vAlign w:val="center"/>
            <w:hideMark/>
          </w:tcPr>
          <w:p w:rsidR="008F69FE" w:rsidRPr="00D933C4" w:rsidRDefault="008F69FE" w:rsidP="000A40D1">
            <w:pPr>
              <w:jc w:val="center"/>
              <w:rPr>
                <w:color w:val="000000"/>
              </w:rPr>
            </w:pPr>
            <w:r w:rsidRPr="00D933C4">
              <w:rPr>
                <w:color w:val="000000"/>
              </w:rPr>
              <w:t>2180100000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noWrap/>
            <w:vAlign w:val="center"/>
            <w:hideMark/>
          </w:tcPr>
          <w:p w:rsidR="000F2B91" w:rsidRPr="00D933C4" w:rsidRDefault="000F2B91" w:rsidP="00F2458C">
            <w:pPr>
              <w:jc w:val="center"/>
              <w:rPr>
                <w:color w:val="000000"/>
              </w:rPr>
            </w:pPr>
          </w:p>
          <w:p w:rsidR="008F69FE" w:rsidRPr="00D933C4" w:rsidRDefault="00F2458C" w:rsidP="00F2458C">
            <w:pPr>
              <w:jc w:val="center"/>
              <w:rPr>
                <w:color w:val="000000"/>
              </w:rPr>
            </w:pPr>
            <w:r w:rsidRPr="00D933C4">
              <w:rPr>
                <w:color w:val="000000"/>
              </w:rPr>
              <w:t>8,50000</w:t>
            </w:r>
          </w:p>
          <w:p w:rsidR="000F2B91" w:rsidRPr="00D933C4" w:rsidRDefault="000F2B91" w:rsidP="00F2458C">
            <w:pPr>
              <w:jc w:val="center"/>
              <w:rPr>
                <w:color w:val="000000"/>
              </w:rPr>
            </w:pPr>
          </w:p>
        </w:tc>
        <w:tc>
          <w:tcPr>
            <w:tcW w:w="728" w:type="pct"/>
            <w:tcBorders>
              <w:top w:val="nil"/>
              <w:left w:val="nil"/>
              <w:bottom w:val="single" w:sz="4" w:space="0" w:color="auto"/>
              <w:right w:val="single" w:sz="4" w:space="0" w:color="auto"/>
            </w:tcBorders>
            <w:vAlign w:val="center"/>
          </w:tcPr>
          <w:p w:rsidR="000F2B91" w:rsidRPr="00D933C4" w:rsidRDefault="000F2B91" w:rsidP="00F2458C">
            <w:pPr>
              <w:jc w:val="center"/>
              <w:rPr>
                <w:color w:val="000000"/>
              </w:rPr>
            </w:pPr>
          </w:p>
          <w:p w:rsidR="008F69FE" w:rsidRPr="00D933C4" w:rsidRDefault="00F2458C" w:rsidP="00F2458C">
            <w:pPr>
              <w:jc w:val="center"/>
              <w:rPr>
                <w:color w:val="000000"/>
              </w:rPr>
            </w:pPr>
            <w:r w:rsidRPr="00D933C4">
              <w:rPr>
                <w:color w:val="000000"/>
              </w:rPr>
              <w:t>8,49000</w:t>
            </w:r>
          </w:p>
          <w:p w:rsidR="000F2B91" w:rsidRPr="00D933C4" w:rsidRDefault="000F2B91" w:rsidP="00F2458C">
            <w:pPr>
              <w:jc w:val="center"/>
              <w:rPr>
                <w:color w:val="000000"/>
              </w:rPr>
            </w:pPr>
          </w:p>
        </w:tc>
        <w:tc>
          <w:tcPr>
            <w:tcW w:w="506" w:type="pct"/>
            <w:tcBorders>
              <w:top w:val="nil"/>
              <w:left w:val="nil"/>
              <w:bottom w:val="single" w:sz="4" w:space="0" w:color="auto"/>
              <w:right w:val="single" w:sz="4" w:space="0" w:color="auto"/>
            </w:tcBorders>
            <w:vAlign w:val="center"/>
          </w:tcPr>
          <w:p w:rsidR="008F69FE" w:rsidRPr="00D933C4" w:rsidRDefault="00F2458C" w:rsidP="00F2458C">
            <w:pPr>
              <w:jc w:val="center"/>
              <w:rPr>
                <w:color w:val="000000"/>
              </w:rPr>
            </w:pPr>
            <w:r w:rsidRPr="00D933C4">
              <w:rPr>
                <w:color w:val="000000"/>
              </w:rPr>
              <w:t>99,98</w:t>
            </w:r>
          </w:p>
        </w:tc>
      </w:tr>
      <w:tr w:rsidR="008F69FE" w:rsidRPr="00D933C4" w:rsidTr="003B7380">
        <w:trPr>
          <w:trHeight w:val="1414"/>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F69FE" w:rsidP="000A40D1">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0309</w:t>
            </w:r>
          </w:p>
        </w:tc>
        <w:tc>
          <w:tcPr>
            <w:tcW w:w="714"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2180100000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noWrap/>
            <w:vAlign w:val="center"/>
            <w:hideMark/>
          </w:tcPr>
          <w:p w:rsidR="000F2B91" w:rsidRPr="00D933C4" w:rsidRDefault="000F2B91" w:rsidP="00F2458C">
            <w:pPr>
              <w:jc w:val="center"/>
              <w:rPr>
                <w:color w:val="000000"/>
              </w:rPr>
            </w:pPr>
          </w:p>
          <w:p w:rsidR="00F2458C" w:rsidRPr="00D933C4" w:rsidRDefault="00F2458C" w:rsidP="00F2458C">
            <w:pPr>
              <w:jc w:val="center"/>
              <w:rPr>
                <w:color w:val="000000"/>
              </w:rPr>
            </w:pPr>
          </w:p>
          <w:p w:rsidR="00F2458C" w:rsidRPr="00D933C4" w:rsidRDefault="00F2458C" w:rsidP="00F2458C">
            <w:pPr>
              <w:jc w:val="center"/>
              <w:rPr>
                <w:color w:val="000000"/>
              </w:rPr>
            </w:pPr>
          </w:p>
          <w:p w:rsidR="00F2458C" w:rsidRPr="00D933C4" w:rsidRDefault="00F2458C" w:rsidP="00F2458C">
            <w:pPr>
              <w:jc w:val="center"/>
              <w:rPr>
                <w:color w:val="000000"/>
              </w:rPr>
            </w:pPr>
            <w:r w:rsidRPr="00D933C4">
              <w:rPr>
                <w:color w:val="000000"/>
              </w:rPr>
              <w:t>8,50000</w:t>
            </w:r>
          </w:p>
          <w:p w:rsidR="000F2B91" w:rsidRPr="00D933C4" w:rsidRDefault="000F2B91" w:rsidP="00F2458C">
            <w:pPr>
              <w:jc w:val="center"/>
              <w:rPr>
                <w:color w:val="000000"/>
              </w:rPr>
            </w:pPr>
          </w:p>
          <w:p w:rsidR="008F69FE" w:rsidRPr="00D933C4" w:rsidRDefault="008F69FE" w:rsidP="00F2458C">
            <w:pPr>
              <w:jc w:val="center"/>
              <w:rPr>
                <w:color w:val="000000"/>
              </w:rPr>
            </w:pPr>
          </w:p>
          <w:p w:rsidR="000F2B91" w:rsidRPr="00D933C4" w:rsidRDefault="000F2B91" w:rsidP="00F2458C">
            <w:pPr>
              <w:jc w:val="center"/>
              <w:rPr>
                <w:color w:val="000000"/>
              </w:rPr>
            </w:pPr>
          </w:p>
        </w:tc>
        <w:tc>
          <w:tcPr>
            <w:tcW w:w="728" w:type="pct"/>
            <w:tcBorders>
              <w:top w:val="nil"/>
              <w:left w:val="nil"/>
              <w:bottom w:val="single" w:sz="4" w:space="0" w:color="auto"/>
              <w:right w:val="single" w:sz="4" w:space="0" w:color="auto"/>
            </w:tcBorders>
            <w:vAlign w:val="center"/>
          </w:tcPr>
          <w:p w:rsidR="000F2B91" w:rsidRPr="00D933C4" w:rsidRDefault="000F2B91" w:rsidP="00F2458C">
            <w:pPr>
              <w:jc w:val="center"/>
              <w:rPr>
                <w:color w:val="000000"/>
              </w:rPr>
            </w:pPr>
          </w:p>
          <w:p w:rsidR="00F2458C" w:rsidRPr="00D933C4" w:rsidRDefault="00F2458C" w:rsidP="00F2458C">
            <w:pPr>
              <w:jc w:val="center"/>
              <w:rPr>
                <w:color w:val="000000"/>
              </w:rPr>
            </w:pPr>
          </w:p>
          <w:p w:rsidR="00F2458C" w:rsidRPr="00D933C4" w:rsidRDefault="00F2458C" w:rsidP="00F2458C">
            <w:pPr>
              <w:jc w:val="center"/>
              <w:rPr>
                <w:color w:val="000000"/>
              </w:rPr>
            </w:pPr>
          </w:p>
          <w:p w:rsidR="00F2458C" w:rsidRPr="00D933C4" w:rsidRDefault="00F2458C" w:rsidP="00F2458C">
            <w:pPr>
              <w:jc w:val="center"/>
              <w:rPr>
                <w:color w:val="000000"/>
              </w:rPr>
            </w:pPr>
            <w:r w:rsidRPr="00D933C4">
              <w:rPr>
                <w:color w:val="000000"/>
              </w:rPr>
              <w:t>8,49000</w:t>
            </w:r>
          </w:p>
          <w:p w:rsidR="000F2B91" w:rsidRPr="00D933C4" w:rsidRDefault="000F2B91" w:rsidP="00F2458C">
            <w:pPr>
              <w:jc w:val="center"/>
              <w:rPr>
                <w:color w:val="000000"/>
              </w:rPr>
            </w:pPr>
          </w:p>
          <w:p w:rsidR="008F69FE" w:rsidRPr="00D933C4" w:rsidRDefault="008F69FE" w:rsidP="00F2458C">
            <w:pPr>
              <w:jc w:val="center"/>
              <w:rPr>
                <w:color w:val="000000"/>
              </w:rPr>
            </w:pPr>
          </w:p>
          <w:p w:rsidR="000F2B91" w:rsidRPr="00D933C4" w:rsidRDefault="000F2B91" w:rsidP="00F2458C">
            <w:pPr>
              <w:jc w:val="center"/>
              <w:rPr>
                <w:color w:val="000000"/>
              </w:rPr>
            </w:pPr>
          </w:p>
        </w:tc>
        <w:tc>
          <w:tcPr>
            <w:tcW w:w="506" w:type="pct"/>
            <w:tcBorders>
              <w:top w:val="nil"/>
              <w:left w:val="nil"/>
              <w:bottom w:val="single" w:sz="4" w:space="0" w:color="auto"/>
              <w:right w:val="single" w:sz="4" w:space="0" w:color="auto"/>
            </w:tcBorders>
            <w:vAlign w:val="center"/>
          </w:tcPr>
          <w:p w:rsidR="008F69FE" w:rsidRPr="00D933C4" w:rsidRDefault="00F2458C" w:rsidP="00F2458C">
            <w:pPr>
              <w:jc w:val="center"/>
              <w:rPr>
                <w:color w:val="000000"/>
              </w:rPr>
            </w:pPr>
            <w:r w:rsidRPr="00D933C4">
              <w:rPr>
                <w:color w:val="000000"/>
              </w:rPr>
              <w:t>99,98</w:t>
            </w:r>
          </w:p>
        </w:tc>
      </w:tr>
      <w:tr w:rsidR="008F69FE"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F69FE" w:rsidP="000A40D1">
            <w:pPr>
              <w:rPr>
                <w:color w:val="000000"/>
              </w:rPr>
            </w:pPr>
            <w:r w:rsidRPr="00D933C4">
              <w:rPr>
                <w:color w:val="000000"/>
              </w:rPr>
              <w:lastRenderedPageBreak/>
              <w:t>Иные бюджетные ассигнования</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0309</w:t>
            </w:r>
          </w:p>
        </w:tc>
        <w:tc>
          <w:tcPr>
            <w:tcW w:w="714"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2180100000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800</w:t>
            </w:r>
          </w:p>
        </w:tc>
        <w:tc>
          <w:tcPr>
            <w:tcW w:w="717" w:type="pct"/>
            <w:tcBorders>
              <w:top w:val="nil"/>
              <w:left w:val="nil"/>
              <w:bottom w:val="single" w:sz="4" w:space="0" w:color="auto"/>
              <w:right w:val="single" w:sz="4" w:space="0" w:color="auto"/>
            </w:tcBorders>
            <w:shd w:val="clear" w:color="auto" w:fill="auto"/>
            <w:noWrap/>
            <w:vAlign w:val="center"/>
            <w:hideMark/>
          </w:tcPr>
          <w:p w:rsidR="008F69FE" w:rsidRPr="00D933C4" w:rsidRDefault="000F2B91" w:rsidP="00B174D6">
            <w:pPr>
              <w:jc w:val="center"/>
              <w:rPr>
                <w:color w:val="000000"/>
              </w:rPr>
            </w:pPr>
            <w:r w:rsidRPr="00D933C4">
              <w:rPr>
                <w:color w:val="000000"/>
              </w:rPr>
              <w:t>20</w:t>
            </w:r>
            <w:r w:rsidR="008F69FE" w:rsidRPr="00D933C4">
              <w:rPr>
                <w:color w:val="000000"/>
              </w:rPr>
              <w:t>,00000</w:t>
            </w:r>
          </w:p>
        </w:tc>
        <w:tc>
          <w:tcPr>
            <w:tcW w:w="728" w:type="pct"/>
            <w:tcBorders>
              <w:top w:val="nil"/>
              <w:left w:val="nil"/>
              <w:bottom w:val="single" w:sz="4" w:space="0" w:color="auto"/>
              <w:right w:val="single" w:sz="4" w:space="0" w:color="auto"/>
            </w:tcBorders>
            <w:vAlign w:val="center"/>
          </w:tcPr>
          <w:p w:rsidR="008F69FE" w:rsidRPr="00D933C4" w:rsidRDefault="008F69FE" w:rsidP="000A40D1">
            <w:pPr>
              <w:jc w:val="center"/>
              <w:rPr>
                <w:color w:val="000000"/>
              </w:rPr>
            </w:pPr>
            <w:r w:rsidRPr="00D933C4">
              <w:rPr>
                <w:color w:val="000000"/>
              </w:rPr>
              <w:t>0,00</w:t>
            </w:r>
            <w:r w:rsidR="00835BA0" w:rsidRPr="00D933C4">
              <w:rPr>
                <w:color w:val="000000"/>
              </w:rPr>
              <w:t>000</w:t>
            </w:r>
          </w:p>
        </w:tc>
        <w:tc>
          <w:tcPr>
            <w:tcW w:w="506" w:type="pct"/>
            <w:tcBorders>
              <w:top w:val="nil"/>
              <w:left w:val="nil"/>
              <w:bottom w:val="single" w:sz="4" w:space="0" w:color="auto"/>
              <w:right w:val="single" w:sz="4" w:space="0" w:color="auto"/>
            </w:tcBorders>
            <w:vAlign w:val="center"/>
          </w:tcPr>
          <w:p w:rsidR="008F69FE" w:rsidRPr="00D933C4" w:rsidRDefault="008F69FE" w:rsidP="000A40D1">
            <w:pPr>
              <w:jc w:val="center"/>
              <w:rPr>
                <w:color w:val="000000"/>
              </w:rPr>
            </w:pPr>
            <w:r w:rsidRPr="00D933C4">
              <w:rPr>
                <w:color w:val="000000"/>
              </w:rPr>
              <w:t>0</w:t>
            </w:r>
            <w:r w:rsidR="00835BA0" w:rsidRPr="00D933C4">
              <w:rPr>
                <w:color w:val="000000"/>
              </w:rPr>
              <w:t>,00</w:t>
            </w:r>
          </w:p>
        </w:tc>
      </w:tr>
      <w:tr w:rsidR="008F69FE" w:rsidRPr="00D933C4" w:rsidTr="001B25F9">
        <w:trPr>
          <w:trHeight w:val="34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F69FE" w:rsidP="000A40D1">
            <w:pPr>
              <w:rPr>
                <w:color w:val="000000"/>
              </w:rPr>
            </w:pPr>
            <w:r w:rsidRPr="00D933C4">
              <w:rPr>
                <w:color w:val="000000"/>
              </w:rPr>
              <w:t>Резервные средства</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0309</w:t>
            </w:r>
          </w:p>
        </w:tc>
        <w:tc>
          <w:tcPr>
            <w:tcW w:w="714"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2180100000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870</w:t>
            </w:r>
          </w:p>
        </w:tc>
        <w:tc>
          <w:tcPr>
            <w:tcW w:w="717" w:type="pct"/>
            <w:tcBorders>
              <w:top w:val="nil"/>
              <w:left w:val="nil"/>
              <w:bottom w:val="single" w:sz="4" w:space="0" w:color="auto"/>
              <w:right w:val="single" w:sz="4" w:space="0" w:color="auto"/>
            </w:tcBorders>
            <w:shd w:val="clear" w:color="auto" w:fill="auto"/>
            <w:noWrap/>
            <w:vAlign w:val="center"/>
            <w:hideMark/>
          </w:tcPr>
          <w:p w:rsidR="008F69FE" w:rsidRPr="00D933C4" w:rsidRDefault="000F2B91" w:rsidP="000A40D1">
            <w:pPr>
              <w:jc w:val="center"/>
              <w:rPr>
                <w:color w:val="000000"/>
              </w:rPr>
            </w:pPr>
            <w:r w:rsidRPr="00D933C4">
              <w:rPr>
                <w:color w:val="000000"/>
              </w:rPr>
              <w:t>20</w:t>
            </w:r>
            <w:r w:rsidR="008F69FE" w:rsidRPr="00D933C4">
              <w:rPr>
                <w:color w:val="000000"/>
              </w:rPr>
              <w:t>,00000</w:t>
            </w:r>
          </w:p>
        </w:tc>
        <w:tc>
          <w:tcPr>
            <w:tcW w:w="728" w:type="pct"/>
            <w:tcBorders>
              <w:top w:val="nil"/>
              <w:left w:val="nil"/>
              <w:bottom w:val="single" w:sz="4" w:space="0" w:color="auto"/>
              <w:right w:val="single" w:sz="4" w:space="0" w:color="auto"/>
            </w:tcBorders>
            <w:vAlign w:val="center"/>
          </w:tcPr>
          <w:p w:rsidR="008F69FE" w:rsidRPr="00D933C4" w:rsidRDefault="008F69FE" w:rsidP="000A40D1">
            <w:pPr>
              <w:jc w:val="center"/>
              <w:rPr>
                <w:color w:val="000000"/>
              </w:rPr>
            </w:pPr>
            <w:r w:rsidRPr="00D933C4">
              <w:rPr>
                <w:color w:val="000000"/>
              </w:rPr>
              <w:t>0,00</w:t>
            </w:r>
            <w:r w:rsidR="00835BA0" w:rsidRPr="00D933C4">
              <w:rPr>
                <w:color w:val="000000"/>
              </w:rPr>
              <w:t>000</w:t>
            </w:r>
          </w:p>
        </w:tc>
        <w:tc>
          <w:tcPr>
            <w:tcW w:w="506" w:type="pct"/>
            <w:tcBorders>
              <w:top w:val="nil"/>
              <w:left w:val="nil"/>
              <w:bottom w:val="single" w:sz="4" w:space="0" w:color="auto"/>
              <w:right w:val="single" w:sz="4" w:space="0" w:color="auto"/>
            </w:tcBorders>
            <w:vAlign w:val="center"/>
          </w:tcPr>
          <w:p w:rsidR="008F69FE" w:rsidRPr="00D933C4" w:rsidRDefault="008F69FE" w:rsidP="000A40D1">
            <w:pPr>
              <w:jc w:val="center"/>
              <w:rPr>
                <w:color w:val="000000"/>
              </w:rPr>
            </w:pPr>
            <w:r w:rsidRPr="00D933C4">
              <w:rPr>
                <w:color w:val="000000"/>
              </w:rPr>
              <w:t>0</w:t>
            </w:r>
            <w:r w:rsidR="00835BA0" w:rsidRPr="00D933C4">
              <w:rPr>
                <w:color w:val="000000"/>
              </w:rPr>
              <w:t>,00</w:t>
            </w:r>
          </w:p>
        </w:tc>
      </w:tr>
      <w:tr w:rsidR="004D68C4" w:rsidRPr="00D933C4" w:rsidTr="001B25F9">
        <w:trPr>
          <w:trHeight w:val="342"/>
        </w:trPr>
        <w:tc>
          <w:tcPr>
            <w:tcW w:w="1207" w:type="pct"/>
            <w:tcBorders>
              <w:top w:val="nil"/>
              <w:left w:val="single" w:sz="4" w:space="0" w:color="auto"/>
              <w:bottom w:val="single" w:sz="4" w:space="0" w:color="auto"/>
              <w:right w:val="single" w:sz="4" w:space="0" w:color="auto"/>
            </w:tcBorders>
            <w:shd w:val="clear" w:color="auto" w:fill="auto"/>
            <w:vAlign w:val="bottom"/>
          </w:tcPr>
          <w:p w:rsidR="004D68C4" w:rsidRPr="00D933C4" w:rsidRDefault="00AF2532" w:rsidP="000A40D1">
            <w:pPr>
              <w:rPr>
                <w:b/>
                <w:i/>
                <w:color w:val="000000"/>
              </w:rPr>
            </w:pPr>
            <w:r w:rsidRPr="00D933C4">
              <w:rPr>
                <w:b/>
                <w:i/>
                <w:color w:val="000000"/>
              </w:rPr>
              <w:t>Муниципальные программы</w:t>
            </w:r>
          </w:p>
        </w:tc>
        <w:tc>
          <w:tcPr>
            <w:tcW w:w="391" w:type="pct"/>
            <w:tcBorders>
              <w:top w:val="nil"/>
              <w:left w:val="nil"/>
              <w:bottom w:val="single" w:sz="4" w:space="0" w:color="auto"/>
              <w:right w:val="single" w:sz="4" w:space="0" w:color="auto"/>
            </w:tcBorders>
            <w:shd w:val="clear" w:color="auto" w:fill="auto"/>
            <w:vAlign w:val="center"/>
          </w:tcPr>
          <w:p w:rsidR="004D68C4" w:rsidRPr="00D933C4" w:rsidRDefault="00AF2532" w:rsidP="000A40D1">
            <w:pPr>
              <w:jc w:val="center"/>
              <w:rPr>
                <w:b/>
                <w:i/>
                <w:color w:val="000000"/>
              </w:rPr>
            </w:pPr>
            <w:r w:rsidRPr="00D933C4">
              <w:rPr>
                <w:b/>
                <w:i/>
                <w:color w:val="000000"/>
              </w:rPr>
              <w:t>923</w:t>
            </w:r>
          </w:p>
        </w:tc>
        <w:tc>
          <w:tcPr>
            <w:tcW w:w="410" w:type="pct"/>
            <w:tcBorders>
              <w:top w:val="nil"/>
              <w:left w:val="nil"/>
              <w:bottom w:val="single" w:sz="4" w:space="0" w:color="auto"/>
              <w:right w:val="single" w:sz="4" w:space="0" w:color="auto"/>
            </w:tcBorders>
            <w:shd w:val="clear" w:color="auto" w:fill="auto"/>
            <w:vAlign w:val="center"/>
          </w:tcPr>
          <w:p w:rsidR="004D68C4" w:rsidRPr="00D933C4" w:rsidRDefault="00AF2532" w:rsidP="000A40D1">
            <w:pPr>
              <w:jc w:val="center"/>
              <w:rPr>
                <w:b/>
                <w:i/>
                <w:color w:val="000000"/>
              </w:rPr>
            </w:pPr>
            <w:r w:rsidRPr="00D933C4">
              <w:rPr>
                <w:b/>
                <w:i/>
                <w:color w:val="000000"/>
              </w:rPr>
              <w:t>0309</w:t>
            </w:r>
          </w:p>
        </w:tc>
        <w:tc>
          <w:tcPr>
            <w:tcW w:w="714" w:type="pct"/>
            <w:tcBorders>
              <w:top w:val="nil"/>
              <w:left w:val="nil"/>
              <w:bottom w:val="single" w:sz="4" w:space="0" w:color="auto"/>
              <w:right w:val="single" w:sz="4" w:space="0" w:color="auto"/>
            </w:tcBorders>
            <w:shd w:val="clear" w:color="auto" w:fill="auto"/>
            <w:vAlign w:val="center"/>
          </w:tcPr>
          <w:p w:rsidR="004D68C4" w:rsidRPr="00D933C4" w:rsidRDefault="004D68C4" w:rsidP="004D68C4">
            <w:pPr>
              <w:jc w:val="center"/>
              <w:rPr>
                <w:b/>
                <w:i/>
                <w:color w:val="000000"/>
              </w:rPr>
            </w:pPr>
            <w:r w:rsidRPr="00D933C4">
              <w:rPr>
                <w:b/>
                <w:i/>
                <w:color w:val="000000"/>
              </w:rPr>
              <w:t>7950</w:t>
            </w:r>
            <w:r w:rsidRPr="00D933C4">
              <w:rPr>
                <w:b/>
                <w:i/>
                <w:color w:val="000000"/>
                <w:lang w:val="en-US"/>
              </w:rPr>
              <w:t>0</w:t>
            </w:r>
            <w:r w:rsidRPr="00D933C4">
              <w:rPr>
                <w:b/>
                <w:i/>
                <w:color w:val="000000"/>
              </w:rPr>
              <w:t>00000</w:t>
            </w:r>
          </w:p>
        </w:tc>
        <w:tc>
          <w:tcPr>
            <w:tcW w:w="326" w:type="pct"/>
            <w:tcBorders>
              <w:top w:val="nil"/>
              <w:left w:val="nil"/>
              <w:bottom w:val="single" w:sz="4" w:space="0" w:color="auto"/>
              <w:right w:val="single" w:sz="4" w:space="0" w:color="auto"/>
            </w:tcBorders>
            <w:shd w:val="clear" w:color="auto" w:fill="auto"/>
            <w:vAlign w:val="center"/>
          </w:tcPr>
          <w:p w:rsidR="004D68C4" w:rsidRPr="00D933C4" w:rsidRDefault="004D68C4" w:rsidP="000A40D1">
            <w:pPr>
              <w:jc w:val="center"/>
              <w:rPr>
                <w:b/>
                <w:i/>
                <w:color w:val="000000"/>
              </w:rPr>
            </w:pPr>
          </w:p>
        </w:tc>
        <w:tc>
          <w:tcPr>
            <w:tcW w:w="717" w:type="pct"/>
            <w:tcBorders>
              <w:top w:val="nil"/>
              <w:left w:val="nil"/>
              <w:bottom w:val="single" w:sz="4" w:space="0" w:color="auto"/>
              <w:right w:val="single" w:sz="4" w:space="0" w:color="auto"/>
            </w:tcBorders>
            <w:shd w:val="clear" w:color="auto" w:fill="auto"/>
            <w:noWrap/>
            <w:vAlign w:val="center"/>
          </w:tcPr>
          <w:p w:rsidR="004D68C4" w:rsidRPr="00D933C4" w:rsidRDefault="00102F7B" w:rsidP="000A40D1">
            <w:pPr>
              <w:jc w:val="center"/>
              <w:rPr>
                <w:b/>
                <w:i/>
                <w:color w:val="000000"/>
              </w:rPr>
            </w:pPr>
            <w:r w:rsidRPr="00D933C4">
              <w:rPr>
                <w:b/>
                <w:i/>
                <w:color w:val="000000"/>
              </w:rPr>
              <w:t>26,00</w:t>
            </w:r>
            <w:r w:rsidR="00AF2532" w:rsidRPr="00D933C4">
              <w:rPr>
                <w:b/>
                <w:i/>
                <w:color w:val="000000"/>
              </w:rPr>
              <w:t>000</w:t>
            </w:r>
          </w:p>
        </w:tc>
        <w:tc>
          <w:tcPr>
            <w:tcW w:w="728" w:type="pct"/>
            <w:tcBorders>
              <w:top w:val="nil"/>
              <w:left w:val="nil"/>
              <w:bottom w:val="single" w:sz="4" w:space="0" w:color="auto"/>
              <w:right w:val="single" w:sz="4" w:space="0" w:color="auto"/>
            </w:tcBorders>
            <w:vAlign w:val="center"/>
          </w:tcPr>
          <w:p w:rsidR="004D68C4" w:rsidRPr="00D933C4" w:rsidRDefault="00102F7B" w:rsidP="000A40D1">
            <w:pPr>
              <w:jc w:val="center"/>
              <w:rPr>
                <w:b/>
                <w:i/>
                <w:color w:val="000000"/>
              </w:rPr>
            </w:pPr>
            <w:r w:rsidRPr="00D933C4">
              <w:rPr>
                <w:b/>
                <w:i/>
                <w:color w:val="000000"/>
              </w:rPr>
              <w:t>26,00000</w:t>
            </w:r>
          </w:p>
        </w:tc>
        <w:tc>
          <w:tcPr>
            <w:tcW w:w="506" w:type="pct"/>
            <w:tcBorders>
              <w:top w:val="nil"/>
              <w:left w:val="nil"/>
              <w:bottom w:val="single" w:sz="4" w:space="0" w:color="auto"/>
              <w:right w:val="single" w:sz="4" w:space="0" w:color="auto"/>
            </w:tcBorders>
            <w:vAlign w:val="center"/>
          </w:tcPr>
          <w:p w:rsidR="004D68C4" w:rsidRPr="00D933C4" w:rsidRDefault="00AF2532" w:rsidP="000A40D1">
            <w:pPr>
              <w:jc w:val="center"/>
              <w:rPr>
                <w:b/>
                <w:i/>
                <w:color w:val="000000"/>
              </w:rPr>
            </w:pPr>
            <w:r w:rsidRPr="00D933C4">
              <w:rPr>
                <w:b/>
                <w:i/>
                <w:color w:val="000000"/>
              </w:rPr>
              <w:t>100,00</w:t>
            </w:r>
          </w:p>
        </w:tc>
      </w:tr>
      <w:tr w:rsidR="000F2B91"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0F2B91" w:rsidRPr="00D933C4" w:rsidRDefault="00AF2532" w:rsidP="000A40D1">
            <w:pPr>
              <w:rPr>
                <w:color w:val="000000"/>
              </w:rPr>
            </w:pPr>
            <w:r w:rsidRPr="00D933C4">
              <w:rPr>
                <w:color w:val="000000"/>
              </w:rPr>
              <w:t>Муниципальная программа</w:t>
            </w:r>
            <w:r w:rsidR="00AA13B2" w:rsidRPr="00D933C4">
              <w:t xml:space="preserve"> «Повышение обеспечения пожарной безопасности на территории Шегарского района на период 2018-2020</w:t>
            </w:r>
            <w:r w:rsidRPr="00D933C4">
              <w:t xml:space="preserve"> годов»</w:t>
            </w:r>
          </w:p>
        </w:tc>
        <w:tc>
          <w:tcPr>
            <w:tcW w:w="391" w:type="pct"/>
            <w:tcBorders>
              <w:top w:val="nil"/>
              <w:left w:val="nil"/>
              <w:bottom w:val="single" w:sz="4" w:space="0" w:color="auto"/>
              <w:right w:val="single" w:sz="4" w:space="0" w:color="auto"/>
            </w:tcBorders>
            <w:shd w:val="clear" w:color="auto" w:fill="auto"/>
            <w:vAlign w:val="center"/>
            <w:hideMark/>
          </w:tcPr>
          <w:p w:rsidR="000F2B91" w:rsidRPr="00D933C4" w:rsidRDefault="001B0C9D"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0F2B91" w:rsidRPr="00D933C4" w:rsidRDefault="001B0C9D" w:rsidP="000A40D1">
            <w:pPr>
              <w:jc w:val="center"/>
              <w:rPr>
                <w:color w:val="000000"/>
              </w:rPr>
            </w:pPr>
            <w:r w:rsidRPr="00D933C4">
              <w:rPr>
                <w:color w:val="000000"/>
              </w:rPr>
              <w:t>0309</w:t>
            </w:r>
          </w:p>
        </w:tc>
        <w:tc>
          <w:tcPr>
            <w:tcW w:w="714" w:type="pct"/>
            <w:tcBorders>
              <w:top w:val="nil"/>
              <w:left w:val="nil"/>
              <w:bottom w:val="single" w:sz="4" w:space="0" w:color="auto"/>
              <w:right w:val="single" w:sz="4" w:space="0" w:color="auto"/>
            </w:tcBorders>
            <w:shd w:val="clear" w:color="auto" w:fill="auto"/>
            <w:vAlign w:val="center"/>
            <w:hideMark/>
          </w:tcPr>
          <w:p w:rsidR="000F2B91" w:rsidRPr="00D933C4" w:rsidRDefault="001B0C9D" w:rsidP="000A40D1">
            <w:pPr>
              <w:jc w:val="center"/>
              <w:rPr>
                <w:color w:val="000000"/>
              </w:rPr>
            </w:pPr>
            <w:r w:rsidRPr="00D933C4">
              <w:rPr>
                <w:color w:val="000000"/>
              </w:rPr>
              <w:t>7950500000</w:t>
            </w:r>
          </w:p>
        </w:tc>
        <w:tc>
          <w:tcPr>
            <w:tcW w:w="326" w:type="pct"/>
            <w:tcBorders>
              <w:top w:val="nil"/>
              <w:left w:val="nil"/>
              <w:bottom w:val="single" w:sz="4" w:space="0" w:color="auto"/>
              <w:right w:val="single" w:sz="4" w:space="0" w:color="auto"/>
            </w:tcBorders>
            <w:shd w:val="clear" w:color="auto" w:fill="auto"/>
            <w:vAlign w:val="center"/>
            <w:hideMark/>
          </w:tcPr>
          <w:p w:rsidR="000F2B91" w:rsidRPr="00D933C4" w:rsidRDefault="000F2B91" w:rsidP="000A40D1">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0F2B91" w:rsidRPr="00D933C4" w:rsidRDefault="00102F7B" w:rsidP="000A40D1">
            <w:pPr>
              <w:jc w:val="center"/>
              <w:rPr>
                <w:color w:val="000000"/>
              </w:rPr>
            </w:pPr>
            <w:r w:rsidRPr="00D933C4">
              <w:rPr>
                <w:color w:val="000000"/>
              </w:rPr>
              <w:t>26,00000</w:t>
            </w:r>
          </w:p>
        </w:tc>
        <w:tc>
          <w:tcPr>
            <w:tcW w:w="728" w:type="pct"/>
            <w:tcBorders>
              <w:top w:val="nil"/>
              <w:left w:val="nil"/>
              <w:bottom w:val="single" w:sz="4" w:space="0" w:color="auto"/>
              <w:right w:val="single" w:sz="4" w:space="0" w:color="auto"/>
            </w:tcBorders>
            <w:vAlign w:val="center"/>
          </w:tcPr>
          <w:p w:rsidR="000F2B91" w:rsidRPr="00D933C4" w:rsidRDefault="00102F7B" w:rsidP="000A40D1">
            <w:pPr>
              <w:jc w:val="center"/>
              <w:rPr>
                <w:color w:val="000000"/>
              </w:rPr>
            </w:pPr>
            <w:r w:rsidRPr="00D933C4">
              <w:rPr>
                <w:color w:val="000000"/>
              </w:rPr>
              <w:t>26,00000</w:t>
            </w:r>
          </w:p>
        </w:tc>
        <w:tc>
          <w:tcPr>
            <w:tcW w:w="506" w:type="pct"/>
            <w:tcBorders>
              <w:top w:val="nil"/>
              <w:left w:val="nil"/>
              <w:bottom w:val="single" w:sz="4" w:space="0" w:color="auto"/>
              <w:right w:val="single" w:sz="4" w:space="0" w:color="auto"/>
            </w:tcBorders>
            <w:vAlign w:val="center"/>
          </w:tcPr>
          <w:p w:rsidR="000F2B91" w:rsidRPr="00D933C4" w:rsidRDefault="000F6D9F" w:rsidP="000A40D1">
            <w:pPr>
              <w:jc w:val="center"/>
              <w:rPr>
                <w:color w:val="000000"/>
              </w:rPr>
            </w:pPr>
            <w:r w:rsidRPr="00D933C4">
              <w:rPr>
                <w:color w:val="000000"/>
              </w:rPr>
              <w:t>100,00</w:t>
            </w:r>
          </w:p>
        </w:tc>
      </w:tr>
      <w:tr w:rsidR="0014606F"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4606F" w:rsidRPr="00D933C4" w:rsidRDefault="00AA13B2"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14606F" w:rsidRPr="00D933C4" w:rsidRDefault="001B0C9D"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4606F" w:rsidRPr="00D933C4" w:rsidRDefault="001B0C9D" w:rsidP="000A40D1">
            <w:pPr>
              <w:jc w:val="center"/>
              <w:rPr>
                <w:color w:val="000000"/>
              </w:rPr>
            </w:pPr>
            <w:r w:rsidRPr="00D933C4">
              <w:rPr>
                <w:color w:val="000000"/>
              </w:rPr>
              <w:t>0309</w:t>
            </w:r>
          </w:p>
        </w:tc>
        <w:tc>
          <w:tcPr>
            <w:tcW w:w="714" w:type="pct"/>
            <w:tcBorders>
              <w:top w:val="nil"/>
              <w:left w:val="nil"/>
              <w:bottom w:val="single" w:sz="4" w:space="0" w:color="auto"/>
              <w:right w:val="single" w:sz="4" w:space="0" w:color="auto"/>
            </w:tcBorders>
            <w:shd w:val="clear" w:color="auto" w:fill="auto"/>
            <w:vAlign w:val="center"/>
            <w:hideMark/>
          </w:tcPr>
          <w:p w:rsidR="0014606F" w:rsidRPr="00D933C4" w:rsidRDefault="001B0C9D" w:rsidP="000A40D1">
            <w:pPr>
              <w:jc w:val="center"/>
              <w:rPr>
                <w:color w:val="000000"/>
              </w:rPr>
            </w:pPr>
            <w:r w:rsidRPr="00D933C4">
              <w:rPr>
                <w:color w:val="000000"/>
              </w:rPr>
              <w:t>7950500000</w:t>
            </w:r>
          </w:p>
        </w:tc>
        <w:tc>
          <w:tcPr>
            <w:tcW w:w="326" w:type="pct"/>
            <w:tcBorders>
              <w:top w:val="nil"/>
              <w:left w:val="nil"/>
              <w:bottom w:val="single" w:sz="4" w:space="0" w:color="auto"/>
              <w:right w:val="single" w:sz="4" w:space="0" w:color="auto"/>
            </w:tcBorders>
            <w:shd w:val="clear" w:color="auto" w:fill="auto"/>
            <w:vAlign w:val="center"/>
            <w:hideMark/>
          </w:tcPr>
          <w:p w:rsidR="0014606F" w:rsidRPr="00D933C4" w:rsidRDefault="00AA13B2" w:rsidP="000A40D1">
            <w:pPr>
              <w:jc w:val="center"/>
              <w:rPr>
                <w:color w:val="000000"/>
              </w:rPr>
            </w:pPr>
            <w:r w:rsidRPr="00D933C4">
              <w:rPr>
                <w:color w:val="000000"/>
              </w:rPr>
              <w:t>20</w:t>
            </w:r>
            <w:r w:rsidR="001B0C9D" w:rsidRPr="00D933C4">
              <w:rPr>
                <w:color w:val="000000"/>
              </w:rPr>
              <w:t>0</w:t>
            </w:r>
          </w:p>
        </w:tc>
        <w:tc>
          <w:tcPr>
            <w:tcW w:w="717" w:type="pct"/>
            <w:tcBorders>
              <w:top w:val="nil"/>
              <w:left w:val="nil"/>
              <w:bottom w:val="single" w:sz="4" w:space="0" w:color="auto"/>
              <w:right w:val="single" w:sz="4" w:space="0" w:color="auto"/>
            </w:tcBorders>
            <w:shd w:val="clear" w:color="auto" w:fill="auto"/>
            <w:noWrap/>
            <w:vAlign w:val="center"/>
            <w:hideMark/>
          </w:tcPr>
          <w:p w:rsidR="0014606F" w:rsidRPr="00D933C4" w:rsidRDefault="00102F7B" w:rsidP="000A40D1">
            <w:pPr>
              <w:jc w:val="center"/>
              <w:rPr>
                <w:color w:val="000000"/>
              </w:rPr>
            </w:pPr>
            <w:r w:rsidRPr="00D933C4">
              <w:rPr>
                <w:color w:val="000000"/>
              </w:rPr>
              <w:t>26,00000</w:t>
            </w:r>
          </w:p>
        </w:tc>
        <w:tc>
          <w:tcPr>
            <w:tcW w:w="728" w:type="pct"/>
            <w:tcBorders>
              <w:top w:val="nil"/>
              <w:left w:val="nil"/>
              <w:bottom w:val="single" w:sz="4" w:space="0" w:color="auto"/>
              <w:right w:val="single" w:sz="4" w:space="0" w:color="auto"/>
            </w:tcBorders>
            <w:vAlign w:val="center"/>
          </w:tcPr>
          <w:p w:rsidR="0014606F" w:rsidRPr="00D933C4" w:rsidRDefault="00102F7B" w:rsidP="000A40D1">
            <w:pPr>
              <w:jc w:val="center"/>
              <w:rPr>
                <w:color w:val="000000"/>
              </w:rPr>
            </w:pPr>
            <w:r w:rsidRPr="00D933C4">
              <w:rPr>
                <w:color w:val="000000"/>
              </w:rPr>
              <w:t>26,00000</w:t>
            </w:r>
          </w:p>
        </w:tc>
        <w:tc>
          <w:tcPr>
            <w:tcW w:w="506" w:type="pct"/>
            <w:tcBorders>
              <w:top w:val="nil"/>
              <w:left w:val="nil"/>
              <w:bottom w:val="single" w:sz="4" w:space="0" w:color="auto"/>
              <w:right w:val="single" w:sz="4" w:space="0" w:color="auto"/>
            </w:tcBorders>
            <w:vAlign w:val="center"/>
          </w:tcPr>
          <w:p w:rsidR="0014606F" w:rsidRPr="00D933C4" w:rsidRDefault="000F6D9F" w:rsidP="000A40D1">
            <w:pPr>
              <w:jc w:val="center"/>
              <w:rPr>
                <w:color w:val="000000"/>
              </w:rPr>
            </w:pPr>
            <w:r w:rsidRPr="00D933C4">
              <w:rPr>
                <w:color w:val="000000"/>
              </w:rPr>
              <w:t>100,00</w:t>
            </w:r>
          </w:p>
        </w:tc>
      </w:tr>
      <w:tr w:rsidR="000F6D9F" w:rsidRPr="00D933C4" w:rsidTr="006A0546">
        <w:trPr>
          <w:trHeight w:val="528"/>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F6D9F" w:rsidRPr="00D933C4" w:rsidRDefault="000F6D9F" w:rsidP="000A40D1">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0F6D9F" w:rsidRPr="00D933C4" w:rsidRDefault="000F6D9F" w:rsidP="000A40D1">
            <w:pPr>
              <w:jc w:val="center"/>
              <w:rPr>
                <w:color w:val="000000"/>
              </w:rPr>
            </w:pPr>
            <w:r w:rsidRPr="00D933C4">
              <w:rPr>
                <w:color w:val="000000"/>
              </w:rPr>
              <w:t>923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0F6D9F" w:rsidRPr="00D933C4" w:rsidRDefault="000F6D9F" w:rsidP="000A40D1">
            <w:pPr>
              <w:jc w:val="center"/>
              <w:rPr>
                <w:color w:val="000000"/>
              </w:rPr>
            </w:pPr>
            <w:r w:rsidRPr="00D933C4">
              <w:rPr>
                <w:color w:val="000000"/>
              </w:rPr>
              <w:t>0309</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0F6D9F" w:rsidRPr="00D933C4" w:rsidRDefault="000F6D9F" w:rsidP="000A40D1">
            <w:pPr>
              <w:jc w:val="center"/>
              <w:rPr>
                <w:color w:val="000000"/>
              </w:rPr>
            </w:pPr>
            <w:r w:rsidRPr="00D933C4">
              <w:rPr>
                <w:color w:val="000000"/>
              </w:rPr>
              <w:t>7950500000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0F6D9F" w:rsidRPr="00D933C4" w:rsidRDefault="000F6D9F" w:rsidP="000A40D1">
            <w:pPr>
              <w:jc w:val="center"/>
              <w:rPr>
                <w:color w:val="000000"/>
              </w:rPr>
            </w:pPr>
            <w:r w:rsidRPr="00D933C4">
              <w:rPr>
                <w:color w:val="000000"/>
              </w:rPr>
              <w:t>240</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0F6D9F" w:rsidRPr="00D933C4" w:rsidRDefault="00102F7B" w:rsidP="000A40D1">
            <w:pPr>
              <w:jc w:val="center"/>
              <w:rPr>
                <w:color w:val="000000"/>
              </w:rPr>
            </w:pPr>
            <w:r w:rsidRPr="00D933C4">
              <w:rPr>
                <w:color w:val="000000"/>
              </w:rPr>
              <w:t>26,00000</w:t>
            </w:r>
          </w:p>
        </w:tc>
        <w:tc>
          <w:tcPr>
            <w:tcW w:w="728" w:type="pct"/>
            <w:tcBorders>
              <w:top w:val="single" w:sz="4" w:space="0" w:color="auto"/>
              <w:left w:val="nil"/>
              <w:bottom w:val="single" w:sz="4" w:space="0" w:color="auto"/>
              <w:right w:val="single" w:sz="4" w:space="0" w:color="auto"/>
            </w:tcBorders>
            <w:vAlign w:val="center"/>
          </w:tcPr>
          <w:p w:rsidR="000F6D9F" w:rsidRPr="00D933C4" w:rsidRDefault="00102F7B" w:rsidP="000A40D1">
            <w:pPr>
              <w:jc w:val="center"/>
              <w:rPr>
                <w:color w:val="000000"/>
              </w:rPr>
            </w:pPr>
            <w:r w:rsidRPr="00D933C4">
              <w:rPr>
                <w:color w:val="000000"/>
              </w:rPr>
              <w:t>26,00000</w:t>
            </w:r>
          </w:p>
        </w:tc>
        <w:tc>
          <w:tcPr>
            <w:tcW w:w="506" w:type="pct"/>
            <w:tcBorders>
              <w:top w:val="single" w:sz="4" w:space="0" w:color="auto"/>
              <w:left w:val="nil"/>
              <w:bottom w:val="single" w:sz="4" w:space="0" w:color="auto"/>
              <w:right w:val="single" w:sz="4" w:space="0" w:color="auto"/>
            </w:tcBorders>
            <w:vAlign w:val="center"/>
          </w:tcPr>
          <w:p w:rsidR="000F6D9F" w:rsidRPr="00D933C4" w:rsidRDefault="000F6D9F" w:rsidP="000A40D1">
            <w:pPr>
              <w:jc w:val="center"/>
              <w:rPr>
                <w:color w:val="000000"/>
              </w:rPr>
            </w:pPr>
            <w:r w:rsidRPr="00D933C4">
              <w:rPr>
                <w:color w:val="000000"/>
              </w:rPr>
              <w:t>100,00</w:t>
            </w:r>
          </w:p>
        </w:tc>
      </w:tr>
      <w:tr w:rsidR="008F69FE"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F69FE" w:rsidP="000A40D1">
            <w:pPr>
              <w:rPr>
                <w:b/>
                <w:bCs/>
                <w:color w:val="000000"/>
              </w:rPr>
            </w:pPr>
            <w:r w:rsidRPr="00D933C4">
              <w:rPr>
                <w:b/>
                <w:bCs/>
                <w:color w:val="000000"/>
              </w:rPr>
              <w:t>Национальная экономика</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8F69FE" w:rsidRPr="00D933C4" w:rsidRDefault="008F69FE" w:rsidP="000A40D1">
            <w:pPr>
              <w:jc w:val="center"/>
              <w:rPr>
                <w:b/>
                <w:bCs/>
                <w:color w:val="000000"/>
              </w:rPr>
            </w:pPr>
            <w:r w:rsidRPr="00D933C4">
              <w:rPr>
                <w:b/>
                <w:bCs/>
                <w:color w:val="000000"/>
              </w:rPr>
              <w:t>0400</w:t>
            </w:r>
          </w:p>
        </w:tc>
        <w:tc>
          <w:tcPr>
            <w:tcW w:w="714" w:type="pct"/>
            <w:tcBorders>
              <w:top w:val="nil"/>
              <w:left w:val="nil"/>
              <w:bottom w:val="single" w:sz="4" w:space="0" w:color="auto"/>
              <w:right w:val="single" w:sz="4" w:space="0" w:color="auto"/>
            </w:tcBorders>
            <w:shd w:val="clear" w:color="auto" w:fill="auto"/>
            <w:noWrap/>
            <w:vAlign w:val="center"/>
            <w:hideMark/>
          </w:tcPr>
          <w:p w:rsidR="008F69FE" w:rsidRPr="00D933C4" w:rsidRDefault="008F69FE" w:rsidP="000A40D1">
            <w:pPr>
              <w:jc w:val="center"/>
              <w:rPr>
                <w:color w:val="000000"/>
              </w:rPr>
            </w:pPr>
          </w:p>
        </w:tc>
        <w:tc>
          <w:tcPr>
            <w:tcW w:w="326" w:type="pct"/>
            <w:tcBorders>
              <w:top w:val="nil"/>
              <w:left w:val="nil"/>
              <w:bottom w:val="single" w:sz="4" w:space="0" w:color="auto"/>
              <w:right w:val="single" w:sz="4" w:space="0" w:color="auto"/>
            </w:tcBorders>
            <w:shd w:val="clear" w:color="auto" w:fill="auto"/>
            <w:noWrap/>
            <w:vAlign w:val="center"/>
            <w:hideMark/>
          </w:tcPr>
          <w:p w:rsidR="008F69FE" w:rsidRPr="00D933C4" w:rsidRDefault="008F69FE" w:rsidP="000A40D1">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8F69FE" w:rsidRPr="00D933C4" w:rsidRDefault="00AD62FC" w:rsidP="00C912E7">
            <w:pPr>
              <w:jc w:val="center"/>
              <w:rPr>
                <w:b/>
                <w:bCs/>
                <w:color w:val="000000"/>
              </w:rPr>
            </w:pPr>
            <w:r w:rsidRPr="00D933C4">
              <w:rPr>
                <w:b/>
                <w:bCs/>
                <w:i/>
              </w:rPr>
              <w:t>2578,14000</w:t>
            </w:r>
          </w:p>
        </w:tc>
        <w:tc>
          <w:tcPr>
            <w:tcW w:w="728" w:type="pct"/>
            <w:tcBorders>
              <w:top w:val="nil"/>
              <w:left w:val="nil"/>
              <w:bottom w:val="single" w:sz="4" w:space="0" w:color="auto"/>
              <w:right w:val="single" w:sz="4" w:space="0" w:color="auto"/>
            </w:tcBorders>
            <w:vAlign w:val="center"/>
          </w:tcPr>
          <w:p w:rsidR="008F69FE" w:rsidRPr="00D933C4" w:rsidRDefault="00AD62FC" w:rsidP="00C34845">
            <w:pPr>
              <w:jc w:val="center"/>
              <w:rPr>
                <w:b/>
                <w:bCs/>
                <w:color w:val="000000"/>
              </w:rPr>
            </w:pPr>
            <w:r w:rsidRPr="00D933C4">
              <w:rPr>
                <w:b/>
                <w:bCs/>
                <w:i/>
              </w:rPr>
              <w:t>2447,92000</w:t>
            </w:r>
          </w:p>
        </w:tc>
        <w:tc>
          <w:tcPr>
            <w:tcW w:w="506" w:type="pct"/>
            <w:tcBorders>
              <w:top w:val="nil"/>
              <w:left w:val="nil"/>
              <w:bottom w:val="single" w:sz="4" w:space="0" w:color="auto"/>
              <w:right w:val="single" w:sz="4" w:space="0" w:color="auto"/>
            </w:tcBorders>
            <w:vAlign w:val="center"/>
          </w:tcPr>
          <w:p w:rsidR="008F69FE" w:rsidRPr="00D933C4" w:rsidRDefault="00AD62FC" w:rsidP="000A40D1">
            <w:pPr>
              <w:jc w:val="center"/>
              <w:rPr>
                <w:b/>
                <w:bCs/>
                <w:color w:val="000000"/>
              </w:rPr>
            </w:pPr>
            <w:r w:rsidRPr="00D933C4">
              <w:rPr>
                <w:b/>
                <w:bCs/>
                <w:color w:val="000000"/>
              </w:rPr>
              <w:t>94,95</w:t>
            </w:r>
          </w:p>
        </w:tc>
      </w:tr>
      <w:tr w:rsidR="008F69FE"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F69FE" w:rsidP="000A40D1">
            <w:pPr>
              <w:rPr>
                <w:b/>
                <w:bCs/>
                <w:i/>
                <w:iCs/>
                <w:color w:val="000000"/>
              </w:rPr>
            </w:pPr>
            <w:r w:rsidRPr="00D933C4">
              <w:rPr>
                <w:b/>
                <w:bCs/>
                <w:i/>
                <w:iCs/>
                <w:color w:val="000000"/>
              </w:rPr>
              <w:t>Дорожное хозяйство (дорожные фонды)</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b/>
                <w:bCs/>
                <w:i/>
                <w:i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8F69FE" w:rsidRPr="00D933C4" w:rsidRDefault="008F69FE" w:rsidP="000A40D1">
            <w:pPr>
              <w:jc w:val="center"/>
              <w:rPr>
                <w:b/>
                <w:bCs/>
                <w:i/>
                <w:iCs/>
                <w:color w:val="000000"/>
              </w:rPr>
            </w:pPr>
            <w:r w:rsidRPr="00D933C4">
              <w:rPr>
                <w:b/>
                <w:bCs/>
                <w:i/>
                <w:iCs/>
                <w:color w:val="000000"/>
              </w:rPr>
              <w:t>0409</w:t>
            </w:r>
          </w:p>
        </w:tc>
        <w:tc>
          <w:tcPr>
            <w:tcW w:w="714" w:type="pct"/>
            <w:tcBorders>
              <w:top w:val="nil"/>
              <w:left w:val="nil"/>
              <w:bottom w:val="single" w:sz="4" w:space="0" w:color="auto"/>
              <w:right w:val="single" w:sz="4" w:space="0" w:color="auto"/>
            </w:tcBorders>
            <w:shd w:val="clear" w:color="auto" w:fill="auto"/>
            <w:noWrap/>
            <w:vAlign w:val="center"/>
            <w:hideMark/>
          </w:tcPr>
          <w:p w:rsidR="008F69FE" w:rsidRPr="00D933C4" w:rsidRDefault="008F69FE" w:rsidP="000A40D1">
            <w:pPr>
              <w:jc w:val="center"/>
              <w:rPr>
                <w:b/>
                <w:bCs/>
                <w:i/>
                <w:iCs/>
                <w:color w:val="000000"/>
              </w:rPr>
            </w:pPr>
          </w:p>
        </w:tc>
        <w:tc>
          <w:tcPr>
            <w:tcW w:w="326" w:type="pct"/>
            <w:tcBorders>
              <w:top w:val="nil"/>
              <w:left w:val="nil"/>
              <w:bottom w:val="single" w:sz="4" w:space="0" w:color="auto"/>
              <w:right w:val="single" w:sz="4" w:space="0" w:color="auto"/>
            </w:tcBorders>
            <w:shd w:val="clear" w:color="auto" w:fill="auto"/>
            <w:noWrap/>
            <w:vAlign w:val="center"/>
            <w:hideMark/>
          </w:tcPr>
          <w:p w:rsidR="008F69FE" w:rsidRPr="00D933C4" w:rsidRDefault="008F69FE" w:rsidP="000A40D1">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8F69FE" w:rsidRPr="00D933C4" w:rsidRDefault="00AD62FC" w:rsidP="00333727">
            <w:pPr>
              <w:jc w:val="center"/>
              <w:rPr>
                <w:b/>
                <w:bCs/>
                <w:i/>
              </w:rPr>
            </w:pPr>
            <w:r w:rsidRPr="00D933C4">
              <w:rPr>
                <w:b/>
                <w:bCs/>
                <w:i/>
              </w:rPr>
              <w:t>2205,14000</w:t>
            </w:r>
          </w:p>
        </w:tc>
        <w:tc>
          <w:tcPr>
            <w:tcW w:w="728" w:type="pct"/>
            <w:tcBorders>
              <w:top w:val="nil"/>
              <w:left w:val="nil"/>
              <w:bottom w:val="single" w:sz="4" w:space="0" w:color="auto"/>
              <w:right w:val="single" w:sz="4" w:space="0" w:color="auto"/>
            </w:tcBorders>
            <w:vAlign w:val="center"/>
          </w:tcPr>
          <w:p w:rsidR="008F69FE" w:rsidRPr="00D933C4" w:rsidRDefault="00AD62FC" w:rsidP="00C34845">
            <w:pPr>
              <w:jc w:val="center"/>
              <w:rPr>
                <w:b/>
                <w:bCs/>
                <w:i/>
              </w:rPr>
            </w:pPr>
            <w:r w:rsidRPr="00D933C4">
              <w:rPr>
                <w:b/>
                <w:bCs/>
                <w:i/>
              </w:rPr>
              <w:t>2134,92000</w:t>
            </w:r>
          </w:p>
        </w:tc>
        <w:tc>
          <w:tcPr>
            <w:tcW w:w="506" w:type="pct"/>
            <w:tcBorders>
              <w:top w:val="nil"/>
              <w:left w:val="nil"/>
              <w:bottom w:val="single" w:sz="4" w:space="0" w:color="auto"/>
              <w:right w:val="single" w:sz="4" w:space="0" w:color="auto"/>
            </w:tcBorders>
            <w:vAlign w:val="center"/>
          </w:tcPr>
          <w:p w:rsidR="008F69FE" w:rsidRPr="00D933C4" w:rsidRDefault="00AD62FC" w:rsidP="00333727">
            <w:pPr>
              <w:jc w:val="center"/>
              <w:rPr>
                <w:b/>
                <w:bCs/>
                <w:i/>
              </w:rPr>
            </w:pPr>
            <w:r w:rsidRPr="00D933C4">
              <w:rPr>
                <w:b/>
                <w:bCs/>
                <w:i/>
              </w:rPr>
              <w:t>96,82</w:t>
            </w:r>
          </w:p>
        </w:tc>
      </w:tr>
      <w:tr w:rsidR="008F69FE"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B49DD" w:rsidP="000A40D1">
            <w:pPr>
              <w:rPr>
                <w:b/>
                <w:bCs/>
                <w:color w:val="000000"/>
              </w:rPr>
            </w:pPr>
            <w:r w:rsidRPr="00D933C4">
              <w:rPr>
                <w:b/>
                <w:bCs/>
                <w:color w:val="000000"/>
              </w:rPr>
              <w:t>Государственная программа "Развитие транспортной системы в Томской области"</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8F69FE" w:rsidRPr="00D933C4" w:rsidRDefault="008F69FE" w:rsidP="000A40D1">
            <w:pPr>
              <w:jc w:val="center"/>
              <w:rPr>
                <w:b/>
                <w:bCs/>
                <w:color w:val="000000"/>
              </w:rPr>
            </w:pPr>
            <w:r w:rsidRPr="00D933C4">
              <w:rPr>
                <w:b/>
                <w:bCs/>
                <w:color w:val="000000"/>
              </w:rPr>
              <w:t>0409</w:t>
            </w:r>
          </w:p>
        </w:tc>
        <w:tc>
          <w:tcPr>
            <w:tcW w:w="714" w:type="pct"/>
            <w:tcBorders>
              <w:top w:val="nil"/>
              <w:left w:val="nil"/>
              <w:bottom w:val="single" w:sz="4" w:space="0" w:color="auto"/>
              <w:right w:val="single" w:sz="4" w:space="0" w:color="auto"/>
            </w:tcBorders>
            <w:shd w:val="clear" w:color="auto" w:fill="auto"/>
            <w:vAlign w:val="center"/>
            <w:hideMark/>
          </w:tcPr>
          <w:p w:rsidR="008F69FE" w:rsidRPr="00D933C4" w:rsidRDefault="008B49DD" w:rsidP="000A40D1">
            <w:pPr>
              <w:jc w:val="center"/>
              <w:rPr>
                <w:b/>
                <w:bCs/>
                <w:color w:val="000000"/>
              </w:rPr>
            </w:pPr>
            <w:r w:rsidRPr="00D933C4">
              <w:rPr>
                <w:b/>
                <w:bCs/>
                <w:color w:val="000000"/>
              </w:rPr>
              <w:t>1800000000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8F69FE" w:rsidRPr="00D933C4" w:rsidRDefault="008B49DD" w:rsidP="000A40D1">
            <w:pPr>
              <w:jc w:val="center"/>
              <w:rPr>
                <w:b/>
                <w:bCs/>
              </w:rPr>
            </w:pPr>
            <w:r w:rsidRPr="00D933C4">
              <w:rPr>
                <w:b/>
                <w:bCs/>
              </w:rPr>
              <w:t>1528,58000</w:t>
            </w:r>
          </w:p>
        </w:tc>
        <w:tc>
          <w:tcPr>
            <w:tcW w:w="728" w:type="pct"/>
            <w:tcBorders>
              <w:top w:val="nil"/>
              <w:left w:val="nil"/>
              <w:bottom w:val="single" w:sz="4" w:space="0" w:color="auto"/>
              <w:right w:val="single" w:sz="4" w:space="0" w:color="auto"/>
            </w:tcBorders>
            <w:vAlign w:val="center"/>
          </w:tcPr>
          <w:p w:rsidR="008F69FE" w:rsidRPr="00D933C4" w:rsidRDefault="008B49DD" w:rsidP="000A40D1">
            <w:pPr>
              <w:jc w:val="center"/>
              <w:rPr>
                <w:b/>
                <w:bCs/>
              </w:rPr>
            </w:pPr>
            <w:r w:rsidRPr="00D933C4">
              <w:rPr>
                <w:b/>
                <w:bCs/>
              </w:rPr>
              <w:t>1528,58000</w:t>
            </w:r>
          </w:p>
        </w:tc>
        <w:tc>
          <w:tcPr>
            <w:tcW w:w="506" w:type="pct"/>
            <w:tcBorders>
              <w:top w:val="nil"/>
              <w:left w:val="nil"/>
              <w:bottom w:val="single" w:sz="4" w:space="0" w:color="auto"/>
              <w:right w:val="single" w:sz="4" w:space="0" w:color="auto"/>
            </w:tcBorders>
            <w:vAlign w:val="center"/>
          </w:tcPr>
          <w:p w:rsidR="008F69FE" w:rsidRPr="00D933C4" w:rsidRDefault="00126A1F" w:rsidP="000F46DA">
            <w:pPr>
              <w:jc w:val="center"/>
              <w:rPr>
                <w:b/>
                <w:bCs/>
              </w:rPr>
            </w:pPr>
            <w:r w:rsidRPr="00D933C4">
              <w:rPr>
                <w:b/>
                <w:bCs/>
              </w:rPr>
              <w:t>100</w:t>
            </w:r>
          </w:p>
        </w:tc>
      </w:tr>
      <w:tr w:rsidR="00AD62FC"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AD62FC" w:rsidRPr="00D933C4" w:rsidRDefault="001A54A8" w:rsidP="000A40D1">
            <w:pPr>
              <w:rPr>
                <w:b/>
                <w:bCs/>
                <w:color w:val="000000"/>
              </w:rPr>
            </w:pPr>
            <w:r w:rsidRPr="00D933C4">
              <w:rPr>
                <w:b/>
                <w:bCs/>
                <w:color w:val="000000"/>
              </w:rPr>
              <w:t>Подпрограмма "Сохранение и развитие автомобильных дорог Томской области"</w:t>
            </w:r>
          </w:p>
        </w:tc>
        <w:tc>
          <w:tcPr>
            <w:tcW w:w="391" w:type="pct"/>
            <w:tcBorders>
              <w:top w:val="nil"/>
              <w:left w:val="nil"/>
              <w:bottom w:val="single" w:sz="4" w:space="0" w:color="auto"/>
              <w:right w:val="single" w:sz="4" w:space="0" w:color="auto"/>
            </w:tcBorders>
            <w:shd w:val="clear" w:color="auto" w:fill="auto"/>
            <w:vAlign w:val="center"/>
            <w:hideMark/>
          </w:tcPr>
          <w:p w:rsidR="00AD62FC" w:rsidRPr="00D933C4" w:rsidRDefault="001A54A8"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AD62FC" w:rsidRPr="00D933C4" w:rsidRDefault="001A54A8" w:rsidP="000A40D1">
            <w:pPr>
              <w:jc w:val="center"/>
              <w:rPr>
                <w:b/>
                <w:bCs/>
                <w:color w:val="000000"/>
              </w:rPr>
            </w:pPr>
            <w:r w:rsidRPr="00D933C4">
              <w:rPr>
                <w:b/>
                <w:bCs/>
                <w:color w:val="000000"/>
              </w:rPr>
              <w:t>0409</w:t>
            </w:r>
          </w:p>
        </w:tc>
        <w:tc>
          <w:tcPr>
            <w:tcW w:w="714" w:type="pct"/>
            <w:tcBorders>
              <w:top w:val="nil"/>
              <w:left w:val="nil"/>
              <w:bottom w:val="single" w:sz="4" w:space="0" w:color="auto"/>
              <w:right w:val="single" w:sz="4" w:space="0" w:color="auto"/>
            </w:tcBorders>
            <w:shd w:val="clear" w:color="auto" w:fill="auto"/>
            <w:vAlign w:val="center"/>
            <w:hideMark/>
          </w:tcPr>
          <w:p w:rsidR="00024DD1" w:rsidRPr="00D933C4" w:rsidRDefault="00024DD1" w:rsidP="000A40D1">
            <w:pPr>
              <w:jc w:val="center"/>
              <w:rPr>
                <w:b/>
                <w:bCs/>
                <w:color w:val="000000"/>
              </w:rPr>
            </w:pPr>
          </w:p>
          <w:p w:rsidR="00AD62FC" w:rsidRPr="00D933C4" w:rsidRDefault="00237CC9" w:rsidP="000A40D1">
            <w:pPr>
              <w:jc w:val="center"/>
              <w:rPr>
                <w:b/>
                <w:bCs/>
                <w:color w:val="000000"/>
              </w:rPr>
            </w:pPr>
            <w:r w:rsidRPr="00D933C4">
              <w:rPr>
                <w:b/>
                <w:bCs/>
                <w:color w:val="000000"/>
              </w:rPr>
              <w:t>1820000000</w:t>
            </w:r>
          </w:p>
          <w:p w:rsidR="0089318C" w:rsidRPr="00D933C4" w:rsidRDefault="0089318C" w:rsidP="000A40D1">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AD62FC" w:rsidRPr="00D933C4" w:rsidRDefault="00AD62FC"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AD62FC" w:rsidRPr="00D933C4" w:rsidRDefault="00237CC9" w:rsidP="000A40D1">
            <w:pPr>
              <w:jc w:val="center"/>
              <w:rPr>
                <w:b/>
                <w:bCs/>
              </w:rPr>
            </w:pPr>
            <w:r w:rsidRPr="00D933C4">
              <w:rPr>
                <w:b/>
                <w:bCs/>
              </w:rPr>
              <w:t>1528,58000</w:t>
            </w:r>
          </w:p>
        </w:tc>
        <w:tc>
          <w:tcPr>
            <w:tcW w:w="728" w:type="pct"/>
            <w:tcBorders>
              <w:top w:val="nil"/>
              <w:left w:val="nil"/>
              <w:bottom w:val="single" w:sz="4" w:space="0" w:color="auto"/>
              <w:right w:val="single" w:sz="4" w:space="0" w:color="auto"/>
            </w:tcBorders>
            <w:vAlign w:val="center"/>
          </w:tcPr>
          <w:p w:rsidR="00AD62FC" w:rsidRPr="00D933C4" w:rsidRDefault="00237CC9" w:rsidP="000A40D1">
            <w:pPr>
              <w:jc w:val="center"/>
              <w:rPr>
                <w:b/>
                <w:bCs/>
              </w:rPr>
            </w:pPr>
            <w:r w:rsidRPr="00D933C4">
              <w:rPr>
                <w:b/>
                <w:bCs/>
              </w:rPr>
              <w:t>1528,58000</w:t>
            </w:r>
          </w:p>
        </w:tc>
        <w:tc>
          <w:tcPr>
            <w:tcW w:w="506" w:type="pct"/>
            <w:tcBorders>
              <w:top w:val="nil"/>
              <w:left w:val="nil"/>
              <w:bottom w:val="single" w:sz="4" w:space="0" w:color="auto"/>
              <w:right w:val="single" w:sz="4" w:space="0" w:color="auto"/>
            </w:tcBorders>
            <w:vAlign w:val="center"/>
          </w:tcPr>
          <w:p w:rsidR="00AD62FC" w:rsidRPr="00D933C4" w:rsidRDefault="00E2606E" w:rsidP="000F46DA">
            <w:pPr>
              <w:jc w:val="center"/>
              <w:rPr>
                <w:b/>
                <w:bCs/>
              </w:rPr>
            </w:pPr>
            <w:r w:rsidRPr="00D933C4">
              <w:rPr>
                <w:b/>
                <w:bCs/>
              </w:rPr>
              <w:t>100</w:t>
            </w:r>
          </w:p>
        </w:tc>
      </w:tr>
      <w:tr w:rsidR="00024DD1"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024DD1" w:rsidRPr="00D933C4" w:rsidRDefault="00BC55B7" w:rsidP="000A40D1">
            <w:pPr>
              <w:rPr>
                <w:bCs/>
                <w:color w:val="000000"/>
              </w:rPr>
            </w:pPr>
            <w:r w:rsidRPr="00D933C4">
              <w:rPr>
                <w:bCs/>
                <w:color w:val="000000"/>
              </w:rPr>
              <w:t>Основное мероприятие «Ремонт автомобильных дорог общего пользования местного значения Томской области»</w:t>
            </w:r>
          </w:p>
        </w:tc>
        <w:tc>
          <w:tcPr>
            <w:tcW w:w="391" w:type="pct"/>
            <w:tcBorders>
              <w:top w:val="nil"/>
              <w:left w:val="nil"/>
              <w:bottom w:val="single" w:sz="4" w:space="0" w:color="auto"/>
              <w:right w:val="single" w:sz="4" w:space="0" w:color="auto"/>
            </w:tcBorders>
            <w:shd w:val="clear" w:color="auto" w:fill="auto"/>
            <w:vAlign w:val="center"/>
            <w:hideMark/>
          </w:tcPr>
          <w:p w:rsidR="00024DD1" w:rsidRPr="00D933C4" w:rsidRDefault="00024DD1" w:rsidP="000A40D1">
            <w:pPr>
              <w:jc w:val="center"/>
              <w:rPr>
                <w:bCs/>
                <w:color w:val="000000"/>
              </w:rPr>
            </w:pPr>
            <w:r w:rsidRPr="00D933C4">
              <w:rPr>
                <w:bCs/>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024DD1" w:rsidRPr="00D933C4" w:rsidRDefault="00024DD1" w:rsidP="000A40D1">
            <w:pPr>
              <w:jc w:val="center"/>
              <w:rPr>
                <w:bCs/>
                <w:color w:val="000000"/>
              </w:rPr>
            </w:pPr>
            <w:r w:rsidRPr="00D933C4">
              <w:rPr>
                <w:bCs/>
                <w:color w:val="000000"/>
              </w:rPr>
              <w:t>0409</w:t>
            </w:r>
          </w:p>
        </w:tc>
        <w:tc>
          <w:tcPr>
            <w:tcW w:w="714" w:type="pct"/>
            <w:tcBorders>
              <w:top w:val="nil"/>
              <w:left w:val="nil"/>
              <w:bottom w:val="single" w:sz="4" w:space="0" w:color="auto"/>
              <w:right w:val="single" w:sz="4" w:space="0" w:color="auto"/>
            </w:tcBorders>
            <w:shd w:val="clear" w:color="auto" w:fill="auto"/>
            <w:vAlign w:val="center"/>
            <w:hideMark/>
          </w:tcPr>
          <w:p w:rsidR="00024DD1" w:rsidRPr="00D933C4" w:rsidRDefault="00024DD1" w:rsidP="00024DD1">
            <w:pPr>
              <w:jc w:val="center"/>
              <w:rPr>
                <w:bCs/>
                <w:color w:val="000000"/>
              </w:rPr>
            </w:pPr>
          </w:p>
          <w:p w:rsidR="00024DD1" w:rsidRPr="00D933C4" w:rsidRDefault="00024DD1" w:rsidP="00024DD1">
            <w:pPr>
              <w:jc w:val="center"/>
              <w:rPr>
                <w:bCs/>
                <w:color w:val="000000"/>
              </w:rPr>
            </w:pPr>
            <w:r w:rsidRPr="00D933C4">
              <w:rPr>
                <w:bCs/>
                <w:color w:val="000000"/>
              </w:rPr>
              <w:t>1828400000</w:t>
            </w:r>
          </w:p>
          <w:p w:rsidR="00024DD1" w:rsidRPr="00D933C4" w:rsidRDefault="00024DD1" w:rsidP="000A40D1">
            <w:pPr>
              <w:jc w:val="center"/>
              <w:rPr>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024DD1" w:rsidRPr="00D933C4" w:rsidRDefault="00024DD1" w:rsidP="000A40D1">
            <w:pPr>
              <w:jc w:val="center"/>
              <w:rPr>
                <w:b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024DD1" w:rsidRPr="00D933C4" w:rsidRDefault="00024DD1" w:rsidP="000A40D1">
            <w:pPr>
              <w:jc w:val="center"/>
              <w:rPr>
                <w:bCs/>
              </w:rPr>
            </w:pPr>
            <w:r w:rsidRPr="00D933C4">
              <w:rPr>
                <w:bCs/>
              </w:rPr>
              <w:t>1528,58000</w:t>
            </w:r>
          </w:p>
        </w:tc>
        <w:tc>
          <w:tcPr>
            <w:tcW w:w="728" w:type="pct"/>
            <w:tcBorders>
              <w:top w:val="nil"/>
              <w:left w:val="nil"/>
              <w:bottom w:val="single" w:sz="4" w:space="0" w:color="auto"/>
              <w:right w:val="single" w:sz="4" w:space="0" w:color="auto"/>
            </w:tcBorders>
            <w:vAlign w:val="center"/>
          </w:tcPr>
          <w:p w:rsidR="00024DD1" w:rsidRPr="00D933C4" w:rsidRDefault="00024DD1" w:rsidP="000A40D1">
            <w:pPr>
              <w:jc w:val="center"/>
              <w:rPr>
                <w:bCs/>
              </w:rPr>
            </w:pPr>
            <w:r w:rsidRPr="00D933C4">
              <w:rPr>
                <w:bCs/>
              </w:rPr>
              <w:t>1528,58000</w:t>
            </w:r>
          </w:p>
        </w:tc>
        <w:tc>
          <w:tcPr>
            <w:tcW w:w="506" w:type="pct"/>
            <w:tcBorders>
              <w:top w:val="nil"/>
              <w:left w:val="nil"/>
              <w:bottom w:val="single" w:sz="4" w:space="0" w:color="auto"/>
              <w:right w:val="single" w:sz="4" w:space="0" w:color="auto"/>
            </w:tcBorders>
            <w:vAlign w:val="center"/>
          </w:tcPr>
          <w:p w:rsidR="00024DD1" w:rsidRPr="00D933C4" w:rsidRDefault="00024DD1" w:rsidP="000F46DA">
            <w:pPr>
              <w:jc w:val="center"/>
              <w:rPr>
                <w:bCs/>
              </w:rPr>
            </w:pPr>
            <w:r w:rsidRPr="00D933C4">
              <w:rPr>
                <w:bCs/>
              </w:rPr>
              <w:t>100</w:t>
            </w:r>
          </w:p>
        </w:tc>
      </w:tr>
      <w:tr w:rsidR="006138F8"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6138F8" w:rsidRPr="00D933C4" w:rsidRDefault="006138F8" w:rsidP="000A40D1">
            <w:pPr>
              <w:rPr>
                <w:bCs/>
                <w:color w:val="000000"/>
              </w:rPr>
            </w:pPr>
            <w:r w:rsidRPr="00D933C4">
              <w:rPr>
                <w:bCs/>
                <w:color w:val="000000"/>
              </w:rPr>
              <w:t>Капитальный ремонт и (или) ремонт автомобильных дорог общего пользования местного занчения Томской области</w:t>
            </w:r>
          </w:p>
        </w:tc>
        <w:tc>
          <w:tcPr>
            <w:tcW w:w="391" w:type="pct"/>
            <w:tcBorders>
              <w:top w:val="nil"/>
              <w:left w:val="nil"/>
              <w:bottom w:val="single" w:sz="4" w:space="0" w:color="auto"/>
              <w:right w:val="single" w:sz="4" w:space="0" w:color="auto"/>
            </w:tcBorders>
            <w:shd w:val="clear" w:color="auto" w:fill="auto"/>
            <w:vAlign w:val="center"/>
            <w:hideMark/>
          </w:tcPr>
          <w:p w:rsidR="006138F8" w:rsidRPr="00D933C4" w:rsidRDefault="006138F8" w:rsidP="000A40D1">
            <w:pPr>
              <w:jc w:val="center"/>
              <w:rPr>
                <w:bCs/>
                <w:color w:val="000000"/>
              </w:rPr>
            </w:pPr>
            <w:r w:rsidRPr="00D933C4">
              <w:rPr>
                <w:bCs/>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6138F8" w:rsidRPr="00D933C4" w:rsidRDefault="006138F8" w:rsidP="000A40D1">
            <w:pPr>
              <w:jc w:val="center"/>
              <w:rPr>
                <w:bCs/>
                <w:color w:val="000000"/>
              </w:rPr>
            </w:pPr>
            <w:r w:rsidRPr="00D933C4">
              <w:rPr>
                <w:bCs/>
                <w:color w:val="000000"/>
              </w:rPr>
              <w:t>0409</w:t>
            </w:r>
          </w:p>
        </w:tc>
        <w:tc>
          <w:tcPr>
            <w:tcW w:w="714" w:type="pct"/>
            <w:tcBorders>
              <w:top w:val="nil"/>
              <w:left w:val="nil"/>
              <w:bottom w:val="single" w:sz="4" w:space="0" w:color="auto"/>
              <w:right w:val="single" w:sz="4" w:space="0" w:color="auto"/>
            </w:tcBorders>
            <w:shd w:val="clear" w:color="auto" w:fill="auto"/>
            <w:vAlign w:val="center"/>
            <w:hideMark/>
          </w:tcPr>
          <w:p w:rsidR="006138F8" w:rsidRPr="00D933C4" w:rsidRDefault="006138F8" w:rsidP="000A40D1">
            <w:pPr>
              <w:jc w:val="center"/>
              <w:rPr>
                <w:bCs/>
                <w:color w:val="000000"/>
              </w:rPr>
            </w:pPr>
            <w:r w:rsidRPr="00D933C4">
              <w:rPr>
                <w:bCs/>
                <w:color w:val="000000"/>
              </w:rPr>
              <w:t>1828440930</w:t>
            </w:r>
          </w:p>
        </w:tc>
        <w:tc>
          <w:tcPr>
            <w:tcW w:w="326" w:type="pct"/>
            <w:tcBorders>
              <w:top w:val="nil"/>
              <w:left w:val="nil"/>
              <w:bottom w:val="single" w:sz="4" w:space="0" w:color="auto"/>
              <w:right w:val="single" w:sz="4" w:space="0" w:color="auto"/>
            </w:tcBorders>
            <w:shd w:val="clear" w:color="auto" w:fill="auto"/>
            <w:vAlign w:val="center"/>
            <w:hideMark/>
          </w:tcPr>
          <w:p w:rsidR="006138F8" w:rsidRPr="00D933C4" w:rsidRDefault="006138F8" w:rsidP="000A40D1">
            <w:pPr>
              <w:jc w:val="center"/>
              <w:rPr>
                <w:b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6138F8" w:rsidRPr="00D933C4" w:rsidRDefault="00126A1F" w:rsidP="000A40D1">
            <w:pPr>
              <w:jc w:val="center"/>
              <w:rPr>
                <w:bCs/>
              </w:rPr>
            </w:pPr>
            <w:r w:rsidRPr="00D933C4">
              <w:rPr>
                <w:bCs/>
              </w:rPr>
              <w:t>1528,58000</w:t>
            </w:r>
          </w:p>
        </w:tc>
        <w:tc>
          <w:tcPr>
            <w:tcW w:w="728" w:type="pct"/>
            <w:tcBorders>
              <w:top w:val="nil"/>
              <w:left w:val="nil"/>
              <w:bottom w:val="single" w:sz="4" w:space="0" w:color="auto"/>
              <w:right w:val="single" w:sz="4" w:space="0" w:color="auto"/>
            </w:tcBorders>
            <w:vAlign w:val="center"/>
          </w:tcPr>
          <w:p w:rsidR="006138F8" w:rsidRPr="00D933C4" w:rsidRDefault="00126A1F" w:rsidP="000A40D1">
            <w:pPr>
              <w:jc w:val="center"/>
              <w:rPr>
                <w:bCs/>
              </w:rPr>
            </w:pPr>
            <w:r w:rsidRPr="00D933C4">
              <w:rPr>
                <w:bCs/>
              </w:rPr>
              <w:t>1528,58000</w:t>
            </w:r>
          </w:p>
        </w:tc>
        <w:tc>
          <w:tcPr>
            <w:tcW w:w="506" w:type="pct"/>
            <w:tcBorders>
              <w:top w:val="nil"/>
              <w:left w:val="nil"/>
              <w:bottom w:val="single" w:sz="4" w:space="0" w:color="auto"/>
              <w:right w:val="single" w:sz="4" w:space="0" w:color="auto"/>
            </w:tcBorders>
            <w:vAlign w:val="center"/>
          </w:tcPr>
          <w:p w:rsidR="006138F8" w:rsidRPr="00D933C4" w:rsidRDefault="00E2606E" w:rsidP="000F46DA">
            <w:pPr>
              <w:jc w:val="center"/>
              <w:rPr>
                <w:bCs/>
              </w:rPr>
            </w:pPr>
            <w:r w:rsidRPr="00D933C4">
              <w:rPr>
                <w:bCs/>
              </w:rPr>
              <w:t>100</w:t>
            </w:r>
          </w:p>
        </w:tc>
      </w:tr>
      <w:tr w:rsidR="00126A1F"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26A1F" w:rsidRPr="00D933C4" w:rsidRDefault="00126A1F" w:rsidP="000A40D1">
            <w:pPr>
              <w:rPr>
                <w:bCs/>
                <w:color w:val="000000"/>
              </w:rPr>
            </w:pPr>
            <w:r w:rsidRPr="00D933C4">
              <w:rPr>
                <w:bCs/>
                <w:color w:val="000000"/>
              </w:rPr>
              <w:lastRenderedPageBreak/>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126A1F" w:rsidRPr="00D933C4" w:rsidRDefault="00126A1F" w:rsidP="000A40D1">
            <w:pPr>
              <w:jc w:val="center"/>
              <w:rPr>
                <w:bCs/>
                <w:color w:val="000000"/>
              </w:rPr>
            </w:pPr>
            <w:r w:rsidRPr="00D933C4">
              <w:rPr>
                <w:bCs/>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126A1F" w:rsidRPr="00D933C4" w:rsidRDefault="00126A1F" w:rsidP="000A40D1">
            <w:pPr>
              <w:jc w:val="center"/>
              <w:rPr>
                <w:bCs/>
                <w:color w:val="000000"/>
              </w:rPr>
            </w:pPr>
            <w:r w:rsidRPr="00D933C4">
              <w:rPr>
                <w:bCs/>
                <w:color w:val="000000"/>
              </w:rPr>
              <w:t>0409</w:t>
            </w:r>
          </w:p>
        </w:tc>
        <w:tc>
          <w:tcPr>
            <w:tcW w:w="714" w:type="pct"/>
            <w:tcBorders>
              <w:top w:val="nil"/>
              <w:left w:val="nil"/>
              <w:bottom w:val="single" w:sz="4" w:space="0" w:color="auto"/>
              <w:right w:val="single" w:sz="4" w:space="0" w:color="auto"/>
            </w:tcBorders>
            <w:shd w:val="clear" w:color="auto" w:fill="auto"/>
            <w:vAlign w:val="center"/>
            <w:hideMark/>
          </w:tcPr>
          <w:p w:rsidR="00126A1F" w:rsidRPr="00D933C4" w:rsidRDefault="00126A1F" w:rsidP="000A40D1">
            <w:pPr>
              <w:jc w:val="center"/>
              <w:rPr>
                <w:bCs/>
                <w:color w:val="000000"/>
              </w:rPr>
            </w:pPr>
            <w:r w:rsidRPr="00D933C4">
              <w:rPr>
                <w:bCs/>
                <w:color w:val="000000"/>
              </w:rPr>
              <w:t>1828440930</w:t>
            </w:r>
          </w:p>
        </w:tc>
        <w:tc>
          <w:tcPr>
            <w:tcW w:w="326" w:type="pct"/>
            <w:tcBorders>
              <w:top w:val="nil"/>
              <w:left w:val="nil"/>
              <w:bottom w:val="single" w:sz="4" w:space="0" w:color="auto"/>
              <w:right w:val="single" w:sz="4" w:space="0" w:color="auto"/>
            </w:tcBorders>
            <w:shd w:val="clear" w:color="auto" w:fill="auto"/>
            <w:vAlign w:val="center"/>
            <w:hideMark/>
          </w:tcPr>
          <w:p w:rsidR="00126A1F" w:rsidRPr="00D933C4" w:rsidRDefault="00126A1F" w:rsidP="000A40D1">
            <w:pPr>
              <w:jc w:val="center"/>
              <w:rPr>
                <w:bCs/>
                <w:color w:val="000000"/>
              </w:rPr>
            </w:pPr>
            <w:r w:rsidRPr="00D933C4">
              <w:rPr>
                <w:bCs/>
                <w:color w:val="000000"/>
              </w:rPr>
              <w:t>200</w:t>
            </w:r>
          </w:p>
        </w:tc>
        <w:tc>
          <w:tcPr>
            <w:tcW w:w="717" w:type="pct"/>
            <w:tcBorders>
              <w:top w:val="nil"/>
              <w:left w:val="nil"/>
              <w:bottom w:val="single" w:sz="4" w:space="0" w:color="auto"/>
              <w:right w:val="single" w:sz="4" w:space="0" w:color="auto"/>
            </w:tcBorders>
            <w:shd w:val="clear" w:color="auto" w:fill="auto"/>
            <w:noWrap/>
            <w:vAlign w:val="center"/>
            <w:hideMark/>
          </w:tcPr>
          <w:p w:rsidR="00126A1F" w:rsidRPr="00D933C4" w:rsidRDefault="00126A1F" w:rsidP="000A40D1">
            <w:pPr>
              <w:jc w:val="center"/>
              <w:rPr>
                <w:bCs/>
              </w:rPr>
            </w:pPr>
            <w:r w:rsidRPr="00D933C4">
              <w:rPr>
                <w:bCs/>
              </w:rPr>
              <w:t>1528,58000</w:t>
            </w:r>
          </w:p>
        </w:tc>
        <w:tc>
          <w:tcPr>
            <w:tcW w:w="728" w:type="pct"/>
            <w:tcBorders>
              <w:top w:val="nil"/>
              <w:left w:val="nil"/>
              <w:bottom w:val="single" w:sz="4" w:space="0" w:color="auto"/>
              <w:right w:val="single" w:sz="4" w:space="0" w:color="auto"/>
            </w:tcBorders>
            <w:vAlign w:val="center"/>
          </w:tcPr>
          <w:p w:rsidR="00126A1F" w:rsidRPr="00D933C4" w:rsidRDefault="00126A1F" w:rsidP="000A40D1">
            <w:pPr>
              <w:jc w:val="center"/>
              <w:rPr>
                <w:bCs/>
              </w:rPr>
            </w:pPr>
            <w:r w:rsidRPr="00D933C4">
              <w:rPr>
                <w:bCs/>
              </w:rPr>
              <w:t>1528,58000</w:t>
            </w:r>
          </w:p>
        </w:tc>
        <w:tc>
          <w:tcPr>
            <w:tcW w:w="506" w:type="pct"/>
            <w:tcBorders>
              <w:top w:val="nil"/>
              <w:left w:val="nil"/>
              <w:bottom w:val="single" w:sz="4" w:space="0" w:color="auto"/>
              <w:right w:val="single" w:sz="4" w:space="0" w:color="auto"/>
            </w:tcBorders>
            <w:vAlign w:val="center"/>
          </w:tcPr>
          <w:p w:rsidR="00126A1F" w:rsidRPr="00D933C4" w:rsidRDefault="00E2606E" w:rsidP="000F46DA">
            <w:pPr>
              <w:jc w:val="center"/>
              <w:rPr>
                <w:bCs/>
              </w:rPr>
            </w:pPr>
            <w:r w:rsidRPr="00D933C4">
              <w:rPr>
                <w:bCs/>
              </w:rPr>
              <w:t>100</w:t>
            </w:r>
          </w:p>
        </w:tc>
      </w:tr>
      <w:tr w:rsidR="00126A1F"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26A1F" w:rsidRPr="00D933C4" w:rsidRDefault="00126A1F" w:rsidP="000A40D1">
            <w:pPr>
              <w:rPr>
                <w:bCs/>
                <w:color w:val="000000"/>
              </w:rPr>
            </w:pPr>
            <w:r w:rsidRPr="00D933C4">
              <w:rPr>
                <w:bCs/>
                <w:color w:val="000000"/>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126A1F" w:rsidRPr="00D933C4" w:rsidRDefault="00126A1F" w:rsidP="000A40D1">
            <w:pPr>
              <w:jc w:val="center"/>
              <w:rPr>
                <w:bCs/>
                <w:color w:val="000000"/>
              </w:rPr>
            </w:pPr>
            <w:r w:rsidRPr="00D933C4">
              <w:rPr>
                <w:bCs/>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126A1F" w:rsidRPr="00D933C4" w:rsidRDefault="00126A1F" w:rsidP="000A40D1">
            <w:pPr>
              <w:jc w:val="center"/>
              <w:rPr>
                <w:bCs/>
                <w:color w:val="000000"/>
              </w:rPr>
            </w:pPr>
            <w:r w:rsidRPr="00D933C4">
              <w:rPr>
                <w:bCs/>
                <w:color w:val="000000"/>
              </w:rPr>
              <w:t>0409</w:t>
            </w:r>
          </w:p>
        </w:tc>
        <w:tc>
          <w:tcPr>
            <w:tcW w:w="714" w:type="pct"/>
            <w:tcBorders>
              <w:top w:val="nil"/>
              <w:left w:val="nil"/>
              <w:bottom w:val="single" w:sz="4" w:space="0" w:color="auto"/>
              <w:right w:val="single" w:sz="4" w:space="0" w:color="auto"/>
            </w:tcBorders>
            <w:shd w:val="clear" w:color="auto" w:fill="auto"/>
            <w:vAlign w:val="center"/>
            <w:hideMark/>
          </w:tcPr>
          <w:p w:rsidR="00126A1F" w:rsidRPr="00D933C4" w:rsidRDefault="00126A1F" w:rsidP="000A40D1">
            <w:pPr>
              <w:jc w:val="center"/>
              <w:rPr>
                <w:bCs/>
                <w:color w:val="000000"/>
              </w:rPr>
            </w:pPr>
            <w:r w:rsidRPr="00D933C4">
              <w:rPr>
                <w:bCs/>
                <w:color w:val="000000"/>
              </w:rPr>
              <w:t>1828440930</w:t>
            </w:r>
          </w:p>
        </w:tc>
        <w:tc>
          <w:tcPr>
            <w:tcW w:w="326" w:type="pct"/>
            <w:tcBorders>
              <w:top w:val="nil"/>
              <w:left w:val="nil"/>
              <w:bottom w:val="single" w:sz="4" w:space="0" w:color="auto"/>
              <w:right w:val="single" w:sz="4" w:space="0" w:color="auto"/>
            </w:tcBorders>
            <w:shd w:val="clear" w:color="auto" w:fill="auto"/>
            <w:vAlign w:val="center"/>
            <w:hideMark/>
          </w:tcPr>
          <w:p w:rsidR="00126A1F" w:rsidRPr="00D933C4" w:rsidRDefault="00126A1F" w:rsidP="000A40D1">
            <w:pPr>
              <w:jc w:val="center"/>
              <w:rPr>
                <w:bCs/>
                <w:color w:val="000000"/>
              </w:rPr>
            </w:pPr>
            <w:r w:rsidRPr="00D933C4">
              <w:rPr>
                <w:bCs/>
                <w:color w:val="000000"/>
              </w:rPr>
              <w:t>240</w:t>
            </w:r>
          </w:p>
        </w:tc>
        <w:tc>
          <w:tcPr>
            <w:tcW w:w="717" w:type="pct"/>
            <w:tcBorders>
              <w:top w:val="nil"/>
              <w:left w:val="nil"/>
              <w:bottom w:val="single" w:sz="4" w:space="0" w:color="auto"/>
              <w:right w:val="single" w:sz="4" w:space="0" w:color="auto"/>
            </w:tcBorders>
            <w:shd w:val="clear" w:color="auto" w:fill="auto"/>
            <w:noWrap/>
            <w:vAlign w:val="center"/>
            <w:hideMark/>
          </w:tcPr>
          <w:p w:rsidR="00126A1F" w:rsidRPr="00D933C4" w:rsidRDefault="00126A1F" w:rsidP="000A40D1">
            <w:pPr>
              <w:jc w:val="center"/>
              <w:rPr>
                <w:bCs/>
              </w:rPr>
            </w:pPr>
            <w:r w:rsidRPr="00D933C4">
              <w:rPr>
                <w:bCs/>
              </w:rPr>
              <w:t>1528,58000</w:t>
            </w:r>
          </w:p>
        </w:tc>
        <w:tc>
          <w:tcPr>
            <w:tcW w:w="728" w:type="pct"/>
            <w:tcBorders>
              <w:top w:val="nil"/>
              <w:left w:val="nil"/>
              <w:bottom w:val="single" w:sz="4" w:space="0" w:color="auto"/>
              <w:right w:val="single" w:sz="4" w:space="0" w:color="auto"/>
            </w:tcBorders>
            <w:vAlign w:val="center"/>
          </w:tcPr>
          <w:p w:rsidR="00126A1F" w:rsidRPr="00D933C4" w:rsidRDefault="00126A1F" w:rsidP="000A40D1">
            <w:pPr>
              <w:jc w:val="center"/>
              <w:rPr>
                <w:bCs/>
              </w:rPr>
            </w:pPr>
            <w:r w:rsidRPr="00D933C4">
              <w:rPr>
                <w:bCs/>
              </w:rPr>
              <w:t>1528,58000</w:t>
            </w:r>
          </w:p>
        </w:tc>
        <w:tc>
          <w:tcPr>
            <w:tcW w:w="506" w:type="pct"/>
            <w:tcBorders>
              <w:top w:val="nil"/>
              <w:left w:val="nil"/>
              <w:bottom w:val="single" w:sz="4" w:space="0" w:color="auto"/>
              <w:right w:val="single" w:sz="4" w:space="0" w:color="auto"/>
            </w:tcBorders>
            <w:vAlign w:val="center"/>
          </w:tcPr>
          <w:p w:rsidR="00126A1F" w:rsidRPr="00D933C4" w:rsidRDefault="00E2606E" w:rsidP="000F46DA">
            <w:pPr>
              <w:jc w:val="center"/>
              <w:rPr>
                <w:bCs/>
              </w:rPr>
            </w:pPr>
            <w:r w:rsidRPr="00D933C4">
              <w:rPr>
                <w:bCs/>
              </w:rPr>
              <w:t>100</w:t>
            </w:r>
          </w:p>
        </w:tc>
      </w:tr>
      <w:tr w:rsidR="00AD62FC"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AD62FC" w:rsidRPr="00D933C4" w:rsidRDefault="00AD62FC" w:rsidP="000A40D1">
            <w:pPr>
              <w:rPr>
                <w:b/>
                <w:bCs/>
                <w:color w:val="000000"/>
              </w:rPr>
            </w:pPr>
            <w:r w:rsidRPr="00D933C4">
              <w:rPr>
                <w:b/>
                <w:bCs/>
                <w:color w:val="000000"/>
              </w:rPr>
              <w:t>Дорожное хозяйство</w:t>
            </w:r>
          </w:p>
        </w:tc>
        <w:tc>
          <w:tcPr>
            <w:tcW w:w="391" w:type="pct"/>
            <w:tcBorders>
              <w:top w:val="nil"/>
              <w:left w:val="nil"/>
              <w:bottom w:val="single" w:sz="4" w:space="0" w:color="auto"/>
              <w:right w:val="single" w:sz="4" w:space="0" w:color="auto"/>
            </w:tcBorders>
            <w:shd w:val="clear" w:color="auto" w:fill="auto"/>
            <w:vAlign w:val="center"/>
            <w:hideMark/>
          </w:tcPr>
          <w:p w:rsidR="00AD62FC" w:rsidRPr="00D933C4" w:rsidRDefault="00AD62FC"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noWrap/>
            <w:vAlign w:val="center"/>
            <w:hideMark/>
          </w:tcPr>
          <w:p w:rsidR="00AD62FC" w:rsidRPr="00D933C4" w:rsidRDefault="00AD62FC" w:rsidP="000A40D1">
            <w:pPr>
              <w:jc w:val="center"/>
              <w:rPr>
                <w:b/>
                <w:bCs/>
                <w:color w:val="000000"/>
              </w:rPr>
            </w:pPr>
            <w:r w:rsidRPr="00D933C4">
              <w:rPr>
                <w:b/>
                <w:bCs/>
                <w:color w:val="000000"/>
              </w:rPr>
              <w:t>0409</w:t>
            </w:r>
          </w:p>
        </w:tc>
        <w:tc>
          <w:tcPr>
            <w:tcW w:w="714" w:type="pct"/>
            <w:tcBorders>
              <w:top w:val="nil"/>
              <w:left w:val="nil"/>
              <w:bottom w:val="single" w:sz="4" w:space="0" w:color="auto"/>
              <w:right w:val="single" w:sz="4" w:space="0" w:color="auto"/>
            </w:tcBorders>
            <w:shd w:val="clear" w:color="auto" w:fill="auto"/>
            <w:vAlign w:val="center"/>
            <w:hideMark/>
          </w:tcPr>
          <w:p w:rsidR="00AD62FC" w:rsidRPr="00D933C4" w:rsidRDefault="00AD62FC" w:rsidP="000A40D1">
            <w:pPr>
              <w:jc w:val="center"/>
              <w:rPr>
                <w:b/>
                <w:bCs/>
                <w:color w:val="000000"/>
              </w:rPr>
            </w:pPr>
            <w:r w:rsidRPr="00D933C4">
              <w:rPr>
                <w:b/>
                <w:bCs/>
                <w:color w:val="000000"/>
              </w:rPr>
              <w:t>3150000000</w:t>
            </w:r>
          </w:p>
        </w:tc>
        <w:tc>
          <w:tcPr>
            <w:tcW w:w="326" w:type="pct"/>
            <w:tcBorders>
              <w:top w:val="nil"/>
              <w:left w:val="nil"/>
              <w:bottom w:val="single" w:sz="4" w:space="0" w:color="auto"/>
              <w:right w:val="single" w:sz="4" w:space="0" w:color="auto"/>
            </w:tcBorders>
            <w:shd w:val="clear" w:color="auto" w:fill="auto"/>
            <w:vAlign w:val="center"/>
            <w:hideMark/>
          </w:tcPr>
          <w:p w:rsidR="00AD62FC" w:rsidRPr="00D933C4" w:rsidRDefault="00AD62FC"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AD62FC" w:rsidRPr="00D933C4" w:rsidRDefault="00E2606E" w:rsidP="000A40D1">
            <w:pPr>
              <w:jc w:val="center"/>
              <w:rPr>
                <w:b/>
                <w:bCs/>
              </w:rPr>
            </w:pPr>
            <w:r w:rsidRPr="00D933C4">
              <w:rPr>
                <w:b/>
                <w:bCs/>
              </w:rPr>
              <w:t>586,11</w:t>
            </w:r>
            <w:r w:rsidR="00AD62FC" w:rsidRPr="00D933C4">
              <w:rPr>
                <w:b/>
                <w:bCs/>
              </w:rPr>
              <w:t>000</w:t>
            </w:r>
          </w:p>
        </w:tc>
        <w:tc>
          <w:tcPr>
            <w:tcW w:w="728" w:type="pct"/>
            <w:tcBorders>
              <w:top w:val="nil"/>
              <w:left w:val="nil"/>
              <w:bottom w:val="single" w:sz="4" w:space="0" w:color="auto"/>
              <w:right w:val="single" w:sz="4" w:space="0" w:color="auto"/>
            </w:tcBorders>
            <w:vAlign w:val="center"/>
          </w:tcPr>
          <w:p w:rsidR="00AD62FC" w:rsidRPr="00D933C4" w:rsidRDefault="00E2606E" w:rsidP="000A40D1">
            <w:pPr>
              <w:jc w:val="center"/>
              <w:rPr>
                <w:bCs/>
              </w:rPr>
            </w:pPr>
            <w:r w:rsidRPr="00D933C4">
              <w:rPr>
                <w:bCs/>
              </w:rPr>
              <w:t>515,89</w:t>
            </w:r>
            <w:r w:rsidR="00AD62FC" w:rsidRPr="00D933C4">
              <w:rPr>
                <w:bCs/>
              </w:rPr>
              <w:t>000</w:t>
            </w:r>
          </w:p>
        </w:tc>
        <w:tc>
          <w:tcPr>
            <w:tcW w:w="506" w:type="pct"/>
            <w:tcBorders>
              <w:top w:val="nil"/>
              <w:left w:val="nil"/>
              <w:bottom w:val="single" w:sz="4" w:space="0" w:color="auto"/>
              <w:right w:val="single" w:sz="4" w:space="0" w:color="auto"/>
            </w:tcBorders>
            <w:vAlign w:val="center"/>
          </w:tcPr>
          <w:p w:rsidR="00AD62FC" w:rsidRPr="00D933C4" w:rsidRDefault="00E2606E" w:rsidP="000F46DA">
            <w:pPr>
              <w:jc w:val="center"/>
              <w:rPr>
                <w:b/>
              </w:rPr>
            </w:pPr>
            <w:r w:rsidRPr="00D933C4">
              <w:rPr>
                <w:b/>
              </w:rPr>
              <w:t>88,02</w:t>
            </w:r>
          </w:p>
        </w:tc>
      </w:tr>
      <w:tr w:rsidR="008F69FE"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F69FE" w:rsidP="000A40D1">
            <w:pPr>
              <w:rPr>
                <w:color w:val="000000"/>
              </w:rPr>
            </w:pPr>
            <w:r w:rsidRPr="00D933C4">
              <w:rPr>
                <w:color w:val="000000"/>
              </w:rPr>
              <w:t>Поддержка дорожного хозяйства</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0409</w:t>
            </w:r>
          </w:p>
        </w:tc>
        <w:tc>
          <w:tcPr>
            <w:tcW w:w="714"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3150200000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8F69FE" w:rsidRPr="00D933C4" w:rsidRDefault="00E2606E" w:rsidP="00333727">
            <w:pPr>
              <w:jc w:val="center"/>
              <w:rPr>
                <w:bCs/>
              </w:rPr>
            </w:pPr>
            <w:r w:rsidRPr="00D933C4">
              <w:rPr>
                <w:bCs/>
              </w:rPr>
              <w:t>586,11</w:t>
            </w:r>
            <w:r w:rsidR="008F69FE" w:rsidRPr="00D933C4">
              <w:rPr>
                <w:bCs/>
              </w:rPr>
              <w:t>000</w:t>
            </w:r>
          </w:p>
        </w:tc>
        <w:tc>
          <w:tcPr>
            <w:tcW w:w="728" w:type="pct"/>
            <w:tcBorders>
              <w:top w:val="nil"/>
              <w:left w:val="nil"/>
              <w:bottom w:val="single" w:sz="4" w:space="0" w:color="auto"/>
              <w:right w:val="single" w:sz="4" w:space="0" w:color="auto"/>
            </w:tcBorders>
            <w:vAlign w:val="center"/>
          </w:tcPr>
          <w:p w:rsidR="008F69FE" w:rsidRPr="00D933C4" w:rsidRDefault="00E2606E" w:rsidP="00333727">
            <w:pPr>
              <w:jc w:val="center"/>
              <w:rPr>
                <w:bCs/>
              </w:rPr>
            </w:pPr>
            <w:r w:rsidRPr="00D933C4">
              <w:rPr>
                <w:bCs/>
              </w:rPr>
              <w:t>515,89</w:t>
            </w:r>
            <w:r w:rsidR="00F01FC3" w:rsidRPr="00D933C4">
              <w:rPr>
                <w:bCs/>
              </w:rPr>
              <w:t>0</w:t>
            </w:r>
            <w:r w:rsidR="00C34845" w:rsidRPr="00D933C4">
              <w:rPr>
                <w:bCs/>
              </w:rPr>
              <w:t>00</w:t>
            </w:r>
          </w:p>
        </w:tc>
        <w:tc>
          <w:tcPr>
            <w:tcW w:w="506" w:type="pct"/>
            <w:tcBorders>
              <w:top w:val="nil"/>
              <w:left w:val="nil"/>
              <w:bottom w:val="single" w:sz="4" w:space="0" w:color="auto"/>
              <w:right w:val="single" w:sz="4" w:space="0" w:color="auto"/>
            </w:tcBorders>
            <w:vAlign w:val="center"/>
          </w:tcPr>
          <w:p w:rsidR="008F69FE" w:rsidRPr="00D933C4" w:rsidRDefault="00E2606E" w:rsidP="000F46DA">
            <w:pPr>
              <w:jc w:val="center"/>
            </w:pPr>
            <w:r w:rsidRPr="00D933C4">
              <w:t>88,02</w:t>
            </w:r>
          </w:p>
        </w:tc>
      </w:tr>
      <w:tr w:rsidR="008F69FE" w:rsidRPr="00D933C4" w:rsidTr="001B25F9">
        <w:trPr>
          <w:trHeight w:val="192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F69FE" w:rsidP="000A40D1">
            <w:pPr>
              <w:rPr>
                <w:color w:val="000000"/>
              </w:rPr>
            </w:pPr>
            <w:r w:rsidRPr="00D933C4">
              <w:rPr>
                <w:color w:val="00000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0409</w:t>
            </w:r>
          </w:p>
        </w:tc>
        <w:tc>
          <w:tcPr>
            <w:tcW w:w="714"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3150212000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p>
        </w:tc>
        <w:tc>
          <w:tcPr>
            <w:tcW w:w="717" w:type="pct"/>
            <w:tcBorders>
              <w:top w:val="nil"/>
              <w:left w:val="nil"/>
              <w:bottom w:val="single" w:sz="4" w:space="0" w:color="auto"/>
              <w:right w:val="single" w:sz="4" w:space="0" w:color="auto"/>
            </w:tcBorders>
            <w:shd w:val="clear" w:color="auto" w:fill="auto"/>
            <w:noWrap/>
            <w:vAlign w:val="center"/>
            <w:hideMark/>
          </w:tcPr>
          <w:p w:rsidR="008F69FE" w:rsidRPr="00D933C4" w:rsidRDefault="00E2606E" w:rsidP="00333727">
            <w:pPr>
              <w:jc w:val="center"/>
              <w:rPr>
                <w:bCs/>
              </w:rPr>
            </w:pPr>
            <w:r w:rsidRPr="00D933C4">
              <w:rPr>
                <w:bCs/>
              </w:rPr>
              <w:t>586,11000</w:t>
            </w:r>
          </w:p>
        </w:tc>
        <w:tc>
          <w:tcPr>
            <w:tcW w:w="728" w:type="pct"/>
            <w:tcBorders>
              <w:top w:val="nil"/>
              <w:left w:val="nil"/>
              <w:bottom w:val="single" w:sz="4" w:space="0" w:color="auto"/>
              <w:right w:val="single" w:sz="4" w:space="0" w:color="auto"/>
            </w:tcBorders>
            <w:vAlign w:val="center"/>
          </w:tcPr>
          <w:p w:rsidR="008F69FE" w:rsidRPr="00D933C4" w:rsidRDefault="00A83541" w:rsidP="00333727">
            <w:pPr>
              <w:jc w:val="center"/>
              <w:rPr>
                <w:bCs/>
              </w:rPr>
            </w:pPr>
            <w:r w:rsidRPr="00D933C4">
              <w:rPr>
                <w:bCs/>
              </w:rPr>
              <w:t>515,89000</w:t>
            </w:r>
          </w:p>
        </w:tc>
        <w:tc>
          <w:tcPr>
            <w:tcW w:w="506" w:type="pct"/>
            <w:tcBorders>
              <w:top w:val="nil"/>
              <w:left w:val="nil"/>
              <w:bottom w:val="single" w:sz="4" w:space="0" w:color="auto"/>
              <w:right w:val="single" w:sz="4" w:space="0" w:color="auto"/>
            </w:tcBorders>
            <w:vAlign w:val="center"/>
          </w:tcPr>
          <w:p w:rsidR="008F69FE" w:rsidRPr="00D933C4" w:rsidRDefault="00A83541" w:rsidP="000F46DA">
            <w:pPr>
              <w:jc w:val="center"/>
            </w:pPr>
            <w:r w:rsidRPr="00D933C4">
              <w:t>88,02</w:t>
            </w:r>
          </w:p>
        </w:tc>
      </w:tr>
      <w:tr w:rsidR="008F69FE" w:rsidRPr="00D933C4" w:rsidTr="001B25F9">
        <w:trPr>
          <w:trHeight w:val="6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F69FE"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0409</w:t>
            </w:r>
          </w:p>
        </w:tc>
        <w:tc>
          <w:tcPr>
            <w:tcW w:w="714"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3150212000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noWrap/>
            <w:vAlign w:val="center"/>
            <w:hideMark/>
          </w:tcPr>
          <w:p w:rsidR="008F69FE" w:rsidRPr="00D933C4" w:rsidRDefault="00E2606E" w:rsidP="00333727">
            <w:pPr>
              <w:jc w:val="center"/>
              <w:rPr>
                <w:bCs/>
              </w:rPr>
            </w:pPr>
            <w:r w:rsidRPr="00D933C4">
              <w:rPr>
                <w:bCs/>
              </w:rPr>
              <w:t>586,11000</w:t>
            </w:r>
          </w:p>
        </w:tc>
        <w:tc>
          <w:tcPr>
            <w:tcW w:w="728" w:type="pct"/>
            <w:tcBorders>
              <w:top w:val="nil"/>
              <w:left w:val="nil"/>
              <w:bottom w:val="single" w:sz="4" w:space="0" w:color="auto"/>
              <w:right w:val="single" w:sz="4" w:space="0" w:color="auto"/>
            </w:tcBorders>
            <w:vAlign w:val="center"/>
          </w:tcPr>
          <w:p w:rsidR="008F69FE" w:rsidRPr="00D933C4" w:rsidRDefault="00A83541" w:rsidP="00333727">
            <w:pPr>
              <w:jc w:val="center"/>
              <w:rPr>
                <w:bCs/>
              </w:rPr>
            </w:pPr>
            <w:r w:rsidRPr="00D933C4">
              <w:rPr>
                <w:bCs/>
              </w:rPr>
              <w:t>515,89000</w:t>
            </w:r>
          </w:p>
        </w:tc>
        <w:tc>
          <w:tcPr>
            <w:tcW w:w="506" w:type="pct"/>
            <w:tcBorders>
              <w:top w:val="nil"/>
              <w:left w:val="nil"/>
              <w:bottom w:val="single" w:sz="4" w:space="0" w:color="auto"/>
              <w:right w:val="single" w:sz="4" w:space="0" w:color="auto"/>
            </w:tcBorders>
            <w:vAlign w:val="center"/>
          </w:tcPr>
          <w:p w:rsidR="008F69FE" w:rsidRPr="00D933C4" w:rsidRDefault="00A83541" w:rsidP="000F46DA">
            <w:pPr>
              <w:jc w:val="center"/>
            </w:pPr>
            <w:r w:rsidRPr="00D933C4">
              <w:t>88,02</w:t>
            </w:r>
          </w:p>
        </w:tc>
      </w:tr>
      <w:tr w:rsidR="008F69FE" w:rsidRPr="00D933C4" w:rsidTr="001B25F9">
        <w:trPr>
          <w:trHeight w:val="9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8F69FE" w:rsidP="000A40D1">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0409</w:t>
            </w:r>
          </w:p>
        </w:tc>
        <w:tc>
          <w:tcPr>
            <w:tcW w:w="714" w:type="pct"/>
            <w:tcBorders>
              <w:top w:val="nil"/>
              <w:left w:val="nil"/>
              <w:bottom w:val="single" w:sz="4" w:space="0" w:color="auto"/>
              <w:right w:val="single" w:sz="4" w:space="0" w:color="auto"/>
            </w:tcBorders>
            <w:shd w:val="clear" w:color="auto" w:fill="auto"/>
            <w:noWrap/>
            <w:vAlign w:val="center"/>
            <w:hideMark/>
          </w:tcPr>
          <w:p w:rsidR="008F69FE" w:rsidRPr="00D933C4" w:rsidRDefault="008F69FE" w:rsidP="000A40D1">
            <w:pPr>
              <w:jc w:val="center"/>
              <w:rPr>
                <w:color w:val="000000"/>
              </w:rPr>
            </w:pPr>
            <w:r w:rsidRPr="00D933C4">
              <w:rPr>
                <w:color w:val="000000"/>
              </w:rPr>
              <w:t>3150212000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8F69FE" w:rsidRPr="00D933C4" w:rsidRDefault="00E2606E" w:rsidP="00333727">
            <w:pPr>
              <w:jc w:val="center"/>
              <w:rPr>
                <w:bCs/>
              </w:rPr>
            </w:pPr>
            <w:r w:rsidRPr="00D933C4">
              <w:rPr>
                <w:bCs/>
              </w:rPr>
              <w:t>586,11000</w:t>
            </w:r>
          </w:p>
        </w:tc>
        <w:tc>
          <w:tcPr>
            <w:tcW w:w="728" w:type="pct"/>
            <w:tcBorders>
              <w:top w:val="nil"/>
              <w:left w:val="nil"/>
              <w:bottom w:val="single" w:sz="4" w:space="0" w:color="auto"/>
              <w:right w:val="single" w:sz="4" w:space="0" w:color="auto"/>
            </w:tcBorders>
            <w:vAlign w:val="center"/>
          </w:tcPr>
          <w:p w:rsidR="008F69FE" w:rsidRPr="00D933C4" w:rsidRDefault="00A83541" w:rsidP="00C34845">
            <w:pPr>
              <w:jc w:val="center"/>
              <w:rPr>
                <w:bCs/>
              </w:rPr>
            </w:pPr>
            <w:r w:rsidRPr="00D933C4">
              <w:rPr>
                <w:bCs/>
              </w:rPr>
              <w:t>515,89000</w:t>
            </w:r>
          </w:p>
        </w:tc>
        <w:tc>
          <w:tcPr>
            <w:tcW w:w="506" w:type="pct"/>
            <w:tcBorders>
              <w:top w:val="nil"/>
              <w:left w:val="nil"/>
              <w:bottom w:val="single" w:sz="4" w:space="0" w:color="auto"/>
              <w:right w:val="single" w:sz="4" w:space="0" w:color="auto"/>
            </w:tcBorders>
            <w:vAlign w:val="center"/>
          </w:tcPr>
          <w:p w:rsidR="008F69FE" w:rsidRPr="00D933C4" w:rsidRDefault="00A83541" w:rsidP="000F46DA">
            <w:pPr>
              <w:jc w:val="center"/>
            </w:pPr>
            <w:r w:rsidRPr="00D933C4">
              <w:t>88,02</w:t>
            </w:r>
          </w:p>
        </w:tc>
      </w:tr>
      <w:tr w:rsidR="00B26F43" w:rsidRPr="00D933C4" w:rsidTr="001B25F9">
        <w:trPr>
          <w:trHeight w:val="9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B26F43" w:rsidRPr="00D933C4" w:rsidRDefault="004D0F46" w:rsidP="000A40D1">
            <w:pPr>
              <w:rPr>
                <w:b/>
                <w:i/>
                <w:color w:val="000000"/>
              </w:rPr>
            </w:pPr>
            <w:r w:rsidRPr="00D933C4">
              <w:rPr>
                <w:b/>
                <w:i/>
                <w:color w:val="000000"/>
              </w:rPr>
              <w:t>Муниципальные программы</w:t>
            </w:r>
          </w:p>
        </w:tc>
        <w:tc>
          <w:tcPr>
            <w:tcW w:w="391" w:type="pct"/>
            <w:tcBorders>
              <w:top w:val="nil"/>
              <w:left w:val="nil"/>
              <w:bottom w:val="single" w:sz="4" w:space="0" w:color="auto"/>
              <w:right w:val="single" w:sz="4" w:space="0" w:color="auto"/>
            </w:tcBorders>
            <w:shd w:val="clear" w:color="auto" w:fill="auto"/>
            <w:vAlign w:val="center"/>
            <w:hideMark/>
          </w:tcPr>
          <w:p w:rsidR="00B26F43" w:rsidRPr="00D933C4" w:rsidRDefault="004D0F46" w:rsidP="000A40D1">
            <w:pPr>
              <w:jc w:val="center"/>
              <w:rPr>
                <w:b/>
                <w:i/>
                <w:color w:val="000000"/>
              </w:rPr>
            </w:pPr>
            <w:r w:rsidRPr="00D933C4">
              <w:rPr>
                <w:b/>
                <w:i/>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B26F43" w:rsidRPr="00D933C4" w:rsidRDefault="004D0F46" w:rsidP="000A40D1">
            <w:pPr>
              <w:jc w:val="center"/>
              <w:rPr>
                <w:b/>
                <w:i/>
                <w:color w:val="000000"/>
              </w:rPr>
            </w:pPr>
            <w:r w:rsidRPr="00D933C4">
              <w:rPr>
                <w:b/>
                <w:i/>
                <w:color w:val="000000"/>
              </w:rPr>
              <w:t>0409</w:t>
            </w:r>
          </w:p>
        </w:tc>
        <w:tc>
          <w:tcPr>
            <w:tcW w:w="714" w:type="pct"/>
            <w:tcBorders>
              <w:top w:val="nil"/>
              <w:left w:val="nil"/>
              <w:bottom w:val="single" w:sz="4" w:space="0" w:color="auto"/>
              <w:right w:val="single" w:sz="4" w:space="0" w:color="auto"/>
            </w:tcBorders>
            <w:shd w:val="clear" w:color="auto" w:fill="auto"/>
            <w:noWrap/>
            <w:vAlign w:val="center"/>
            <w:hideMark/>
          </w:tcPr>
          <w:p w:rsidR="00B26F43" w:rsidRPr="00D933C4" w:rsidRDefault="004D0F46" w:rsidP="000A40D1">
            <w:pPr>
              <w:jc w:val="center"/>
              <w:rPr>
                <w:b/>
                <w:i/>
                <w:color w:val="000000"/>
              </w:rPr>
            </w:pPr>
            <w:r w:rsidRPr="00D933C4">
              <w:rPr>
                <w:b/>
                <w:i/>
                <w:color w:val="000000"/>
              </w:rPr>
              <w:t>7950000000</w:t>
            </w:r>
          </w:p>
        </w:tc>
        <w:tc>
          <w:tcPr>
            <w:tcW w:w="326" w:type="pct"/>
            <w:tcBorders>
              <w:top w:val="nil"/>
              <w:left w:val="nil"/>
              <w:bottom w:val="single" w:sz="4" w:space="0" w:color="auto"/>
              <w:right w:val="single" w:sz="4" w:space="0" w:color="auto"/>
            </w:tcBorders>
            <w:shd w:val="clear" w:color="auto" w:fill="auto"/>
            <w:vAlign w:val="center"/>
            <w:hideMark/>
          </w:tcPr>
          <w:p w:rsidR="00B26F43" w:rsidRPr="00D933C4" w:rsidRDefault="00B26F43" w:rsidP="000A40D1">
            <w:pPr>
              <w:jc w:val="center"/>
              <w:rPr>
                <w:b/>
                <w:i/>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B26F43" w:rsidRPr="00D933C4" w:rsidRDefault="004D0F46" w:rsidP="00333727">
            <w:pPr>
              <w:jc w:val="center"/>
              <w:rPr>
                <w:b/>
                <w:bCs/>
                <w:i/>
              </w:rPr>
            </w:pPr>
            <w:r w:rsidRPr="00D933C4">
              <w:rPr>
                <w:b/>
                <w:bCs/>
                <w:i/>
              </w:rPr>
              <w:t>90,45000</w:t>
            </w:r>
          </w:p>
        </w:tc>
        <w:tc>
          <w:tcPr>
            <w:tcW w:w="728" w:type="pct"/>
            <w:tcBorders>
              <w:top w:val="nil"/>
              <w:left w:val="nil"/>
              <w:bottom w:val="single" w:sz="4" w:space="0" w:color="auto"/>
              <w:right w:val="single" w:sz="4" w:space="0" w:color="auto"/>
            </w:tcBorders>
            <w:vAlign w:val="center"/>
          </w:tcPr>
          <w:p w:rsidR="00B26F43" w:rsidRPr="00D933C4" w:rsidRDefault="004D0F46" w:rsidP="00C34845">
            <w:pPr>
              <w:jc w:val="center"/>
              <w:rPr>
                <w:b/>
                <w:bCs/>
                <w:i/>
              </w:rPr>
            </w:pPr>
            <w:r w:rsidRPr="00D933C4">
              <w:rPr>
                <w:b/>
                <w:bCs/>
                <w:i/>
              </w:rPr>
              <w:t>90,45000</w:t>
            </w:r>
          </w:p>
        </w:tc>
        <w:tc>
          <w:tcPr>
            <w:tcW w:w="506" w:type="pct"/>
            <w:tcBorders>
              <w:top w:val="nil"/>
              <w:left w:val="nil"/>
              <w:bottom w:val="single" w:sz="4" w:space="0" w:color="auto"/>
              <w:right w:val="single" w:sz="4" w:space="0" w:color="auto"/>
            </w:tcBorders>
            <w:vAlign w:val="center"/>
          </w:tcPr>
          <w:p w:rsidR="00B26F43" w:rsidRPr="00D933C4" w:rsidRDefault="004D0F46" w:rsidP="000F46DA">
            <w:pPr>
              <w:jc w:val="center"/>
              <w:rPr>
                <w:b/>
                <w:i/>
              </w:rPr>
            </w:pPr>
            <w:r w:rsidRPr="00D933C4">
              <w:rPr>
                <w:b/>
                <w:i/>
              </w:rPr>
              <w:t>100</w:t>
            </w:r>
          </w:p>
        </w:tc>
      </w:tr>
      <w:tr w:rsidR="004D0F46" w:rsidRPr="00D933C4" w:rsidTr="001B25F9">
        <w:trPr>
          <w:trHeight w:val="9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4D0F46" w:rsidRPr="00D933C4" w:rsidRDefault="004D0F46" w:rsidP="000A40D1">
            <w:pPr>
              <w:rPr>
                <w:color w:val="000000"/>
              </w:rPr>
            </w:pPr>
            <w:r w:rsidRPr="00D933C4">
              <w:rPr>
                <w:color w:val="000000"/>
              </w:rPr>
              <w:t>Муниципальная программа " Развитие автомобильных дорог общего пользования местного значения на территории Шегарского района на период 2015-2020гг</w:t>
            </w:r>
          </w:p>
        </w:tc>
        <w:tc>
          <w:tcPr>
            <w:tcW w:w="391" w:type="pct"/>
            <w:tcBorders>
              <w:top w:val="nil"/>
              <w:left w:val="nil"/>
              <w:bottom w:val="single" w:sz="4" w:space="0" w:color="auto"/>
              <w:right w:val="single" w:sz="4" w:space="0" w:color="auto"/>
            </w:tcBorders>
            <w:shd w:val="clear" w:color="auto" w:fill="auto"/>
            <w:vAlign w:val="center"/>
            <w:hideMark/>
          </w:tcPr>
          <w:p w:rsidR="004D0F46" w:rsidRPr="00D933C4" w:rsidRDefault="004D0F46"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4D0F46" w:rsidRPr="00D933C4" w:rsidRDefault="004D0F46" w:rsidP="000A40D1">
            <w:pPr>
              <w:jc w:val="center"/>
              <w:rPr>
                <w:color w:val="000000"/>
              </w:rPr>
            </w:pPr>
            <w:r w:rsidRPr="00D933C4">
              <w:rPr>
                <w:color w:val="000000"/>
              </w:rPr>
              <w:t>0409</w:t>
            </w:r>
          </w:p>
        </w:tc>
        <w:tc>
          <w:tcPr>
            <w:tcW w:w="714" w:type="pct"/>
            <w:tcBorders>
              <w:top w:val="nil"/>
              <w:left w:val="nil"/>
              <w:bottom w:val="single" w:sz="4" w:space="0" w:color="auto"/>
              <w:right w:val="single" w:sz="4" w:space="0" w:color="auto"/>
            </w:tcBorders>
            <w:shd w:val="clear" w:color="auto" w:fill="auto"/>
            <w:noWrap/>
            <w:vAlign w:val="center"/>
            <w:hideMark/>
          </w:tcPr>
          <w:p w:rsidR="004D0F46" w:rsidRPr="00D933C4" w:rsidRDefault="004D0F46" w:rsidP="000A40D1">
            <w:pPr>
              <w:jc w:val="center"/>
              <w:rPr>
                <w:color w:val="000000"/>
              </w:rPr>
            </w:pPr>
            <w:r w:rsidRPr="00D933C4">
              <w:rPr>
                <w:color w:val="000000"/>
              </w:rPr>
              <w:t>7950700000</w:t>
            </w:r>
          </w:p>
        </w:tc>
        <w:tc>
          <w:tcPr>
            <w:tcW w:w="326" w:type="pct"/>
            <w:tcBorders>
              <w:top w:val="nil"/>
              <w:left w:val="nil"/>
              <w:bottom w:val="single" w:sz="4" w:space="0" w:color="auto"/>
              <w:right w:val="single" w:sz="4" w:space="0" w:color="auto"/>
            </w:tcBorders>
            <w:shd w:val="clear" w:color="auto" w:fill="auto"/>
            <w:vAlign w:val="center"/>
            <w:hideMark/>
          </w:tcPr>
          <w:p w:rsidR="004D0F46" w:rsidRPr="00D933C4" w:rsidRDefault="004D0F46"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4D0F46" w:rsidRPr="00D933C4" w:rsidRDefault="004D0F46" w:rsidP="00333727">
            <w:pPr>
              <w:jc w:val="center"/>
              <w:rPr>
                <w:bCs/>
              </w:rPr>
            </w:pPr>
            <w:r w:rsidRPr="00D933C4">
              <w:rPr>
                <w:bCs/>
              </w:rPr>
              <w:t>80,45000</w:t>
            </w:r>
          </w:p>
        </w:tc>
        <w:tc>
          <w:tcPr>
            <w:tcW w:w="728" w:type="pct"/>
            <w:tcBorders>
              <w:top w:val="nil"/>
              <w:left w:val="nil"/>
              <w:bottom w:val="single" w:sz="4" w:space="0" w:color="auto"/>
              <w:right w:val="single" w:sz="4" w:space="0" w:color="auto"/>
            </w:tcBorders>
            <w:vAlign w:val="center"/>
          </w:tcPr>
          <w:p w:rsidR="004D0F46" w:rsidRPr="00D933C4" w:rsidRDefault="004D0F46" w:rsidP="00C34845">
            <w:pPr>
              <w:jc w:val="center"/>
              <w:rPr>
                <w:bCs/>
              </w:rPr>
            </w:pPr>
            <w:r w:rsidRPr="00D933C4">
              <w:rPr>
                <w:bCs/>
              </w:rPr>
              <w:t>80,45000</w:t>
            </w:r>
          </w:p>
        </w:tc>
        <w:tc>
          <w:tcPr>
            <w:tcW w:w="506" w:type="pct"/>
            <w:tcBorders>
              <w:top w:val="nil"/>
              <w:left w:val="nil"/>
              <w:bottom w:val="single" w:sz="4" w:space="0" w:color="auto"/>
              <w:right w:val="single" w:sz="4" w:space="0" w:color="auto"/>
            </w:tcBorders>
            <w:vAlign w:val="center"/>
          </w:tcPr>
          <w:p w:rsidR="004D0F46" w:rsidRPr="00D933C4" w:rsidRDefault="004D0F46" w:rsidP="000F46DA">
            <w:pPr>
              <w:jc w:val="center"/>
            </w:pPr>
            <w:r w:rsidRPr="00D933C4">
              <w:t>100</w:t>
            </w:r>
          </w:p>
        </w:tc>
      </w:tr>
      <w:tr w:rsidR="004D0F46" w:rsidRPr="00D933C4" w:rsidTr="001B25F9">
        <w:trPr>
          <w:trHeight w:val="9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4D0F46" w:rsidRPr="00D933C4" w:rsidRDefault="008E6EA4" w:rsidP="006E6DC8">
            <w:pPr>
              <w:rPr>
                <w:color w:val="000000"/>
              </w:rPr>
            </w:pPr>
            <w:r w:rsidRPr="00D933C4">
              <w:rPr>
                <w:color w:val="000000"/>
              </w:rPr>
              <w:lastRenderedPageBreak/>
              <w:t xml:space="preserve">Капитальный </w:t>
            </w:r>
            <w:r w:rsidR="001611D7" w:rsidRPr="00D933C4">
              <w:rPr>
                <w:color w:val="000000"/>
              </w:rPr>
              <w:t xml:space="preserve">ремонт </w:t>
            </w:r>
            <w:r w:rsidRPr="00D933C4">
              <w:rPr>
                <w:color w:val="000000"/>
              </w:rPr>
              <w:t>и (или)</w:t>
            </w:r>
            <w:r w:rsidR="006E6DC8" w:rsidRPr="00D933C4">
              <w:rPr>
                <w:color w:val="000000"/>
              </w:rPr>
              <w:t xml:space="preserve"> </w:t>
            </w:r>
            <w:r w:rsidR="001611D7" w:rsidRPr="00D933C4">
              <w:rPr>
                <w:color w:val="000000"/>
              </w:rPr>
              <w:t xml:space="preserve">автомобильных дорог общего пользования местного занчения </w:t>
            </w:r>
          </w:p>
        </w:tc>
        <w:tc>
          <w:tcPr>
            <w:tcW w:w="391" w:type="pct"/>
            <w:tcBorders>
              <w:top w:val="nil"/>
              <w:left w:val="nil"/>
              <w:bottom w:val="single" w:sz="4" w:space="0" w:color="auto"/>
              <w:right w:val="single" w:sz="4" w:space="0" w:color="auto"/>
            </w:tcBorders>
            <w:shd w:val="clear" w:color="auto" w:fill="auto"/>
            <w:vAlign w:val="center"/>
            <w:hideMark/>
          </w:tcPr>
          <w:p w:rsidR="004D0F46" w:rsidRPr="00D933C4" w:rsidRDefault="001611D7"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4D0F46" w:rsidRPr="00D933C4" w:rsidRDefault="001611D7" w:rsidP="000A40D1">
            <w:pPr>
              <w:jc w:val="center"/>
              <w:rPr>
                <w:color w:val="000000"/>
              </w:rPr>
            </w:pPr>
            <w:r w:rsidRPr="00D933C4">
              <w:rPr>
                <w:color w:val="000000"/>
              </w:rPr>
              <w:t>0409</w:t>
            </w:r>
          </w:p>
        </w:tc>
        <w:tc>
          <w:tcPr>
            <w:tcW w:w="714" w:type="pct"/>
            <w:tcBorders>
              <w:top w:val="nil"/>
              <w:left w:val="nil"/>
              <w:bottom w:val="single" w:sz="4" w:space="0" w:color="auto"/>
              <w:right w:val="single" w:sz="4" w:space="0" w:color="auto"/>
            </w:tcBorders>
            <w:shd w:val="clear" w:color="auto" w:fill="auto"/>
            <w:noWrap/>
            <w:vAlign w:val="center"/>
            <w:hideMark/>
          </w:tcPr>
          <w:p w:rsidR="004D0F46" w:rsidRPr="00D933C4" w:rsidRDefault="001611D7" w:rsidP="000A40D1">
            <w:pPr>
              <w:jc w:val="center"/>
              <w:rPr>
                <w:color w:val="000000"/>
              </w:rPr>
            </w:pPr>
            <w:r w:rsidRPr="00D933C4">
              <w:rPr>
                <w:color w:val="000000"/>
              </w:rPr>
              <w:t>79507S0930</w:t>
            </w:r>
          </w:p>
        </w:tc>
        <w:tc>
          <w:tcPr>
            <w:tcW w:w="326" w:type="pct"/>
            <w:tcBorders>
              <w:top w:val="nil"/>
              <w:left w:val="nil"/>
              <w:bottom w:val="single" w:sz="4" w:space="0" w:color="auto"/>
              <w:right w:val="single" w:sz="4" w:space="0" w:color="auto"/>
            </w:tcBorders>
            <w:shd w:val="clear" w:color="auto" w:fill="auto"/>
            <w:vAlign w:val="center"/>
            <w:hideMark/>
          </w:tcPr>
          <w:p w:rsidR="004D0F46" w:rsidRPr="00D933C4" w:rsidRDefault="004D0F46"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4D0F46" w:rsidRPr="00D933C4" w:rsidRDefault="001611D7" w:rsidP="00333727">
            <w:pPr>
              <w:jc w:val="center"/>
              <w:rPr>
                <w:bCs/>
              </w:rPr>
            </w:pPr>
            <w:r w:rsidRPr="00D933C4">
              <w:rPr>
                <w:bCs/>
              </w:rPr>
              <w:t>80,45000</w:t>
            </w:r>
          </w:p>
        </w:tc>
        <w:tc>
          <w:tcPr>
            <w:tcW w:w="728" w:type="pct"/>
            <w:tcBorders>
              <w:top w:val="nil"/>
              <w:left w:val="nil"/>
              <w:bottom w:val="single" w:sz="4" w:space="0" w:color="auto"/>
              <w:right w:val="single" w:sz="4" w:space="0" w:color="auto"/>
            </w:tcBorders>
            <w:vAlign w:val="center"/>
          </w:tcPr>
          <w:p w:rsidR="004D0F46" w:rsidRPr="00D933C4" w:rsidRDefault="001611D7" w:rsidP="00C34845">
            <w:pPr>
              <w:jc w:val="center"/>
              <w:rPr>
                <w:bCs/>
              </w:rPr>
            </w:pPr>
            <w:r w:rsidRPr="00D933C4">
              <w:rPr>
                <w:bCs/>
              </w:rPr>
              <w:t>80,45000</w:t>
            </w:r>
          </w:p>
        </w:tc>
        <w:tc>
          <w:tcPr>
            <w:tcW w:w="506" w:type="pct"/>
            <w:tcBorders>
              <w:top w:val="nil"/>
              <w:left w:val="nil"/>
              <w:bottom w:val="single" w:sz="4" w:space="0" w:color="auto"/>
              <w:right w:val="single" w:sz="4" w:space="0" w:color="auto"/>
            </w:tcBorders>
            <w:vAlign w:val="center"/>
          </w:tcPr>
          <w:p w:rsidR="004D0F46" w:rsidRPr="00D933C4" w:rsidRDefault="001611D7" w:rsidP="000F46DA">
            <w:pPr>
              <w:jc w:val="center"/>
            </w:pPr>
            <w:r w:rsidRPr="00D933C4">
              <w:t>100</w:t>
            </w:r>
          </w:p>
        </w:tc>
      </w:tr>
      <w:tr w:rsidR="002E1E6A" w:rsidRPr="00D933C4" w:rsidTr="001B25F9">
        <w:trPr>
          <w:trHeight w:val="9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2E1E6A" w:rsidRPr="00D933C4" w:rsidRDefault="002E1E6A"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2E1E6A" w:rsidRPr="00D933C4" w:rsidRDefault="002E1E6A"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2E1E6A" w:rsidRPr="00D933C4" w:rsidRDefault="002E1E6A" w:rsidP="000A40D1">
            <w:pPr>
              <w:jc w:val="center"/>
              <w:rPr>
                <w:color w:val="000000"/>
              </w:rPr>
            </w:pPr>
            <w:r w:rsidRPr="00D933C4">
              <w:rPr>
                <w:color w:val="000000"/>
              </w:rPr>
              <w:t>0409</w:t>
            </w:r>
          </w:p>
        </w:tc>
        <w:tc>
          <w:tcPr>
            <w:tcW w:w="714" w:type="pct"/>
            <w:tcBorders>
              <w:top w:val="nil"/>
              <w:left w:val="nil"/>
              <w:bottom w:val="single" w:sz="4" w:space="0" w:color="auto"/>
              <w:right w:val="single" w:sz="4" w:space="0" w:color="auto"/>
            </w:tcBorders>
            <w:shd w:val="clear" w:color="auto" w:fill="auto"/>
            <w:noWrap/>
            <w:vAlign w:val="center"/>
            <w:hideMark/>
          </w:tcPr>
          <w:p w:rsidR="002E1E6A" w:rsidRPr="00D933C4" w:rsidRDefault="002E1E6A" w:rsidP="000A40D1">
            <w:pPr>
              <w:jc w:val="center"/>
              <w:rPr>
                <w:color w:val="000000"/>
              </w:rPr>
            </w:pPr>
            <w:r w:rsidRPr="00D933C4">
              <w:rPr>
                <w:color w:val="000000"/>
              </w:rPr>
              <w:t>79507S0930</w:t>
            </w:r>
          </w:p>
        </w:tc>
        <w:tc>
          <w:tcPr>
            <w:tcW w:w="326" w:type="pct"/>
            <w:tcBorders>
              <w:top w:val="nil"/>
              <w:left w:val="nil"/>
              <w:bottom w:val="single" w:sz="4" w:space="0" w:color="auto"/>
              <w:right w:val="single" w:sz="4" w:space="0" w:color="auto"/>
            </w:tcBorders>
            <w:shd w:val="clear" w:color="auto" w:fill="auto"/>
            <w:vAlign w:val="center"/>
            <w:hideMark/>
          </w:tcPr>
          <w:p w:rsidR="002E1E6A" w:rsidRPr="00D933C4" w:rsidRDefault="002E1E6A" w:rsidP="000A40D1">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2E1E6A" w:rsidRPr="00D933C4" w:rsidRDefault="002E1E6A" w:rsidP="00333727">
            <w:pPr>
              <w:jc w:val="center"/>
              <w:rPr>
                <w:bCs/>
              </w:rPr>
            </w:pPr>
            <w:r w:rsidRPr="00D933C4">
              <w:rPr>
                <w:bCs/>
              </w:rPr>
              <w:t>80,45000</w:t>
            </w:r>
          </w:p>
        </w:tc>
        <w:tc>
          <w:tcPr>
            <w:tcW w:w="728" w:type="pct"/>
            <w:tcBorders>
              <w:top w:val="nil"/>
              <w:left w:val="nil"/>
              <w:bottom w:val="single" w:sz="4" w:space="0" w:color="auto"/>
              <w:right w:val="single" w:sz="4" w:space="0" w:color="auto"/>
            </w:tcBorders>
            <w:vAlign w:val="center"/>
          </w:tcPr>
          <w:p w:rsidR="002E1E6A" w:rsidRPr="00D933C4" w:rsidRDefault="002E1E6A" w:rsidP="00C34845">
            <w:pPr>
              <w:jc w:val="center"/>
              <w:rPr>
                <w:bCs/>
              </w:rPr>
            </w:pPr>
            <w:r w:rsidRPr="00D933C4">
              <w:rPr>
                <w:bCs/>
              </w:rPr>
              <w:t>80,45000</w:t>
            </w:r>
          </w:p>
        </w:tc>
        <w:tc>
          <w:tcPr>
            <w:tcW w:w="506" w:type="pct"/>
            <w:tcBorders>
              <w:top w:val="nil"/>
              <w:left w:val="nil"/>
              <w:bottom w:val="single" w:sz="4" w:space="0" w:color="auto"/>
              <w:right w:val="single" w:sz="4" w:space="0" w:color="auto"/>
            </w:tcBorders>
            <w:vAlign w:val="center"/>
          </w:tcPr>
          <w:p w:rsidR="002E1E6A" w:rsidRPr="00D933C4" w:rsidRDefault="002E1E6A" w:rsidP="000F46DA">
            <w:pPr>
              <w:jc w:val="center"/>
            </w:pPr>
            <w:r w:rsidRPr="00D933C4">
              <w:t>100</w:t>
            </w:r>
          </w:p>
        </w:tc>
      </w:tr>
      <w:tr w:rsidR="002E1E6A" w:rsidRPr="00D933C4" w:rsidTr="001B25F9">
        <w:trPr>
          <w:trHeight w:val="9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2E1E6A" w:rsidRPr="00D933C4" w:rsidRDefault="002E1E6A" w:rsidP="000A40D1">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2E1E6A" w:rsidRPr="00D933C4" w:rsidRDefault="002E1E6A"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2E1E6A" w:rsidRPr="00D933C4" w:rsidRDefault="002E1E6A" w:rsidP="000A40D1">
            <w:pPr>
              <w:jc w:val="center"/>
              <w:rPr>
                <w:color w:val="000000"/>
              </w:rPr>
            </w:pPr>
            <w:r w:rsidRPr="00D933C4">
              <w:rPr>
                <w:color w:val="000000"/>
              </w:rPr>
              <w:t>0409</w:t>
            </w:r>
          </w:p>
        </w:tc>
        <w:tc>
          <w:tcPr>
            <w:tcW w:w="714" w:type="pct"/>
            <w:tcBorders>
              <w:top w:val="nil"/>
              <w:left w:val="nil"/>
              <w:bottom w:val="single" w:sz="4" w:space="0" w:color="auto"/>
              <w:right w:val="single" w:sz="4" w:space="0" w:color="auto"/>
            </w:tcBorders>
            <w:shd w:val="clear" w:color="auto" w:fill="auto"/>
            <w:noWrap/>
            <w:vAlign w:val="center"/>
            <w:hideMark/>
          </w:tcPr>
          <w:p w:rsidR="002E1E6A" w:rsidRPr="00D933C4" w:rsidRDefault="002E1E6A" w:rsidP="000A40D1">
            <w:pPr>
              <w:jc w:val="center"/>
              <w:rPr>
                <w:color w:val="000000"/>
              </w:rPr>
            </w:pPr>
            <w:r w:rsidRPr="00D933C4">
              <w:rPr>
                <w:color w:val="000000"/>
              </w:rPr>
              <w:t>79507S0930</w:t>
            </w:r>
          </w:p>
        </w:tc>
        <w:tc>
          <w:tcPr>
            <w:tcW w:w="326" w:type="pct"/>
            <w:tcBorders>
              <w:top w:val="nil"/>
              <w:left w:val="nil"/>
              <w:bottom w:val="single" w:sz="4" w:space="0" w:color="auto"/>
              <w:right w:val="single" w:sz="4" w:space="0" w:color="auto"/>
            </w:tcBorders>
            <w:shd w:val="clear" w:color="auto" w:fill="auto"/>
            <w:vAlign w:val="center"/>
            <w:hideMark/>
          </w:tcPr>
          <w:p w:rsidR="002E1E6A" w:rsidRPr="00D933C4" w:rsidRDefault="002E1E6A" w:rsidP="000A40D1">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2E1E6A" w:rsidRPr="00D933C4" w:rsidRDefault="002E1E6A" w:rsidP="00333727">
            <w:pPr>
              <w:jc w:val="center"/>
              <w:rPr>
                <w:bCs/>
              </w:rPr>
            </w:pPr>
            <w:r w:rsidRPr="00D933C4">
              <w:rPr>
                <w:bCs/>
              </w:rPr>
              <w:t>80,45000</w:t>
            </w:r>
          </w:p>
        </w:tc>
        <w:tc>
          <w:tcPr>
            <w:tcW w:w="728" w:type="pct"/>
            <w:tcBorders>
              <w:top w:val="nil"/>
              <w:left w:val="nil"/>
              <w:bottom w:val="single" w:sz="4" w:space="0" w:color="auto"/>
              <w:right w:val="single" w:sz="4" w:space="0" w:color="auto"/>
            </w:tcBorders>
            <w:vAlign w:val="center"/>
          </w:tcPr>
          <w:p w:rsidR="002E1E6A" w:rsidRPr="00D933C4" w:rsidRDefault="002E1E6A" w:rsidP="00C34845">
            <w:pPr>
              <w:jc w:val="center"/>
              <w:rPr>
                <w:bCs/>
              </w:rPr>
            </w:pPr>
            <w:r w:rsidRPr="00D933C4">
              <w:rPr>
                <w:bCs/>
              </w:rPr>
              <w:t>80,45000</w:t>
            </w:r>
          </w:p>
        </w:tc>
        <w:tc>
          <w:tcPr>
            <w:tcW w:w="506" w:type="pct"/>
            <w:tcBorders>
              <w:top w:val="nil"/>
              <w:left w:val="nil"/>
              <w:bottom w:val="single" w:sz="4" w:space="0" w:color="auto"/>
              <w:right w:val="single" w:sz="4" w:space="0" w:color="auto"/>
            </w:tcBorders>
            <w:vAlign w:val="center"/>
          </w:tcPr>
          <w:p w:rsidR="002E1E6A" w:rsidRPr="00D933C4" w:rsidRDefault="002E1E6A" w:rsidP="000F46DA">
            <w:pPr>
              <w:jc w:val="center"/>
            </w:pPr>
            <w:r w:rsidRPr="00D933C4">
              <w:t>100</w:t>
            </w:r>
          </w:p>
        </w:tc>
      </w:tr>
      <w:tr w:rsidR="007519D9" w:rsidRPr="00D933C4" w:rsidTr="001B25F9">
        <w:trPr>
          <w:trHeight w:val="9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7519D9" w:rsidRPr="00D933C4" w:rsidRDefault="009C5B08" w:rsidP="000A40D1">
            <w:pPr>
              <w:rPr>
                <w:color w:val="000000"/>
              </w:rPr>
            </w:pPr>
            <w:r w:rsidRPr="00D933C4">
              <w:t>Муниципальная программа</w:t>
            </w:r>
            <w:r w:rsidR="00D24E5F" w:rsidRPr="00D933C4">
              <w:t xml:space="preserve"> «Повышение безопасности дорожного движения на территории Шегарского района на период 2018-2020 годов»</w:t>
            </w:r>
          </w:p>
        </w:tc>
        <w:tc>
          <w:tcPr>
            <w:tcW w:w="391" w:type="pct"/>
            <w:tcBorders>
              <w:top w:val="nil"/>
              <w:left w:val="nil"/>
              <w:bottom w:val="single" w:sz="4" w:space="0" w:color="auto"/>
              <w:right w:val="single" w:sz="4" w:space="0" w:color="auto"/>
            </w:tcBorders>
            <w:shd w:val="clear" w:color="auto" w:fill="auto"/>
            <w:vAlign w:val="center"/>
            <w:hideMark/>
          </w:tcPr>
          <w:p w:rsidR="007519D9" w:rsidRPr="00D933C4" w:rsidRDefault="007519D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7519D9" w:rsidRPr="00D933C4" w:rsidRDefault="007519D9" w:rsidP="000A40D1">
            <w:pPr>
              <w:jc w:val="center"/>
              <w:rPr>
                <w:color w:val="000000"/>
              </w:rPr>
            </w:pPr>
            <w:r w:rsidRPr="00D933C4">
              <w:rPr>
                <w:color w:val="000000"/>
              </w:rPr>
              <w:t>0409</w:t>
            </w:r>
          </w:p>
        </w:tc>
        <w:tc>
          <w:tcPr>
            <w:tcW w:w="714" w:type="pct"/>
            <w:tcBorders>
              <w:top w:val="nil"/>
              <w:left w:val="nil"/>
              <w:bottom w:val="single" w:sz="4" w:space="0" w:color="auto"/>
              <w:right w:val="single" w:sz="4" w:space="0" w:color="auto"/>
            </w:tcBorders>
            <w:shd w:val="clear" w:color="auto" w:fill="auto"/>
            <w:noWrap/>
            <w:vAlign w:val="center"/>
            <w:hideMark/>
          </w:tcPr>
          <w:p w:rsidR="007519D9" w:rsidRPr="00D933C4" w:rsidRDefault="00D24E5F" w:rsidP="000A40D1">
            <w:pPr>
              <w:jc w:val="center"/>
              <w:rPr>
                <w:color w:val="000000"/>
              </w:rPr>
            </w:pPr>
            <w:r w:rsidRPr="00D933C4">
              <w:t>7951200000</w:t>
            </w:r>
          </w:p>
        </w:tc>
        <w:tc>
          <w:tcPr>
            <w:tcW w:w="326" w:type="pct"/>
            <w:tcBorders>
              <w:top w:val="nil"/>
              <w:left w:val="nil"/>
              <w:bottom w:val="single" w:sz="4" w:space="0" w:color="auto"/>
              <w:right w:val="single" w:sz="4" w:space="0" w:color="auto"/>
            </w:tcBorders>
            <w:shd w:val="clear" w:color="auto" w:fill="auto"/>
            <w:vAlign w:val="center"/>
            <w:hideMark/>
          </w:tcPr>
          <w:p w:rsidR="007519D9" w:rsidRPr="00D933C4" w:rsidRDefault="007519D9"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7519D9" w:rsidRPr="00D933C4" w:rsidRDefault="00D24E5F" w:rsidP="00333727">
            <w:pPr>
              <w:jc w:val="center"/>
              <w:rPr>
                <w:bCs/>
              </w:rPr>
            </w:pPr>
            <w:r w:rsidRPr="00D933C4">
              <w:rPr>
                <w:bCs/>
              </w:rPr>
              <w:t>10,00000</w:t>
            </w:r>
          </w:p>
        </w:tc>
        <w:tc>
          <w:tcPr>
            <w:tcW w:w="728" w:type="pct"/>
            <w:tcBorders>
              <w:top w:val="nil"/>
              <w:left w:val="nil"/>
              <w:bottom w:val="single" w:sz="4" w:space="0" w:color="auto"/>
              <w:right w:val="single" w:sz="4" w:space="0" w:color="auto"/>
            </w:tcBorders>
            <w:vAlign w:val="center"/>
          </w:tcPr>
          <w:p w:rsidR="007519D9" w:rsidRPr="00D933C4" w:rsidRDefault="00D24E5F" w:rsidP="00C34845">
            <w:pPr>
              <w:jc w:val="center"/>
              <w:rPr>
                <w:bCs/>
              </w:rPr>
            </w:pPr>
            <w:r w:rsidRPr="00D933C4">
              <w:rPr>
                <w:bCs/>
              </w:rPr>
              <w:t>10,00000</w:t>
            </w:r>
          </w:p>
        </w:tc>
        <w:tc>
          <w:tcPr>
            <w:tcW w:w="506" w:type="pct"/>
            <w:tcBorders>
              <w:top w:val="nil"/>
              <w:left w:val="nil"/>
              <w:bottom w:val="single" w:sz="4" w:space="0" w:color="auto"/>
              <w:right w:val="single" w:sz="4" w:space="0" w:color="auto"/>
            </w:tcBorders>
            <w:vAlign w:val="center"/>
          </w:tcPr>
          <w:p w:rsidR="007519D9" w:rsidRPr="00D933C4" w:rsidRDefault="00D24E5F" w:rsidP="000F46DA">
            <w:pPr>
              <w:jc w:val="center"/>
            </w:pPr>
            <w:r w:rsidRPr="00D933C4">
              <w:t>100</w:t>
            </w:r>
          </w:p>
        </w:tc>
      </w:tr>
      <w:tr w:rsidR="007519D9" w:rsidRPr="00D933C4" w:rsidTr="001B25F9">
        <w:trPr>
          <w:trHeight w:val="9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7519D9" w:rsidRPr="00D933C4" w:rsidRDefault="00D24E5F"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7519D9" w:rsidRPr="00D933C4" w:rsidRDefault="00D24E5F"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7519D9" w:rsidRPr="00D933C4" w:rsidRDefault="00D24E5F" w:rsidP="000A40D1">
            <w:pPr>
              <w:jc w:val="center"/>
              <w:rPr>
                <w:color w:val="000000"/>
              </w:rPr>
            </w:pPr>
            <w:r w:rsidRPr="00D933C4">
              <w:rPr>
                <w:color w:val="000000"/>
              </w:rPr>
              <w:t>0409</w:t>
            </w:r>
          </w:p>
        </w:tc>
        <w:tc>
          <w:tcPr>
            <w:tcW w:w="714" w:type="pct"/>
            <w:tcBorders>
              <w:top w:val="nil"/>
              <w:left w:val="nil"/>
              <w:bottom w:val="single" w:sz="4" w:space="0" w:color="auto"/>
              <w:right w:val="single" w:sz="4" w:space="0" w:color="auto"/>
            </w:tcBorders>
            <w:shd w:val="clear" w:color="auto" w:fill="auto"/>
            <w:noWrap/>
            <w:vAlign w:val="center"/>
            <w:hideMark/>
          </w:tcPr>
          <w:p w:rsidR="007519D9" w:rsidRPr="00D933C4" w:rsidRDefault="00D24E5F" w:rsidP="000A40D1">
            <w:pPr>
              <w:jc w:val="center"/>
              <w:rPr>
                <w:color w:val="000000"/>
              </w:rPr>
            </w:pPr>
            <w:r w:rsidRPr="00D933C4">
              <w:t>7951200000</w:t>
            </w:r>
          </w:p>
        </w:tc>
        <w:tc>
          <w:tcPr>
            <w:tcW w:w="326" w:type="pct"/>
            <w:tcBorders>
              <w:top w:val="nil"/>
              <w:left w:val="nil"/>
              <w:bottom w:val="single" w:sz="4" w:space="0" w:color="auto"/>
              <w:right w:val="single" w:sz="4" w:space="0" w:color="auto"/>
            </w:tcBorders>
            <w:shd w:val="clear" w:color="auto" w:fill="auto"/>
            <w:vAlign w:val="center"/>
            <w:hideMark/>
          </w:tcPr>
          <w:p w:rsidR="007519D9" w:rsidRPr="00D933C4" w:rsidRDefault="00D24E5F" w:rsidP="000A40D1">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7519D9" w:rsidRPr="00D933C4" w:rsidRDefault="00D24E5F" w:rsidP="00333727">
            <w:pPr>
              <w:jc w:val="center"/>
              <w:rPr>
                <w:bCs/>
              </w:rPr>
            </w:pPr>
            <w:r w:rsidRPr="00D933C4">
              <w:rPr>
                <w:bCs/>
              </w:rPr>
              <w:t>10,00000</w:t>
            </w:r>
          </w:p>
        </w:tc>
        <w:tc>
          <w:tcPr>
            <w:tcW w:w="728" w:type="pct"/>
            <w:tcBorders>
              <w:top w:val="nil"/>
              <w:left w:val="nil"/>
              <w:bottom w:val="single" w:sz="4" w:space="0" w:color="auto"/>
              <w:right w:val="single" w:sz="4" w:space="0" w:color="auto"/>
            </w:tcBorders>
            <w:vAlign w:val="center"/>
          </w:tcPr>
          <w:p w:rsidR="007519D9" w:rsidRPr="00D933C4" w:rsidRDefault="00D24E5F" w:rsidP="00C34845">
            <w:pPr>
              <w:jc w:val="center"/>
              <w:rPr>
                <w:bCs/>
              </w:rPr>
            </w:pPr>
            <w:r w:rsidRPr="00D933C4">
              <w:rPr>
                <w:bCs/>
              </w:rPr>
              <w:t>10,00000</w:t>
            </w:r>
          </w:p>
        </w:tc>
        <w:tc>
          <w:tcPr>
            <w:tcW w:w="506" w:type="pct"/>
            <w:tcBorders>
              <w:top w:val="nil"/>
              <w:left w:val="nil"/>
              <w:bottom w:val="single" w:sz="4" w:space="0" w:color="auto"/>
              <w:right w:val="single" w:sz="4" w:space="0" w:color="auto"/>
            </w:tcBorders>
            <w:vAlign w:val="center"/>
          </w:tcPr>
          <w:p w:rsidR="007519D9" w:rsidRPr="00D933C4" w:rsidRDefault="00D24E5F" w:rsidP="000F46DA">
            <w:pPr>
              <w:jc w:val="center"/>
            </w:pPr>
            <w:r w:rsidRPr="00D933C4">
              <w:t>100</w:t>
            </w:r>
          </w:p>
        </w:tc>
      </w:tr>
      <w:tr w:rsidR="007519D9" w:rsidRPr="00D933C4" w:rsidTr="001B25F9">
        <w:trPr>
          <w:trHeight w:val="9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7519D9" w:rsidRPr="00D933C4" w:rsidRDefault="00D24E5F" w:rsidP="000A40D1">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7519D9" w:rsidRPr="00D933C4" w:rsidRDefault="00D24E5F"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7519D9" w:rsidRPr="00D933C4" w:rsidRDefault="00D24E5F" w:rsidP="000A40D1">
            <w:pPr>
              <w:jc w:val="center"/>
              <w:rPr>
                <w:color w:val="000000"/>
              </w:rPr>
            </w:pPr>
            <w:r w:rsidRPr="00D933C4">
              <w:rPr>
                <w:color w:val="000000"/>
              </w:rPr>
              <w:t>0409</w:t>
            </w:r>
          </w:p>
        </w:tc>
        <w:tc>
          <w:tcPr>
            <w:tcW w:w="714" w:type="pct"/>
            <w:tcBorders>
              <w:top w:val="nil"/>
              <w:left w:val="nil"/>
              <w:bottom w:val="single" w:sz="4" w:space="0" w:color="auto"/>
              <w:right w:val="single" w:sz="4" w:space="0" w:color="auto"/>
            </w:tcBorders>
            <w:shd w:val="clear" w:color="auto" w:fill="auto"/>
            <w:noWrap/>
            <w:vAlign w:val="center"/>
            <w:hideMark/>
          </w:tcPr>
          <w:p w:rsidR="007519D9" w:rsidRPr="00D933C4" w:rsidRDefault="00D24E5F" w:rsidP="000A40D1">
            <w:pPr>
              <w:jc w:val="center"/>
              <w:rPr>
                <w:color w:val="000000"/>
              </w:rPr>
            </w:pPr>
            <w:r w:rsidRPr="00D933C4">
              <w:t>7951200000</w:t>
            </w:r>
          </w:p>
        </w:tc>
        <w:tc>
          <w:tcPr>
            <w:tcW w:w="326" w:type="pct"/>
            <w:tcBorders>
              <w:top w:val="nil"/>
              <w:left w:val="nil"/>
              <w:bottom w:val="single" w:sz="4" w:space="0" w:color="auto"/>
              <w:right w:val="single" w:sz="4" w:space="0" w:color="auto"/>
            </w:tcBorders>
            <w:shd w:val="clear" w:color="auto" w:fill="auto"/>
            <w:vAlign w:val="center"/>
            <w:hideMark/>
          </w:tcPr>
          <w:p w:rsidR="007519D9" w:rsidRPr="00D933C4" w:rsidRDefault="00D24E5F" w:rsidP="000A40D1">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7519D9" w:rsidRPr="00D933C4" w:rsidRDefault="00D24E5F" w:rsidP="00333727">
            <w:pPr>
              <w:jc w:val="center"/>
              <w:rPr>
                <w:bCs/>
              </w:rPr>
            </w:pPr>
            <w:r w:rsidRPr="00D933C4">
              <w:rPr>
                <w:bCs/>
              </w:rPr>
              <w:t>10,00000</w:t>
            </w:r>
          </w:p>
        </w:tc>
        <w:tc>
          <w:tcPr>
            <w:tcW w:w="728" w:type="pct"/>
            <w:tcBorders>
              <w:top w:val="nil"/>
              <w:left w:val="nil"/>
              <w:bottom w:val="single" w:sz="4" w:space="0" w:color="auto"/>
              <w:right w:val="single" w:sz="4" w:space="0" w:color="auto"/>
            </w:tcBorders>
            <w:vAlign w:val="center"/>
          </w:tcPr>
          <w:p w:rsidR="007519D9" w:rsidRPr="00D933C4" w:rsidRDefault="00D24E5F" w:rsidP="00C34845">
            <w:pPr>
              <w:jc w:val="center"/>
              <w:rPr>
                <w:bCs/>
              </w:rPr>
            </w:pPr>
            <w:r w:rsidRPr="00D933C4">
              <w:rPr>
                <w:bCs/>
              </w:rPr>
              <w:t>10,00000</w:t>
            </w:r>
          </w:p>
        </w:tc>
        <w:tc>
          <w:tcPr>
            <w:tcW w:w="506" w:type="pct"/>
            <w:tcBorders>
              <w:top w:val="nil"/>
              <w:left w:val="nil"/>
              <w:bottom w:val="single" w:sz="4" w:space="0" w:color="auto"/>
              <w:right w:val="single" w:sz="4" w:space="0" w:color="auto"/>
            </w:tcBorders>
            <w:vAlign w:val="center"/>
          </w:tcPr>
          <w:p w:rsidR="007519D9" w:rsidRPr="00D933C4" w:rsidRDefault="00D24E5F" w:rsidP="000F46DA">
            <w:pPr>
              <w:jc w:val="center"/>
            </w:pPr>
            <w:r w:rsidRPr="00D933C4">
              <w:t>100</w:t>
            </w:r>
          </w:p>
        </w:tc>
      </w:tr>
      <w:tr w:rsidR="008F69FE" w:rsidRPr="00D933C4" w:rsidTr="00907D69">
        <w:trPr>
          <w:trHeight w:val="528"/>
        </w:trPr>
        <w:tc>
          <w:tcPr>
            <w:tcW w:w="1207" w:type="pct"/>
            <w:tcBorders>
              <w:top w:val="single" w:sz="4" w:space="0" w:color="auto"/>
              <w:left w:val="single" w:sz="4" w:space="0" w:color="auto"/>
              <w:bottom w:val="single" w:sz="4" w:space="0" w:color="auto"/>
              <w:right w:val="single" w:sz="4" w:space="0" w:color="auto"/>
            </w:tcBorders>
            <w:shd w:val="clear" w:color="auto" w:fill="auto"/>
            <w:hideMark/>
          </w:tcPr>
          <w:p w:rsidR="008F69FE" w:rsidRPr="00D933C4" w:rsidRDefault="008F69FE" w:rsidP="00333727">
            <w:pPr>
              <w:rPr>
                <w:b/>
                <w:bCs/>
              </w:rPr>
            </w:pPr>
            <w:r w:rsidRPr="00D933C4">
              <w:rPr>
                <w:b/>
                <w:bCs/>
              </w:rPr>
              <w:t>Другие вопросы в области национальной экономики</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F69FE" w:rsidRPr="00D933C4" w:rsidRDefault="008F69FE" w:rsidP="008F69FE">
            <w:pPr>
              <w:jc w:val="center"/>
              <w:rPr>
                <w:b/>
                <w:bCs/>
              </w:rPr>
            </w:pPr>
            <w:r w:rsidRPr="00D933C4">
              <w:rPr>
                <w:b/>
                <w:bCs/>
              </w:rPr>
              <w:t>923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8F69FE" w:rsidRPr="00D933C4" w:rsidRDefault="008F69FE" w:rsidP="008F69FE">
            <w:pPr>
              <w:jc w:val="center"/>
              <w:rPr>
                <w:b/>
                <w:bCs/>
              </w:rPr>
            </w:pPr>
            <w:r w:rsidRPr="00D933C4">
              <w:rPr>
                <w:b/>
                <w:bCs/>
              </w:rPr>
              <w:t>0412</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8F69FE" w:rsidRPr="00D933C4" w:rsidRDefault="008F69FE" w:rsidP="008F69FE">
            <w:pPr>
              <w:jc w:val="center"/>
              <w:rPr>
                <w:b/>
                <w:bCs/>
              </w:rPr>
            </w:pP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8F69FE" w:rsidRPr="00D933C4" w:rsidRDefault="008F69FE" w:rsidP="008F69FE">
            <w:pPr>
              <w:jc w:val="center"/>
              <w:rPr>
                <w:b/>
                <w:bCs/>
              </w:rPr>
            </w:pP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8F69FE" w:rsidRPr="00D933C4" w:rsidRDefault="00D325DF" w:rsidP="008F69FE">
            <w:pPr>
              <w:jc w:val="center"/>
              <w:rPr>
                <w:b/>
                <w:bCs/>
              </w:rPr>
            </w:pPr>
            <w:r w:rsidRPr="00D933C4">
              <w:rPr>
                <w:b/>
                <w:bCs/>
              </w:rPr>
              <w:t>373,00000</w:t>
            </w:r>
          </w:p>
        </w:tc>
        <w:tc>
          <w:tcPr>
            <w:tcW w:w="728" w:type="pct"/>
            <w:tcBorders>
              <w:top w:val="single" w:sz="4" w:space="0" w:color="auto"/>
              <w:left w:val="nil"/>
              <w:bottom w:val="single" w:sz="4" w:space="0" w:color="auto"/>
              <w:right w:val="single" w:sz="4" w:space="0" w:color="auto"/>
            </w:tcBorders>
            <w:vAlign w:val="center"/>
          </w:tcPr>
          <w:p w:rsidR="008F69FE" w:rsidRPr="00D933C4" w:rsidRDefault="00D325DF" w:rsidP="00333727">
            <w:pPr>
              <w:jc w:val="center"/>
              <w:rPr>
                <w:b/>
                <w:bCs/>
              </w:rPr>
            </w:pPr>
            <w:r w:rsidRPr="00D933C4">
              <w:rPr>
                <w:b/>
                <w:bCs/>
              </w:rPr>
              <w:t>313,00000</w:t>
            </w:r>
          </w:p>
        </w:tc>
        <w:tc>
          <w:tcPr>
            <w:tcW w:w="506" w:type="pct"/>
            <w:tcBorders>
              <w:top w:val="single" w:sz="4" w:space="0" w:color="auto"/>
              <w:left w:val="nil"/>
              <w:bottom w:val="single" w:sz="4" w:space="0" w:color="auto"/>
              <w:right w:val="single" w:sz="4" w:space="0" w:color="auto"/>
            </w:tcBorders>
            <w:vAlign w:val="center"/>
          </w:tcPr>
          <w:p w:rsidR="008F69FE" w:rsidRPr="00D933C4" w:rsidRDefault="00287555" w:rsidP="000A40D1">
            <w:pPr>
              <w:jc w:val="center"/>
              <w:rPr>
                <w:b/>
                <w:bCs/>
                <w:i/>
                <w:iCs/>
              </w:rPr>
            </w:pPr>
            <w:r w:rsidRPr="00D933C4">
              <w:rPr>
                <w:b/>
                <w:bCs/>
                <w:i/>
                <w:iCs/>
              </w:rPr>
              <w:t>83,91</w:t>
            </w:r>
          </w:p>
        </w:tc>
      </w:tr>
      <w:tr w:rsidR="008F69FE" w:rsidRPr="00D933C4" w:rsidTr="001B25F9">
        <w:trPr>
          <w:trHeight w:val="672"/>
        </w:trPr>
        <w:tc>
          <w:tcPr>
            <w:tcW w:w="1207" w:type="pct"/>
            <w:tcBorders>
              <w:top w:val="nil"/>
              <w:left w:val="single" w:sz="4" w:space="0" w:color="auto"/>
              <w:bottom w:val="single" w:sz="4" w:space="0" w:color="auto"/>
              <w:right w:val="single" w:sz="4" w:space="0" w:color="auto"/>
            </w:tcBorders>
            <w:shd w:val="clear" w:color="auto" w:fill="auto"/>
            <w:hideMark/>
          </w:tcPr>
          <w:p w:rsidR="008F69FE" w:rsidRPr="00D933C4" w:rsidRDefault="008F69FE" w:rsidP="00333727">
            <w:r w:rsidRPr="00D933C4">
              <w:t>Реализация государственных функций в области национальной экономики</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8F69FE">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8F69FE">
            <w:pPr>
              <w:jc w:val="center"/>
            </w:pPr>
            <w:r w:rsidRPr="00D933C4">
              <w:t>0412</w:t>
            </w:r>
          </w:p>
        </w:tc>
        <w:tc>
          <w:tcPr>
            <w:tcW w:w="714"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8F69FE">
            <w:pPr>
              <w:jc w:val="center"/>
            </w:pPr>
            <w:r w:rsidRPr="00D933C4">
              <w:t>3400000000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8F69FE">
            <w:pPr>
              <w:jc w:val="center"/>
            </w:pPr>
          </w:p>
        </w:tc>
        <w:tc>
          <w:tcPr>
            <w:tcW w:w="717" w:type="pct"/>
            <w:tcBorders>
              <w:top w:val="nil"/>
              <w:left w:val="nil"/>
              <w:bottom w:val="single" w:sz="4" w:space="0" w:color="auto"/>
              <w:right w:val="single" w:sz="4" w:space="0" w:color="auto"/>
            </w:tcBorders>
            <w:shd w:val="clear" w:color="auto" w:fill="auto"/>
            <w:vAlign w:val="center"/>
            <w:hideMark/>
          </w:tcPr>
          <w:p w:rsidR="008F69FE" w:rsidRPr="00D933C4" w:rsidRDefault="00287555" w:rsidP="008F69FE">
            <w:pPr>
              <w:jc w:val="center"/>
            </w:pPr>
            <w:r w:rsidRPr="00D933C4">
              <w:rPr>
                <w:bCs/>
              </w:rPr>
              <w:t>373,00000</w:t>
            </w:r>
          </w:p>
        </w:tc>
        <w:tc>
          <w:tcPr>
            <w:tcW w:w="728" w:type="pct"/>
            <w:tcBorders>
              <w:top w:val="nil"/>
              <w:left w:val="nil"/>
              <w:bottom w:val="single" w:sz="4" w:space="0" w:color="auto"/>
              <w:right w:val="single" w:sz="4" w:space="0" w:color="auto"/>
            </w:tcBorders>
            <w:vAlign w:val="center"/>
          </w:tcPr>
          <w:p w:rsidR="008F69FE" w:rsidRPr="00D933C4" w:rsidRDefault="00287555" w:rsidP="00333727">
            <w:pPr>
              <w:jc w:val="center"/>
            </w:pPr>
            <w:r w:rsidRPr="00D933C4">
              <w:rPr>
                <w:bCs/>
              </w:rPr>
              <w:t>313,00000</w:t>
            </w:r>
          </w:p>
        </w:tc>
        <w:tc>
          <w:tcPr>
            <w:tcW w:w="506" w:type="pct"/>
            <w:tcBorders>
              <w:top w:val="nil"/>
              <w:left w:val="nil"/>
              <w:bottom w:val="single" w:sz="4" w:space="0" w:color="auto"/>
              <w:right w:val="single" w:sz="4" w:space="0" w:color="auto"/>
            </w:tcBorders>
            <w:vAlign w:val="center"/>
          </w:tcPr>
          <w:p w:rsidR="008F69FE" w:rsidRPr="00D933C4" w:rsidRDefault="00287555" w:rsidP="008F69FE">
            <w:pPr>
              <w:jc w:val="center"/>
            </w:pPr>
            <w:r w:rsidRPr="00D933C4">
              <w:t>83,91</w:t>
            </w:r>
          </w:p>
        </w:tc>
      </w:tr>
      <w:tr w:rsidR="008F69FE" w:rsidRPr="00D933C4" w:rsidTr="001B25F9">
        <w:trPr>
          <w:trHeight w:val="660"/>
        </w:trPr>
        <w:tc>
          <w:tcPr>
            <w:tcW w:w="1207" w:type="pct"/>
            <w:tcBorders>
              <w:top w:val="nil"/>
              <w:left w:val="single" w:sz="4" w:space="0" w:color="auto"/>
              <w:bottom w:val="single" w:sz="4" w:space="0" w:color="auto"/>
              <w:right w:val="single" w:sz="4" w:space="0" w:color="auto"/>
            </w:tcBorders>
            <w:shd w:val="clear" w:color="auto" w:fill="auto"/>
            <w:hideMark/>
          </w:tcPr>
          <w:p w:rsidR="008F69FE" w:rsidRPr="00D933C4" w:rsidRDefault="008F69FE" w:rsidP="00333727">
            <w:r w:rsidRPr="00D933C4">
              <w:t>Мероприятия по землеустройству и землепользованию</w:t>
            </w:r>
          </w:p>
        </w:tc>
        <w:tc>
          <w:tcPr>
            <w:tcW w:w="391" w:type="pct"/>
            <w:tcBorders>
              <w:top w:val="nil"/>
              <w:left w:val="nil"/>
              <w:bottom w:val="single" w:sz="4" w:space="0" w:color="auto"/>
              <w:right w:val="single" w:sz="4" w:space="0" w:color="auto"/>
            </w:tcBorders>
            <w:shd w:val="clear" w:color="auto" w:fill="auto"/>
            <w:vAlign w:val="center"/>
            <w:hideMark/>
          </w:tcPr>
          <w:p w:rsidR="00907D69" w:rsidRPr="00D933C4" w:rsidRDefault="00907D69" w:rsidP="008F69FE">
            <w:pPr>
              <w:jc w:val="center"/>
            </w:pPr>
          </w:p>
          <w:p w:rsidR="008F69FE" w:rsidRPr="00D933C4" w:rsidRDefault="008F69FE" w:rsidP="008F69FE">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907D69" w:rsidRPr="00D933C4" w:rsidRDefault="00907D69" w:rsidP="008F69FE">
            <w:pPr>
              <w:jc w:val="center"/>
            </w:pPr>
          </w:p>
          <w:p w:rsidR="008F69FE" w:rsidRPr="00D933C4" w:rsidRDefault="008F69FE" w:rsidP="008F69FE">
            <w:pPr>
              <w:jc w:val="center"/>
            </w:pPr>
            <w:r w:rsidRPr="00D933C4">
              <w:t>0412</w:t>
            </w:r>
          </w:p>
        </w:tc>
        <w:tc>
          <w:tcPr>
            <w:tcW w:w="714" w:type="pct"/>
            <w:tcBorders>
              <w:top w:val="nil"/>
              <w:left w:val="nil"/>
              <w:bottom w:val="single" w:sz="4" w:space="0" w:color="auto"/>
              <w:right w:val="single" w:sz="4" w:space="0" w:color="auto"/>
            </w:tcBorders>
            <w:shd w:val="clear" w:color="auto" w:fill="auto"/>
            <w:vAlign w:val="center"/>
            <w:hideMark/>
          </w:tcPr>
          <w:p w:rsidR="00907D69" w:rsidRPr="00D933C4" w:rsidRDefault="00907D69" w:rsidP="008F69FE">
            <w:pPr>
              <w:jc w:val="center"/>
            </w:pPr>
          </w:p>
          <w:p w:rsidR="008F69FE" w:rsidRPr="00D933C4" w:rsidRDefault="008F69FE" w:rsidP="008F69FE">
            <w:pPr>
              <w:jc w:val="center"/>
            </w:pPr>
            <w:r w:rsidRPr="00D933C4">
              <w:t>3400300000</w:t>
            </w: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8F69FE">
            <w:pPr>
              <w:jc w:val="center"/>
            </w:pPr>
          </w:p>
        </w:tc>
        <w:tc>
          <w:tcPr>
            <w:tcW w:w="717" w:type="pct"/>
            <w:tcBorders>
              <w:top w:val="nil"/>
              <w:left w:val="nil"/>
              <w:bottom w:val="single" w:sz="4" w:space="0" w:color="auto"/>
              <w:right w:val="single" w:sz="4" w:space="0" w:color="auto"/>
            </w:tcBorders>
            <w:shd w:val="clear" w:color="auto" w:fill="auto"/>
            <w:vAlign w:val="center"/>
            <w:hideMark/>
          </w:tcPr>
          <w:p w:rsidR="00C86F64" w:rsidRPr="00D933C4" w:rsidRDefault="00C86F64" w:rsidP="007E38EA"/>
          <w:p w:rsidR="008F69FE" w:rsidRPr="00D933C4" w:rsidRDefault="007E38EA" w:rsidP="007E38EA">
            <w:pPr>
              <w:jc w:val="center"/>
            </w:pPr>
            <w:r w:rsidRPr="00D933C4">
              <w:rPr>
                <w:bCs/>
              </w:rPr>
              <w:t>373,00000</w:t>
            </w:r>
          </w:p>
        </w:tc>
        <w:tc>
          <w:tcPr>
            <w:tcW w:w="728" w:type="pct"/>
            <w:tcBorders>
              <w:top w:val="nil"/>
              <w:left w:val="nil"/>
              <w:bottom w:val="single" w:sz="4" w:space="0" w:color="auto"/>
              <w:right w:val="single" w:sz="4" w:space="0" w:color="auto"/>
            </w:tcBorders>
            <w:vAlign w:val="center"/>
          </w:tcPr>
          <w:p w:rsidR="00C86F64" w:rsidRPr="00D933C4" w:rsidRDefault="00C86F64" w:rsidP="00333727">
            <w:pPr>
              <w:jc w:val="center"/>
            </w:pPr>
          </w:p>
          <w:p w:rsidR="008F69FE" w:rsidRPr="00D933C4" w:rsidRDefault="007E38EA" w:rsidP="007E38EA">
            <w:pPr>
              <w:jc w:val="center"/>
            </w:pPr>
            <w:r w:rsidRPr="00D933C4">
              <w:rPr>
                <w:bCs/>
              </w:rPr>
              <w:t>313,00000</w:t>
            </w:r>
          </w:p>
        </w:tc>
        <w:tc>
          <w:tcPr>
            <w:tcW w:w="506" w:type="pct"/>
            <w:tcBorders>
              <w:top w:val="nil"/>
              <w:left w:val="nil"/>
              <w:bottom w:val="single" w:sz="4" w:space="0" w:color="auto"/>
              <w:right w:val="single" w:sz="4" w:space="0" w:color="auto"/>
            </w:tcBorders>
            <w:vAlign w:val="center"/>
          </w:tcPr>
          <w:p w:rsidR="00C86F64" w:rsidRPr="00D933C4" w:rsidRDefault="00C86F64" w:rsidP="008F69FE">
            <w:pPr>
              <w:jc w:val="center"/>
            </w:pPr>
          </w:p>
          <w:p w:rsidR="007E38EA" w:rsidRPr="00D933C4" w:rsidRDefault="007E38EA" w:rsidP="008F69FE">
            <w:pPr>
              <w:jc w:val="center"/>
            </w:pPr>
          </w:p>
          <w:p w:rsidR="00C86F64" w:rsidRPr="00D933C4" w:rsidRDefault="007E38EA" w:rsidP="008F69FE">
            <w:pPr>
              <w:jc w:val="center"/>
            </w:pPr>
            <w:r w:rsidRPr="00D933C4">
              <w:t>83,91</w:t>
            </w:r>
          </w:p>
          <w:p w:rsidR="008F69FE" w:rsidRPr="00D933C4" w:rsidRDefault="008F69FE" w:rsidP="008F69FE">
            <w:pPr>
              <w:jc w:val="center"/>
            </w:pPr>
          </w:p>
        </w:tc>
      </w:tr>
      <w:tr w:rsidR="008F69FE" w:rsidRPr="00D933C4" w:rsidTr="001B25F9">
        <w:trPr>
          <w:trHeight w:val="708"/>
        </w:trPr>
        <w:tc>
          <w:tcPr>
            <w:tcW w:w="1207" w:type="pct"/>
            <w:tcBorders>
              <w:top w:val="nil"/>
              <w:left w:val="single" w:sz="4" w:space="0" w:color="auto"/>
              <w:bottom w:val="single" w:sz="4" w:space="0" w:color="auto"/>
              <w:right w:val="single" w:sz="4" w:space="0" w:color="auto"/>
            </w:tcBorders>
            <w:shd w:val="clear" w:color="auto" w:fill="auto"/>
            <w:hideMark/>
          </w:tcPr>
          <w:p w:rsidR="008F69FE" w:rsidRPr="00D933C4" w:rsidRDefault="008F69FE" w:rsidP="00333727">
            <w:r w:rsidRPr="00D933C4">
              <w:t xml:space="preserve">Закупка товаров, работ и услуг для государственных (муниципальных) </w:t>
            </w:r>
            <w:r w:rsidRPr="00D933C4">
              <w:lastRenderedPageBreak/>
              <w:t>нужд</w:t>
            </w:r>
          </w:p>
        </w:tc>
        <w:tc>
          <w:tcPr>
            <w:tcW w:w="391" w:type="pct"/>
            <w:tcBorders>
              <w:top w:val="nil"/>
              <w:left w:val="nil"/>
              <w:bottom w:val="single" w:sz="4" w:space="0" w:color="auto"/>
              <w:right w:val="single" w:sz="4" w:space="0" w:color="auto"/>
            </w:tcBorders>
            <w:shd w:val="clear" w:color="auto" w:fill="auto"/>
            <w:vAlign w:val="center"/>
            <w:hideMark/>
          </w:tcPr>
          <w:p w:rsidR="00907D69" w:rsidRPr="00D933C4" w:rsidRDefault="00907D69" w:rsidP="008F69FE">
            <w:pPr>
              <w:jc w:val="center"/>
            </w:pPr>
          </w:p>
          <w:p w:rsidR="008F69FE" w:rsidRPr="00D933C4" w:rsidRDefault="008F69FE" w:rsidP="008F69FE">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907D69" w:rsidRPr="00D933C4" w:rsidRDefault="00907D69" w:rsidP="008F69FE">
            <w:pPr>
              <w:jc w:val="center"/>
            </w:pPr>
          </w:p>
          <w:p w:rsidR="008F69FE" w:rsidRPr="00D933C4" w:rsidRDefault="008F69FE" w:rsidP="008F69FE">
            <w:pPr>
              <w:jc w:val="center"/>
            </w:pPr>
            <w:r w:rsidRPr="00D933C4">
              <w:t>0412</w:t>
            </w:r>
          </w:p>
        </w:tc>
        <w:tc>
          <w:tcPr>
            <w:tcW w:w="714" w:type="pct"/>
            <w:tcBorders>
              <w:top w:val="nil"/>
              <w:left w:val="nil"/>
              <w:bottom w:val="single" w:sz="4" w:space="0" w:color="auto"/>
              <w:right w:val="single" w:sz="4" w:space="0" w:color="auto"/>
            </w:tcBorders>
            <w:shd w:val="clear" w:color="auto" w:fill="auto"/>
            <w:vAlign w:val="center"/>
            <w:hideMark/>
          </w:tcPr>
          <w:p w:rsidR="00907D69" w:rsidRPr="00D933C4" w:rsidRDefault="00907D69" w:rsidP="008F69FE">
            <w:pPr>
              <w:jc w:val="center"/>
            </w:pPr>
          </w:p>
          <w:p w:rsidR="008F69FE" w:rsidRPr="00D933C4" w:rsidRDefault="008F69FE" w:rsidP="008F69FE">
            <w:pPr>
              <w:jc w:val="center"/>
            </w:pPr>
            <w:r w:rsidRPr="00D933C4">
              <w:t>3400300000</w:t>
            </w:r>
          </w:p>
        </w:tc>
        <w:tc>
          <w:tcPr>
            <w:tcW w:w="326" w:type="pct"/>
            <w:tcBorders>
              <w:top w:val="nil"/>
              <w:left w:val="nil"/>
              <w:bottom w:val="single" w:sz="4" w:space="0" w:color="auto"/>
              <w:right w:val="single" w:sz="4" w:space="0" w:color="auto"/>
            </w:tcBorders>
            <w:shd w:val="clear" w:color="auto" w:fill="auto"/>
            <w:vAlign w:val="center"/>
            <w:hideMark/>
          </w:tcPr>
          <w:p w:rsidR="00907D69" w:rsidRPr="00D933C4" w:rsidRDefault="00907D69" w:rsidP="008F69FE">
            <w:pPr>
              <w:jc w:val="center"/>
            </w:pPr>
          </w:p>
          <w:p w:rsidR="008F69FE" w:rsidRPr="00D933C4" w:rsidRDefault="008F69FE" w:rsidP="008F69FE">
            <w:pPr>
              <w:jc w:val="center"/>
            </w:pPr>
            <w:r w:rsidRPr="00D933C4">
              <w:t>200</w:t>
            </w:r>
          </w:p>
        </w:tc>
        <w:tc>
          <w:tcPr>
            <w:tcW w:w="717" w:type="pct"/>
            <w:tcBorders>
              <w:top w:val="nil"/>
              <w:left w:val="nil"/>
              <w:bottom w:val="single" w:sz="4" w:space="0" w:color="auto"/>
              <w:right w:val="single" w:sz="4" w:space="0" w:color="auto"/>
            </w:tcBorders>
            <w:shd w:val="clear" w:color="auto" w:fill="auto"/>
            <w:vAlign w:val="center"/>
            <w:hideMark/>
          </w:tcPr>
          <w:p w:rsidR="007E38EA" w:rsidRPr="00D933C4" w:rsidRDefault="007E38EA" w:rsidP="008F69FE">
            <w:pPr>
              <w:jc w:val="center"/>
            </w:pPr>
          </w:p>
          <w:p w:rsidR="007E38EA" w:rsidRPr="00D933C4" w:rsidRDefault="007E38EA" w:rsidP="008F69FE">
            <w:pPr>
              <w:jc w:val="center"/>
            </w:pPr>
          </w:p>
          <w:p w:rsidR="00C86F64" w:rsidRPr="00D933C4" w:rsidRDefault="007E38EA" w:rsidP="008F69FE">
            <w:pPr>
              <w:jc w:val="center"/>
            </w:pPr>
            <w:r w:rsidRPr="00D933C4">
              <w:t>373,00000</w:t>
            </w:r>
          </w:p>
          <w:p w:rsidR="008F69FE" w:rsidRPr="00D933C4" w:rsidRDefault="008F69FE" w:rsidP="007E38EA">
            <w:pPr>
              <w:jc w:val="center"/>
            </w:pPr>
          </w:p>
        </w:tc>
        <w:tc>
          <w:tcPr>
            <w:tcW w:w="728" w:type="pct"/>
            <w:tcBorders>
              <w:top w:val="nil"/>
              <w:left w:val="nil"/>
              <w:bottom w:val="single" w:sz="4" w:space="0" w:color="auto"/>
              <w:right w:val="single" w:sz="4" w:space="0" w:color="auto"/>
            </w:tcBorders>
            <w:vAlign w:val="center"/>
          </w:tcPr>
          <w:p w:rsidR="00C86F64" w:rsidRPr="00D933C4" w:rsidRDefault="00C86F64" w:rsidP="007E38EA"/>
          <w:p w:rsidR="008F69FE" w:rsidRPr="00D933C4" w:rsidRDefault="007E38EA" w:rsidP="007E38EA">
            <w:pPr>
              <w:jc w:val="center"/>
            </w:pPr>
            <w:r w:rsidRPr="00D933C4">
              <w:rPr>
                <w:bCs/>
              </w:rPr>
              <w:t>313,00000</w:t>
            </w:r>
          </w:p>
        </w:tc>
        <w:tc>
          <w:tcPr>
            <w:tcW w:w="506" w:type="pct"/>
            <w:tcBorders>
              <w:top w:val="nil"/>
              <w:left w:val="nil"/>
              <w:bottom w:val="single" w:sz="4" w:space="0" w:color="auto"/>
              <w:right w:val="single" w:sz="4" w:space="0" w:color="auto"/>
            </w:tcBorders>
            <w:vAlign w:val="center"/>
          </w:tcPr>
          <w:p w:rsidR="00C86F64" w:rsidRPr="00D933C4" w:rsidRDefault="00C86F64" w:rsidP="008F69FE">
            <w:pPr>
              <w:jc w:val="center"/>
            </w:pPr>
          </w:p>
          <w:p w:rsidR="008F69FE" w:rsidRPr="00D933C4" w:rsidRDefault="007E38EA" w:rsidP="007E38EA">
            <w:pPr>
              <w:jc w:val="center"/>
            </w:pPr>
            <w:r w:rsidRPr="00D933C4">
              <w:t>83,91</w:t>
            </w:r>
          </w:p>
        </w:tc>
      </w:tr>
      <w:tr w:rsidR="008F69FE" w:rsidRPr="00D933C4" w:rsidTr="001B25F9">
        <w:trPr>
          <w:trHeight w:val="550"/>
        </w:trPr>
        <w:tc>
          <w:tcPr>
            <w:tcW w:w="1207" w:type="pct"/>
            <w:tcBorders>
              <w:top w:val="nil"/>
              <w:left w:val="single" w:sz="4" w:space="0" w:color="auto"/>
              <w:bottom w:val="single" w:sz="4" w:space="0" w:color="auto"/>
              <w:right w:val="single" w:sz="4" w:space="0" w:color="auto"/>
            </w:tcBorders>
            <w:shd w:val="clear" w:color="auto" w:fill="auto"/>
            <w:hideMark/>
          </w:tcPr>
          <w:p w:rsidR="008F69FE" w:rsidRPr="00D933C4" w:rsidRDefault="008F69FE" w:rsidP="00333727">
            <w:r w:rsidRPr="00D933C4">
              <w:lastRenderedPageBreak/>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907D69" w:rsidRPr="00D933C4" w:rsidRDefault="00907D69" w:rsidP="008F69FE">
            <w:pPr>
              <w:jc w:val="center"/>
            </w:pPr>
          </w:p>
          <w:p w:rsidR="008F69FE" w:rsidRPr="00D933C4" w:rsidRDefault="008F69FE" w:rsidP="008F69FE">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907D69" w:rsidRPr="00D933C4" w:rsidRDefault="00907D69" w:rsidP="008F69FE">
            <w:pPr>
              <w:jc w:val="center"/>
            </w:pPr>
          </w:p>
          <w:p w:rsidR="008F69FE" w:rsidRPr="00D933C4" w:rsidRDefault="008F69FE" w:rsidP="008F69FE">
            <w:pPr>
              <w:jc w:val="center"/>
            </w:pPr>
            <w:r w:rsidRPr="00D933C4">
              <w:t>0412</w:t>
            </w:r>
          </w:p>
        </w:tc>
        <w:tc>
          <w:tcPr>
            <w:tcW w:w="714" w:type="pct"/>
            <w:tcBorders>
              <w:top w:val="nil"/>
              <w:left w:val="nil"/>
              <w:bottom w:val="single" w:sz="4" w:space="0" w:color="auto"/>
              <w:right w:val="single" w:sz="4" w:space="0" w:color="auto"/>
            </w:tcBorders>
            <w:shd w:val="clear" w:color="auto" w:fill="auto"/>
            <w:vAlign w:val="center"/>
            <w:hideMark/>
          </w:tcPr>
          <w:p w:rsidR="00907D69" w:rsidRPr="00D933C4" w:rsidRDefault="00907D69" w:rsidP="008F69FE">
            <w:pPr>
              <w:jc w:val="center"/>
            </w:pPr>
          </w:p>
          <w:p w:rsidR="008F69FE" w:rsidRPr="00D933C4" w:rsidRDefault="008F69FE" w:rsidP="008F69FE">
            <w:pPr>
              <w:jc w:val="center"/>
            </w:pPr>
            <w:r w:rsidRPr="00D933C4">
              <w:t>3400300000</w:t>
            </w:r>
          </w:p>
        </w:tc>
        <w:tc>
          <w:tcPr>
            <w:tcW w:w="326" w:type="pct"/>
            <w:tcBorders>
              <w:top w:val="nil"/>
              <w:left w:val="nil"/>
              <w:bottom w:val="single" w:sz="4" w:space="0" w:color="auto"/>
              <w:right w:val="single" w:sz="4" w:space="0" w:color="auto"/>
            </w:tcBorders>
            <w:shd w:val="clear" w:color="auto" w:fill="auto"/>
            <w:vAlign w:val="center"/>
            <w:hideMark/>
          </w:tcPr>
          <w:p w:rsidR="00907D69" w:rsidRPr="00D933C4" w:rsidRDefault="00907D69" w:rsidP="008F69FE">
            <w:pPr>
              <w:jc w:val="center"/>
            </w:pPr>
          </w:p>
          <w:p w:rsidR="008F69FE" w:rsidRPr="00D933C4" w:rsidRDefault="008F69FE" w:rsidP="008F69FE">
            <w:pPr>
              <w:jc w:val="center"/>
            </w:pPr>
            <w:r w:rsidRPr="00D933C4">
              <w:t>240</w:t>
            </w:r>
          </w:p>
        </w:tc>
        <w:tc>
          <w:tcPr>
            <w:tcW w:w="717" w:type="pct"/>
            <w:tcBorders>
              <w:top w:val="nil"/>
              <w:left w:val="nil"/>
              <w:bottom w:val="single" w:sz="4" w:space="0" w:color="auto"/>
              <w:right w:val="single" w:sz="4" w:space="0" w:color="auto"/>
            </w:tcBorders>
            <w:shd w:val="clear" w:color="auto" w:fill="auto"/>
            <w:vAlign w:val="center"/>
            <w:hideMark/>
          </w:tcPr>
          <w:p w:rsidR="007E38EA" w:rsidRPr="00D933C4" w:rsidRDefault="007E38EA" w:rsidP="007E38EA">
            <w:pPr>
              <w:jc w:val="center"/>
            </w:pPr>
          </w:p>
          <w:p w:rsidR="007E38EA" w:rsidRPr="00D933C4" w:rsidRDefault="007E38EA" w:rsidP="007E38EA">
            <w:pPr>
              <w:jc w:val="center"/>
            </w:pPr>
          </w:p>
          <w:p w:rsidR="007E38EA" w:rsidRPr="00D933C4" w:rsidRDefault="007E38EA" w:rsidP="007E38EA">
            <w:pPr>
              <w:jc w:val="center"/>
            </w:pPr>
          </w:p>
          <w:p w:rsidR="007E38EA" w:rsidRPr="00D933C4" w:rsidRDefault="007E38EA" w:rsidP="007E38EA">
            <w:pPr>
              <w:jc w:val="center"/>
            </w:pPr>
            <w:r w:rsidRPr="00D933C4">
              <w:t>373,00000</w:t>
            </w:r>
          </w:p>
          <w:p w:rsidR="00C86F64" w:rsidRPr="00D933C4" w:rsidRDefault="00C86F64" w:rsidP="008F69FE">
            <w:pPr>
              <w:jc w:val="center"/>
            </w:pPr>
          </w:p>
          <w:p w:rsidR="008F69FE" w:rsidRPr="00D933C4" w:rsidRDefault="008F69FE" w:rsidP="007E38EA">
            <w:pPr>
              <w:jc w:val="center"/>
            </w:pPr>
          </w:p>
        </w:tc>
        <w:tc>
          <w:tcPr>
            <w:tcW w:w="728" w:type="pct"/>
            <w:tcBorders>
              <w:top w:val="nil"/>
              <w:left w:val="nil"/>
              <w:bottom w:val="single" w:sz="4" w:space="0" w:color="auto"/>
              <w:right w:val="single" w:sz="4" w:space="0" w:color="auto"/>
            </w:tcBorders>
            <w:vAlign w:val="center"/>
          </w:tcPr>
          <w:p w:rsidR="007E38EA" w:rsidRPr="00D933C4" w:rsidRDefault="007E38EA" w:rsidP="00333727">
            <w:pPr>
              <w:jc w:val="center"/>
              <w:rPr>
                <w:bCs/>
              </w:rPr>
            </w:pPr>
          </w:p>
          <w:p w:rsidR="007E38EA" w:rsidRPr="00D933C4" w:rsidRDefault="007E38EA" w:rsidP="00333727">
            <w:pPr>
              <w:jc w:val="center"/>
              <w:rPr>
                <w:bCs/>
              </w:rPr>
            </w:pPr>
          </w:p>
          <w:p w:rsidR="00C86F64" w:rsidRPr="00D933C4" w:rsidRDefault="007E38EA" w:rsidP="00333727">
            <w:pPr>
              <w:jc w:val="center"/>
            </w:pPr>
            <w:r w:rsidRPr="00D933C4">
              <w:rPr>
                <w:bCs/>
              </w:rPr>
              <w:t>313,00000</w:t>
            </w:r>
          </w:p>
          <w:p w:rsidR="008F69FE" w:rsidRPr="00D933C4" w:rsidRDefault="008F69FE" w:rsidP="007E38EA">
            <w:pPr>
              <w:jc w:val="center"/>
            </w:pPr>
          </w:p>
        </w:tc>
        <w:tc>
          <w:tcPr>
            <w:tcW w:w="506" w:type="pct"/>
            <w:tcBorders>
              <w:top w:val="nil"/>
              <w:left w:val="nil"/>
              <w:bottom w:val="single" w:sz="4" w:space="0" w:color="auto"/>
              <w:right w:val="single" w:sz="4" w:space="0" w:color="auto"/>
            </w:tcBorders>
            <w:vAlign w:val="center"/>
          </w:tcPr>
          <w:p w:rsidR="00C86F64" w:rsidRPr="00D933C4" w:rsidRDefault="00C86F64" w:rsidP="007E38EA"/>
          <w:p w:rsidR="008F69FE" w:rsidRPr="00D933C4" w:rsidRDefault="007E38EA" w:rsidP="007E38EA">
            <w:pPr>
              <w:jc w:val="center"/>
            </w:pPr>
            <w:r w:rsidRPr="00D933C4">
              <w:t>83,91</w:t>
            </w:r>
          </w:p>
        </w:tc>
      </w:tr>
      <w:tr w:rsidR="008F69FE"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8F69FE" w:rsidRPr="00D933C4" w:rsidRDefault="00675C82" w:rsidP="00BF03B3">
            <w:pPr>
              <w:rPr>
                <w:b/>
                <w:bCs/>
                <w:color w:val="000000"/>
              </w:rPr>
            </w:pPr>
            <w:r w:rsidRPr="00D933C4">
              <w:rPr>
                <w:b/>
                <w:bCs/>
              </w:rPr>
              <w:t>ЖИЛИЩНО-КОММУНАЛЬНОЕ ХОЗЯЙСТВО</w:t>
            </w:r>
            <w:r w:rsidRPr="00D933C4">
              <w:rPr>
                <w:b/>
                <w:bCs/>
                <w:color w:val="000000"/>
              </w:rPr>
              <w:t xml:space="preserve"> </w:t>
            </w:r>
          </w:p>
        </w:tc>
        <w:tc>
          <w:tcPr>
            <w:tcW w:w="391"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b/>
                <w:bCs/>
                <w:color w:val="000000"/>
              </w:rPr>
            </w:pPr>
            <w:r w:rsidRPr="00D933C4">
              <w:rPr>
                <w:b/>
                <w:bCs/>
                <w:color w:val="000000"/>
              </w:rPr>
              <w:t>0500</w:t>
            </w:r>
          </w:p>
        </w:tc>
        <w:tc>
          <w:tcPr>
            <w:tcW w:w="714"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8F69FE" w:rsidRPr="00D933C4" w:rsidRDefault="008F69FE"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8F69FE" w:rsidRPr="00D933C4" w:rsidRDefault="00324663" w:rsidP="000A40D1">
            <w:pPr>
              <w:jc w:val="center"/>
              <w:rPr>
                <w:b/>
                <w:bCs/>
                <w:color w:val="000000"/>
              </w:rPr>
            </w:pPr>
            <w:r w:rsidRPr="00D933C4">
              <w:rPr>
                <w:b/>
                <w:bCs/>
                <w:color w:val="000000"/>
              </w:rPr>
              <w:t>1336,00000</w:t>
            </w:r>
          </w:p>
        </w:tc>
        <w:tc>
          <w:tcPr>
            <w:tcW w:w="728" w:type="pct"/>
            <w:tcBorders>
              <w:top w:val="nil"/>
              <w:left w:val="nil"/>
              <w:bottom w:val="single" w:sz="4" w:space="0" w:color="auto"/>
              <w:right w:val="single" w:sz="4" w:space="0" w:color="auto"/>
            </w:tcBorders>
            <w:vAlign w:val="center"/>
          </w:tcPr>
          <w:p w:rsidR="008F69FE" w:rsidRPr="00D933C4" w:rsidRDefault="00324663" w:rsidP="00DE7060">
            <w:pPr>
              <w:jc w:val="center"/>
              <w:rPr>
                <w:b/>
                <w:bCs/>
                <w:color w:val="000000"/>
              </w:rPr>
            </w:pPr>
            <w:r w:rsidRPr="00D933C4">
              <w:rPr>
                <w:b/>
                <w:bCs/>
                <w:color w:val="000000"/>
              </w:rPr>
              <w:t>1297,30000</w:t>
            </w:r>
          </w:p>
        </w:tc>
        <w:tc>
          <w:tcPr>
            <w:tcW w:w="506" w:type="pct"/>
            <w:tcBorders>
              <w:top w:val="nil"/>
              <w:left w:val="nil"/>
              <w:bottom w:val="single" w:sz="4" w:space="0" w:color="auto"/>
              <w:right w:val="single" w:sz="4" w:space="0" w:color="auto"/>
            </w:tcBorders>
            <w:vAlign w:val="center"/>
          </w:tcPr>
          <w:p w:rsidR="008F69FE" w:rsidRPr="00D933C4" w:rsidRDefault="00324663" w:rsidP="000A40D1">
            <w:pPr>
              <w:jc w:val="center"/>
              <w:rPr>
                <w:b/>
                <w:bCs/>
                <w:color w:val="000000"/>
              </w:rPr>
            </w:pPr>
            <w:r w:rsidRPr="00D933C4">
              <w:rPr>
                <w:b/>
                <w:bCs/>
                <w:color w:val="000000"/>
              </w:rPr>
              <w:t>97,10</w:t>
            </w:r>
          </w:p>
        </w:tc>
      </w:tr>
      <w:tr w:rsidR="00333727"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333727" w:rsidRPr="00D933C4" w:rsidRDefault="00333727" w:rsidP="000A40D1">
            <w:pPr>
              <w:rPr>
                <w:b/>
                <w:bCs/>
                <w:i/>
                <w:iCs/>
                <w:color w:val="000000"/>
              </w:rPr>
            </w:pPr>
            <w:r w:rsidRPr="00D933C4">
              <w:rPr>
                <w:b/>
                <w:bCs/>
                <w:i/>
                <w:iCs/>
                <w:color w:val="000000"/>
              </w:rPr>
              <w:t>Жилищное хозяйство</w:t>
            </w:r>
          </w:p>
        </w:tc>
        <w:tc>
          <w:tcPr>
            <w:tcW w:w="391" w:type="pct"/>
            <w:tcBorders>
              <w:top w:val="nil"/>
              <w:left w:val="nil"/>
              <w:bottom w:val="single" w:sz="4" w:space="0" w:color="auto"/>
              <w:right w:val="single" w:sz="4" w:space="0" w:color="auto"/>
            </w:tcBorders>
            <w:shd w:val="clear" w:color="auto" w:fill="auto"/>
            <w:vAlign w:val="center"/>
            <w:hideMark/>
          </w:tcPr>
          <w:p w:rsidR="00333727" w:rsidRPr="00D933C4" w:rsidRDefault="00333727" w:rsidP="000A40D1">
            <w:pPr>
              <w:jc w:val="center"/>
              <w:rPr>
                <w:b/>
                <w:bCs/>
                <w:i/>
                <w:i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333727" w:rsidRPr="00D933C4" w:rsidRDefault="00333727" w:rsidP="000A40D1">
            <w:pPr>
              <w:jc w:val="center"/>
              <w:rPr>
                <w:b/>
                <w:bCs/>
                <w:i/>
                <w:iCs/>
                <w:color w:val="000000"/>
              </w:rPr>
            </w:pPr>
            <w:r w:rsidRPr="00D933C4">
              <w:rPr>
                <w:b/>
                <w:bCs/>
                <w:i/>
                <w:iCs/>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333727" w:rsidRPr="00D933C4" w:rsidRDefault="00333727" w:rsidP="000A40D1">
            <w:pPr>
              <w:jc w:val="center"/>
              <w:rPr>
                <w:b/>
                <w:bCs/>
                <w:i/>
                <w:i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333727" w:rsidRPr="00D933C4" w:rsidRDefault="00333727" w:rsidP="000A40D1">
            <w:pPr>
              <w:jc w:val="center"/>
              <w:rPr>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333727" w:rsidRPr="00D933C4" w:rsidRDefault="00324663" w:rsidP="00333727">
            <w:pPr>
              <w:jc w:val="center"/>
              <w:rPr>
                <w:b/>
                <w:bCs/>
                <w:i/>
                <w:iCs/>
                <w:color w:val="000000"/>
              </w:rPr>
            </w:pPr>
            <w:r w:rsidRPr="00D933C4">
              <w:rPr>
                <w:b/>
                <w:bCs/>
                <w:i/>
                <w:iCs/>
                <w:color w:val="000000"/>
              </w:rPr>
              <w:t>735,00000</w:t>
            </w:r>
          </w:p>
        </w:tc>
        <w:tc>
          <w:tcPr>
            <w:tcW w:w="728" w:type="pct"/>
            <w:tcBorders>
              <w:top w:val="nil"/>
              <w:left w:val="nil"/>
              <w:bottom w:val="single" w:sz="4" w:space="0" w:color="auto"/>
              <w:right w:val="single" w:sz="4" w:space="0" w:color="auto"/>
            </w:tcBorders>
            <w:vAlign w:val="center"/>
          </w:tcPr>
          <w:p w:rsidR="00333727" w:rsidRPr="00D933C4" w:rsidRDefault="00324663" w:rsidP="00333727">
            <w:pPr>
              <w:jc w:val="center"/>
              <w:rPr>
                <w:b/>
                <w:bCs/>
                <w:i/>
                <w:iCs/>
                <w:color w:val="000000"/>
              </w:rPr>
            </w:pPr>
            <w:r w:rsidRPr="00D933C4">
              <w:rPr>
                <w:b/>
                <w:bCs/>
                <w:i/>
                <w:iCs/>
                <w:color w:val="000000"/>
              </w:rPr>
              <w:t>728,51000</w:t>
            </w:r>
          </w:p>
        </w:tc>
        <w:tc>
          <w:tcPr>
            <w:tcW w:w="506" w:type="pct"/>
            <w:tcBorders>
              <w:top w:val="nil"/>
              <w:left w:val="nil"/>
              <w:bottom w:val="single" w:sz="4" w:space="0" w:color="auto"/>
              <w:right w:val="single" w:sz="4" w:space="0" w:color="auto"/>
            </w:tcBorders>
            <w:vAlign w:val="center"/>
          </w:tcPr>
          <w:p w:rsidR="00333727" w:rsidRPr="00D933C4" w:rsidRDefault="00324663" w:rsidP="00333727">
            <w:pPr>
              <w:jc w:val="center"/>
              <w:rPr>
                <w:b/>
                <w:bCs/>
                <w:i/>
                <w:iCs/>
                <w:color w:val="000000"/>
              </w:rPr>
            </w:pPr>
            <w:r w:rsidRPr="00D933C4">
              <w:rPr>
                <w:b/>
                <w:bCs/>
                <w:i/>
                <w:iCs/>
                <w:color w:val="000000"/>
              </w:rPr>
              <w:t>99,12</w:t>
            </w:r>
          </w:p>
        </w:tc>
      </w:tr>
      <w:tr w:rsidR="002D22FF"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2D22FF" w:rsidRPr="00D933C4" w:rsidRDefault="003D0426" w:rsidP="00226D8B">
            <w:pPr>
              <w:rPr>
                <w:b/>
                <w:bCs/>
                <w:i/>
                <w:iCs/>
                <w:color w:val="000000"/>
              </w:rPr>
            </w:pPr>
            <w:r w:rsidRPr="00D933C4">
              <w:rPr>
                <w:b/>
                <w:bCs/>
                <w:i/>
                <w:iCs/>
                <w:color w:val="000000"/>
              </w:rPr>
              <w:t>Резервные фонды местных администраций</w:t>
            </w:r>
          </w:p>
        </w:tc>
        <w:tc>
          <w:tcPr>
            <w:tcW w:w="391" w:type="pct"/>
            <w:tcBorders>
              <w:top w:val="nil"/>
              <w:left w:val="nil"/>
              <w:bottom w:val="single" w:sz="4" w:space="0" w:color="auto"/>
              <w:right w:val="single" w:sz="4" w:space="0" w:color="auto"/>
            </w:tcBorders>
            <w:shd w:val="clear" w:color="auto" w:fill="auto"/>
            <w:vAlign w:val="center"/>
            <w:hideMark/>
          </w:tcPr>
          <w:p w:rsidR="002D22FF" w:rsidRPr="00D933C4" w:rsidRDefault="00D852DF" w:rsidP="000A40D1">
            <w:pPr>
              <w:jc w:val="center"/>
              <w:rPr>
                <w:b/>
                <w:bCs/>
                <w:i/>
                <w:i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2D22FF" w:rsidRPr="00D933C4" w:rsidRDefault="00D852DF" w:rsidP="000A40D1">
            <w:pPr>
              <w:jc w:val="center"/>
              <w:rPr>
                <w:b/>
                <w:bCs/>
                <w:i/>
                <w:iCs/>
                <w:color w:val="000000"/>
              </w:rPr>
            </w:pPr>
            <w:r w:rsidRPr="00D933C4">
              <w:rPr>
                <w:b/>
                <w:bCs/>
                <w:i/>
                <w:iCs/>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2D22FF" w:rsidRPr="00D933C4" w:rsidRDefault="00B20EE0" w:rsidP="003D0426">
            <w:pPr>
              <w:jc w:val="center"/>
              <w:rPr>
                <w:b/>
                <w:bCs/>
                <w:i/>
                <w:iCs/>
                <w:color w:val="000000"/>
              </w:rPr>
            </w:pPr>
            <w:r w:rsidRPr="00D933C4">
              <w:rPr>
                <w:b/>
                <w:bCs/>
                <w:i/>
                <w:iCs/>
                <w:color w:val="000000"/>
              </w:rPr>
              <w:t>07</w:t>
            </w:r>
            <w:r w:rsidR="003D0426" w:rsidRPr="00D933C4">
              <w:rPr>
                <w:b/>
                <w:bCs/>
                <w:i/>
                <w:iCs/>
                <w:color w:val="000000"/>
              </w:rPr>
              <w:t>000500000</w:t>
            </w:r>
          </w:p>
        </w:tc>
        <w:tc>
          <w:tcPr>
            <w:tcW w:w="326" w:type="pct"/>
            <w:tcBorders>
              <w:top w:val="nil"/>
              <w:left w:val="nil"/>
              <w:bottom w:val="single" w:sz="4" w:space="0" w:color="auto"/>
              <w:right w:val="single" w:sz="4" w:space="0" w:color="auto"/>
            </w:tcBorders>
            <w:shd w:val="clear" w:color="auto" w:fill="auto"/>
            <w:vAlign w:val="center"/>
            <w:hideMark/>
          </w:tcPr>
          <w:p w:rsidR="002D22FF" w:rsidRPr="00D933C4" w:rsidRDefault="002D22FF" w:rsidP="000A40D1">
            <w:pPr>
              <w:jc w:val="center"/>
              <w:rPr>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2D22FF" w:rsidRPr="00D933C4" w:rsidRDefault="003F5C44" w:rsidP="00333727">
            <w:pPr>
              <w:jc w:val="center"/>
              <w:rPr>
                <w:b/>
                <w:bCs/>
                <w:i/>
                <w:iCs/>
                <w:color w:val="000000"/>
              </w:rPr>
            </w:pPr>
            <w:r w:rsidRPr="00D933C4">
              <w:rPr>
                <w:b/>
                <w:bCs/>
                <w:i/>
                <w:iCs/>
                <w:color w:val="000000"/>
              </w:rPr>
              <w:t>60,00000</w:t>
            </w:r>
          </w:p>
        </w:tc>
        <w:tc>
          <w:tcPr>
            <w:tcW w:w="728" w:type="pct"/>
            <w:tcBorders>
              <w:top w:val="nil"/>
              <w:left w:val="nil"/>
              <w:bottom w:val="single" w:sz="4" w:space="0" w:color="auto"/>
              <w:right w:val="single" w:sz="4" w:space="0" w:color="auto"/>
            </w:tcBorders>
            <w:vAlign w:val="center"/>
          </w:tcPr>
          <w:p w:rsidR="002D22FF" w:rsidRPr="00D933C4" w:rsidRDefault="003F5C44" w:rsidP="00333727">
            <w:pPr>
              <w:jc w:val="center"/>
              <w:rPr>
                <w:b/>
                <w:bCs/>
                <w:i/>
                <w:iCs/>
                <w:color w:val="000000"/>
              </w:rPr>
            </w:pPr>
            <w:r w:rsidRPr="00D933C4">
              <w:rPr>
                <w:b/>
                <w:bCs/>
                <w:i/>
                <w:iCs/>
                <w:color w:val="000000"/>
              </w:rPr>
              <w:t>60,00000</w:t>
            </w:r>
          </w:p>
        </w:tc>
        <w:tc>
          <w:tcPr>
            <w:tcW w:w="506" w:type="pct"/>
            <w:tcBorders>
              <w:top w:val="nil"/>
              <w:left w:val="nil"/>
              <w:bottom w:val="single" w:sz="4" w:space="0" w:color="auto"/>
              <w:right w:val="single" w:sz="4" w:space="0" w:color="auto"/>
            </w:tcBorders>
            <w:vAlign w:val="center"/>
          </w:tcPr>
          <w:p w:rsidR="002D22FF" w:rsidRPr="00D933C4" w:rsidRDefault="003F5C44" w:rsidP="00333727">
            <w:pPr>
              <w:jc w:val="center"/>
              <w:rPr>
                <w:b/>
                <w:bCs/>
                <w:i/>
                <w:iCs/>
                <w:color w:val="000000"/>
              </w:rPr>
            </w:pPr>
            <w:r w:rsidRPr="00D933C4">
              <w:rPr>
                <w:b/>
                <w:bCs/>
                <w:i/>
                <w:iCs/>
                <w:color w:val="000000"/>
              </w:rPr>
              <w:t>100</w:t>
            </w:r>
          </w:p>
        </w:tc>
      </w:tr>
      <w:tr w:rsidR="006954C1"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6954C1" w:rsidRPr="00D933C4" w:rsidRDefault="006954C1" w:rsidP="00226D8B">
            <w:pPr>
              <w:rPr>
                <w:b/>
                <w:bCs/>
                <w:i/>
                <w:iCs/>
                <w:color w:val="000000"/>
              </w:rPr>
            </w:pPr>
            <w:r w:rsidRPr="00D933C4">
              <w:rPr>
                <w:b/>
                <w:bCs/>
                <w:i/>
                <w:iCs/>
                <w:color w:val="000000"/>
              </w:rPr>
              <w:t>Фонд финансирования непредвиденных расходов</w:t>
            </w:r>
          </w:p>
        </w:tc>
        <w:tc>
          <w:tcPr>
            <w:tcW w:w="391" w:type="pct"/>
            <w:tcBorders>
              <w:top w:val="nil"/>
              <w:left w:val="nil"/>
              <w:bottom w:val="single" w:sz="4" w:space="0" w:color="auto"/>
              <w:right w:val="single" w:sz="4" w:space="0" w:color="auto"/>
            </w:tcBorders>
            <w:shd w:val="clear" w:color="auto" w:fill="auto"/>
            <w:vAlign w:val="center"/>
            <w:hideMark/>
          </w:tcPr>
          <w:p w:rsidR="006954C1" w:rsidRPr="00D933C4" w:rsidRDefault="00D852DF" w:rsidP="000A40D1">
            <w:pPr>
              <w:jc w:val="center"/>
              <w:rPr>
                <w:b/>
                <w:bCs/>
                <w:i/>
                <w:i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6954C1" w:rsidRPr="00D933C4" w:rsidRDefault="00D852DF" w:rsidP="000A40D1">
            <w:pPr>
              <w:jc w:val="center"/>
              <w:rPr>
                <w:b/>
                <w:bCs/>
                <w:i/>
                <w:iCs/>
                <w:color w:val="000000"/>
              </w:rPr>
            </w:pPr>
            <w:r w:rsidRPr="00D933C4">
              <w:rPr>
                <w:b/>
                <w:bCs/>
                <w:i/>
                <w:iCs/>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6954C1" w:rsidRPr="00D933C4" w:rsidRDefault="006954C1" w:rsidP="006954C1">
            <w:pPr>
              <w:rPr>
                <w:b/>
                <w:bCs/>
                <w:i/>
                <w:iCs/>
                <w:color w:val="000000"/>
              </w:rPr>
            </w:pPr>
            <w:r w:rsidRPr="00D933C4">
              <w:rPr>
                <w:b/>
                <w:bCs/>
                <w:i/>
                <w:iCs/>
                <w:color w:val="000000"/>
              </w:rPr>
              <w:t>0700501000</w:t>
            </w:r>
          </w:p>
        </w:tc>
        <w:tc>
          <w:tcPr>
            <w:tcW w:w="326" w:type="pct"/>
            <w:tcBorders>
              <w:top w:val="nil"/>
              <w:left w:val="nil"/>
              <w:bottom w:val="single" w:sz="4" w:space="0" w:color="auto"/>
              <w:right w:val="single" w:sz="4" w:space="0" w:color="auto"/>
            </w:tcBorders>
            <w:shd w:val="clear" w:color="auto" w:fill="auto"/>
            <w:vAlign w:val="center"/>
            <w:hideMark/>
          </w:tcPr>
          <w:p w:rsidR="006954C1" w:rsidRPr="00D933C4" w:rsidRDefault="006954C1" w:rsidP="000A40D1">
            <w:pPr>
              <w:jc w:val="center"/>
              <w:rPr>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6954C1" w:rsidRPr="00D933C4" w:rsidRDefault="003F5C44" w:rsidP="00333727">
            <w:pPr>
              <w:jc w:val="center"/>
              <w:rPr>
                <w:b/>
                <w:bCs/>
                <w:i/>
                <w:iCs/>
                <w:color w:val="000000"/>
              </w:rPr>
            </w:pPr>
            <w:r w:rsidRPr="00D933C4">
              <w:rPr>
                <w:b/>
                <w:bCs/>
                <w:i/>
                <w:iCs/>
                <w:color w:val="000000"/>
              </w:rPr>
              <w:t>60,00000</w:t>
            </w:r>
          </w:p>
        </w:tc>
        <w:tc>
          <w:tcPr>
            <w:tcW w:w="728" w:type="pct"/>
            <w:tcBorders>
              <w:top w:val="nil"/>
              <w:left w:val="nil"/>
              <w:bottom w:val="single" w:sz="4" w:space="0" w:color="auto"/>
              <w:right w:val="single" w:sz="4" w:space="0" w:color="auto"/>
            </w:tcBorders>
            <w:vAlign w:val="center"/>
          </w:tcPr>
          <w:p w:rsidR="006954C1" w:rsidRPr="00D933C4" w:rsidRDefault="003F5C44" w:rsidP="00333727">
            <w:pPr>
              <w:jc w:val="center"/>
              <w:rPr>
                <w:b/>
                <w:bCs/>
                <w:i/>
                <w:iCs/>
                <w:color w:val="000000"/>
              </w:rPr>
            </w:pPr>
            <w:r w:rsidRPr="00D933C4">
              <w:rPr>
                <w:b/>
                <w:bCs/>
                <w:i/>
                <w:iCs/>
                <w:color w:val="000000"/>
              </w:rPr>
              <w:t>60,00000</w:t>
            </w:r>
          </w:p>
        </w:tc>
        <w:tc>
          <w:tcPr>
            <w:tcW w:w="506" w:type="pct"/>
            <w:tcBorders>
              <w:top w:val="nil"/>
              <w:left w:val="nil"/>
              <w:bottom w:val="single" w:sz="4" w:space="0" w:color="auto"/>
              <w:right w:val="single" w:sz="4" w:space="0" w:color="auto"/>
            </w:tcBorders>
            <w:vAlign w:val="center"/>
          </w:tcPr>
          <w:p w:rsidR="006954C1" w:rsidRPr="00D933C4" w:rsidRDefault="003F5C44" w:rsidP="00333727">
            <w:pPr>
              <w:jc w:val="center"/>
              <w:rPr>
                <w:b/>
                <w:bCs/>
                <w:i/>
                <w:iCs/>
                <w:color w:val="000000"/>
              </w:rPr>
            </w:pPr>
            <w:r w:rsidRPr="00D933C4">
              <w:rPr>
                <w:b/>
                <w:bCs/>
                <w:i/>
                <w:iCs/>
                <w:color w:val="000000"/>
              </w:rPr>
              <w:t>100</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041DAF" w:rsidP="001A3640">
            <w:pPr>
              <w:rPr>
                <w:bCs/>
                <w:iCs/>
                <w:color w:val="000000"/>
              </w:rPr>
            </w:pPr>
            <w:r w:rsidRPr="00D933C4">
              <w:rPr>
                <w:bCs/>
                <w:iCs/>
                <w:color w:val="000000"/>
              </w:rPr>
              <w:t>Капитальные вложения в обьекты государственной (муниципальной) собственности</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Cs/>
                <w:iCs/>
                <w:color w:val="000000"/>
              </w:rPr>
            </w:pPr>
            <w:r w:rsidRPr="00D933C4">
              <w:rPr>
                <w:bCs/>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Cs/>
                <w:iCs/>
                <w:color w:val="000000"/>
              </w:rPr>
            </w:pPr>
            <w:r w:rsidRPr="00D933C4">
              <w:rPr>
                <w:bCs/>
                <w:iCs/>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Cs/>
                <w:iCs/>
                <w:color w:val="000000"/>
              </w:rPr>
            </w:pPr>
            <w:r w:rsidRPr="00D933C4">
              <w:rPr>
                <w:bCs/>
                <w:iCs/>
                <w:color w:val="000000"/>
              </w:rPr>
              <w:t>0700501000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Cs/>
                <w:iCs/>
                <w:color w:val="000000"/>
              </w:rPr>
            </w:pPr>
            <w:r w:rsidRPr="00D933C4">
              <w:rPr>
                <w:bCs/>
                <w:iCs/>
                <w:color w:val="000000"/>
              </w:rPr>
              <w:t>400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Cs/>
                <w:iCs/>
                <w:color w:val="000000"/>
              </w:rPr>
            </w:pPr>
            <w:r w:rsidRPr="00D933C4">
              <w:rPr>
                <w:bCs/>
                <w:iCs/>
                <w:color w:val="000000"/>
              </w:rPr>
              <w:t>60,00000</w:t>
            </w:r>
          </w:p>
        </w:tc>
        <w:tc>
          <w:tcPr>
            <w:tcW w:w="728" w:type="pct"/>
            <w:tcBorders>
              <w:top w:val="nil"/>
              <w:left w:val="nil"/>
              <w:bottom w:val="single" w:sz="4" w:space="0" w:color="auto"/>
              <w:right w:val="single" w:sz="4" w:space="0" w:color="auto"/>
            </w:tcBorders>
            <w:vAlign w:val="center"/>
          </w:tcPr>
          <w:p w:rsidR="001B25F9" w:rsidRPr="00D933C4" w:rsidRDefault="001B25F9" w:rsidP="001A3640">
            <w:pPr>
              <w:jc w:val="center"/>
              <w:rPr>
                <w:bCs/>
                <w:iCs/>
                <w:color w:val="000000"/>
              </w:rPr>
            </w:pPr>
            <w:r w:rsidRPr="00D933C4">
              <w:rPr>
                <w:bCs/>
                <w:iCs/>
                <w:color w:val="000000"/>
              </w:rPr>
              <w:t>60,00000</w:t>
            </w:r>
          </w:p>
        </w:tc>
        <w:tc>
          <w:tcPr>
            <w:tcW w:w="506" w:type="pct"/>
            <w:tcBorders>
              <w:top w:val="nil"/>
              <w:left w:val="nil"/>
              <w:bottom w:val="single" w:sz="4" w:space="0" w:color="auto"/>
              <w:right w:val="single" w:sz="4" w:space="0" w:color="auto"/>
            </w:tcBorders>
            <w:vAlign w:val="center"/>
          </w:tcPr>
          <w:p w:rsidR="001B25F9" w:rsidRPr="00D933C4" w:rsidRDefault="001B25F9" w:rsidP="001A3640">
            <w:pPr>
              <w:jc w:val="center"/>
              <w:rPr>
                <w:bCs/>
                <w:iCs/>
                <w:color w:val="000000"/>
              </w:rPr>
            </w:pPr>
            <w:r w:rsidRPr="00D933C4">
              <w:rPr>
                <w:bCs/>
                <w:iCs/>
                <w:color w:val="000000"/>
              </w:rPr>
              <w:t>100</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226D8B" w:rsidP="001A3640">
            <w:pPr>
              <w:rPr>
                <w:bCs/>
                <w:iCs/>
                <w:color w:val="000000"/>
              </w:rPr>
            </w:pPr>
            <w:r w:rsidRPr="00D933C4">
              <w:rPr>
                <w:bCs/>
                <w:iCs/>
                <w:color w:val="000000"/>
              </w:rPr>
              <w:t>Бюджетные инвестиции</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Cs/>
                <w:iCs/>
                <w:color w:val="000000"/>
              </w:rPr>
            </w:pPr>
            <w:r w:rsidRPr="00D933C4">
              <w:rPr>
                <w:bCs/>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Cs/>
                <w:iCs/>
                <w:color w:val="000000"/>
              </w:rPr>
            </w:pPr>
            <w:r w:rsidRPr="00D933C4">
              <w:rPr>
                <w:bCs/>
                <w:iCs/>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Cs/>
                <w:iCs/>
                <w:color w:val="000000"/>
              </w:rPr>
            </w:pPr>
            <w:r w:rsidRPr="00D933C4">
              <w:rPr>
                <w:bCs/>
                <w:iCs/>
                <w:color w:val="000000"/>
              </w:rPr>
              <w:t>0700501000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Cs/>
                <w:iCs/>
                <w:color w:val="000000"/>
              </w:rPr>
            </w:pPr>
            <w:r w:rsidRPr="00D933C4">
              <w:rPr>
                <w:bCs/>
                <w:iCs/>
                <w:color w:val="000000"/>
              </w:rPr>
              <w:t>410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Cs/>
                <w:iCs/>
                <w:color w:val="000000"/>
              </w:rPr>
            </w:pPr>
            <w:r w:rsidRPr="00D933C4">
              <w:rPr>
                <w:bCs/>
                <w:iCs/>
                <w:color w:val="000000"/>
              </w:rPr>
              <w:t>60,00000</w:t>
            </w:r>
          </w:p>
        </w:tc>
        <w:tc>
          <w:tcPr>
            <w:tcW w:w="728" w:type="pct"/>
            <w:tcBorders>
              <w:top w:val="nil"/>
              <w:left w:val="nil"/>
              <w:bottom w:val="single" w:sz="4" w:space="0" w:color="auto"/>
              <w:right w:val="single" w:sz="4" w:space="0" w:color="auto"/>
            </w:tcBorders>
            <w:vAlign w:val="center"/>
          </w:tcPr>
          <w:p w:rsidR="001B25F9" w:rsidRPr="00D933C4" w:rsidRDefault="001B25F9" w:rsidP="001A3640">
            <w:pPr>
              <w:jc w:val="center"/>
              <w:rPr>
                <w:bCs/>
                <w:iCs/>
                <w:color w:val="000000"/>
              </w:rPr>
            </w:pPr>
            <w:r w:rsidRPr="00D933C4">
              <w:rPr>
                <w:bCs/>
                <w:iCs/>
                <w:color w:val="000000"/>
              </w:rPr>
              <w:t>60,00000</w:t>
            </w:r>
          </w:p>
        </w:tc>
        <w:tc>
          <w:tcPr>
            <w:tcW w:w="506" w:type="pct"/>
            <w:tcBorders>
              <w:top w:val="nil"/>
              <w:left w:val="nil"/>
              <w:bottom w:val="single" w:sz="4" w:space="0" w:color="auto"/>
              <w:right w:val="single" w:sz="4" w:space="0" w:color="auto"/>
            </w:tcBorders>
            <w:vAlign w:val="center"/>
          </w:tcPr>
          <w:p w:rsidR="001B25F9" w:rsidRPr="00D933C4" w:rsidRDefault="001B25F9" w:rsidP="001A3640">
            <w:pPr>
              <w:jc w:val="center"/>
              <w:rPr>
                <w:bCs/>
                <w:iCs/>
                <w:color w:val="000000"/>
              </w:rPr>
            </w:pPr>
            <w:r w:rsidRPr="00D933C4">
              <w:rPr>
                <w:bCs/>
                <w:iCs/>
                <w:color w:val="000000"/>
              </w:rPr>
              <w:t>100</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1A3640">
            <w:pPr>
              <w:rPr>
                <w:b/>
                <w:bCs/>
                <w:i/>
                <w:iCs/>
                <w:color w:val="000000"/>
              </w:rPr>
            </w:pPr>
            <w:r w:rsidRPr="00D933C4">
              <w:rPr>
                <w:b/>
                <w:bCs/>
                <w:i/>
                <w:iCs/>
                <w:color w:val="000000"/>
              </w:rPr>
              <w:t>Поддержка жилищного хозяйства</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
                <w:bCs/>
                <w:i/>
                <w:i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
                <w:bCs/>
                <w:i/>
                <w:iCs/>
                <w:color w:val="000000"/>
              </w:rPr>
            </w:pPr>
            <w:r w:rsidRPr="00D933C4">
              <w:rPr>
                <w:b/>
                <w:bCs/>
                <w:i/>
                <w:iCs/>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
                <w:bCs/>
                <w:i/>
                <w:iCs/>
                <w:color w:val="000000"/>
              </w:rPr>
            </w:pPr>
            <w:r w:rsidRPr="00D933C4">
              <w:rPr>
                <w:b/>
                <w:bCs/>
                <w:i/>
                <w:iCs/>
                <w:color w:val="000000"/>
              </w:rPr>
              <w:t>3900000000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A3640">
            <w:pPr>
              <w:jc w:val="center"/>
              <w:rPr>
                <w:b/>
                <w:bCs/>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FB63FB" w:rsidP="001A3640">
            <w:pPr>
              <w:jc w:val="center"/>
              <w:rPr>
                <w:b/>
                <w:bCs/>
                <w:i/>
                <w:iCs/>
                <w:color w:val="000000"/>
              </w:rPr>
            </w:pPr>
            <w:r w:rsidRPr="00D933C4">
              <w:rPr>
                <w:b/>
                <w:bCs/>
                <w:i/>
                <w:iCs/>
                <w:color w:val="000000"/>
              </w:rPr>
              <w:t>15,00000</w:t>
            </w:r>
          </w:p>
        </w:tc>
        <w:tc>
          <w:tcPr>
            <w:tcW w:w="728" w:type="pct"/>
            <w:tcBorders>
              <w:top w:val="nil"/>
              <w:left w:val="nil"/>
              <w:bottom w:val="single" w:sz="4" w:space="0" w:color="auto"/>
              <w:right w:val="single" w:sz="4" w:space="0" w:color="auto"/>
            </w:tcBorders>
            <w:vAlign w:val="center"/>
          </w:tcPr>
          <w:p w:rsidR="001B25F9" w:rsidRPr="00D933C4" w:rsidRDefault="00907D69" w:rsidP="001A3640">
            <w:pPr>
              <w:jc w:val="center"/>
              <w:rPr>
                <w:b/>
                <w:bCs/>
                <w:i/>
                <w:iCs/>
                <w:color w:val="000000"/>
              </w:rPr>
            </w:pPr>
            <w:r w:rsidRPr="00D933C4">
              <w:rPr>
                <w:b/>
                <w:bCs/>
                <w:i/>
                <w:iCs/>
                <w:color w:val="000000"/>
              </w:rPr>
              <w:t>8,510000</w:t>
            </w:r>
          </w:p>
        </w:tc>
        <w:tc>
          <w:tcPr>
            <w:tcW w:w="506" w:type="pct"/>
            <w:tcBorders>
              <w:top w:val="nil"/>
              <w:left w:val="nil"/>
              <w:bottom w:val="single" w:sz="4" w:space="0" w:color="auto"/>
              <w:right w:val="single" w:sz="4" w:space="0" w:color="auto"/>
            </w:tcBorders>
            <w:vAlign w:val="center"/>
          </w:tcPr>
          <w:p w:rsidR="001B25F9" w:rsidRPr="00D933C4" w:rsidRDefault="00FB63FB" w:rsidP="001A3640">
            <w:pPr>
              <w:jc w:val="center"/>
              <w:rPr>
                <w:b/>
                <w:bCs/>
                <w:i/>
                <w:iCs/>
                <w:color w:val="000000"/>
              </w:rPr>
            </w:pPr>
            <w:r w:rsidRPr="00D933C4">
              <w:rPr>
                <w:b/>
                <w:bCs/>
                <w:i/>
                <w:iCs/>
                <w:color w:val="000000"/>
              </w:rPr>
              <w:t>56,73</w:t>
            </w:r>
          </w:p>
        </w:tc>
      </w:tr>
      <w:tr w:rsidR="001B25F9" w:rsidRPr="00D933C4" w:rsidTr="001B25F9">
        <w:trPr>
          <w:trHeight w:val="696"/>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Капитальный ремонт государственного жилищного фонда субъектов РФ и муниципального жилищного фонда</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3900200000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FB63FB" w:rsidP="00333727">
            <w:pPr>
              <w:jc w:val="center"/>
              <w:rPr>
                <w:color w:val="000000"/>
              </w:rPr>
            </w:pPr>
            <w:r w:rsidRPr="00D933C4">
              <w:rPr>
                <w:bCs/>
                <w:iCs/>
                <w:color w:val="000000"/>
              </w:rPr>
              <w:t>15,00000</w:t>
            </w:r>
          </w:p>
        </w:tc>
        <w:tc>
          <w:tcPr>
            <w:tcW w:w="728" w:type="pct"/>
            <w:tcBorders>
              <w:top w:val="nil"/>
              <w:left w:val="nil"/>
              <w:bottom w:val="single" w:sz="4" w:space="0" w:color="auto"/>
              <w:right w:val="single" w:sz="4" w:space="0" w:color="auto"/>
            </w:tcBorders>
            <w:vAlign w:val="center"/>
          </w:tcPr>
          <w:p w:rsidR="001B25F9" w:rsidRPr="00D933C4" w:rsidRDefault="00FB63FB" w:rsidP="00333727">
            <w:pPr>
              <w:jc w:val="center"/>
              <w:rPr>
                <w:color w:val="000000"/>
              </w:rPr>
            </w:pPr>
            <w:r w:rsidRPr="00D933C4">
              <w:rPr>
                <w:bCs/>
                <w:iCs/>
                <w:color w:val="000000"/>
              </w:rPr>
              <w:t>8,51000</w:t>
            </w:r>
          </w:p>
        </w:tc>
        <w:tc>
          <w:tcPr>
            <w:tcW w:w="506" w:type="pct"/>
            <w:tcBorders>
              <w:top w:val="nil"/>
              <w:left w:val="nil"/>
              <w:bottom w:val="single" w:sz="4" w:space="0" w:color="auto"/>
              <w:right w:val="single" w:sz="4" w:space="0" w:color="auto"/>
            </w:tcBorders>
            <w:vAlign w:val="center"/>
          </w:tcPr>
          <w:p w:rsidR="001B25F9" w:rsidRPr="00D933C4" w:rsidRDefault="00FB63FB" w:rsidP="00333727">
            <w:pPr>
              <w:jc w:val="center"/>
              <w:rPr>
                <w:color w:val="000000"/>
              </w:rPr>
            </w:pPr>
            <w:r w:rsidRPr="00D933C4">
              <w:rPr>
                <w:color w:val="000000"/>
              </w:rPr>
              <w:t>56,73</w:t>
            </w:r>
          </w:p>
        </w:tc>
      </w:tr>
      <w:tr w:rsidR="001B25F9" w:rsidRPr="00D933C4" w:rsidTr="001B25F9">
        <w:trPr>
          <w:trHeight w:val="102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3900200000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FB63FB" w:rsidP="00333727">
            <w:pPr>
              <w:jc w:val="center"/>
              <w:rPr>
                <w:color w:val="000000"/>
              </w:rPr>
            </w:pPr>
            <w:r w:rsidRPr="00D933C4">
              <w:rPr>
                <w:bCs/>
                <w:iCs/>
                <w:color w:val="000000"/>
              </w:rPr>
              <w:t>15,00000</w:t>
            </w:r>
          </w:p>
        </w:tc>
        <w:tc>
          <w:tcPr>
            <w:tcW w:w="728" w:type="pct"/>
            <w:tcBorders>
              <w:top w:val="nil"/>
              <w:left w:val="nil"/>
              <w:bottom w:val="single" w:sz="4" w:space="0" w:color="auto"/>
              <w:right w:val="single" w:sz="4" w:space="0" w:color="auto"/>
            </w:tcBorders>
            <w:vAlign w:val="center"/>
          </w:tcPr>
          <w:p w:rsidR="001B25F9" w:rsidRPr="00D933C4" w:rsidRDefault="00FB63FB" w:rsidP="00333727">
            <w:pPr>
              <w:jc w:val="center"/>
              <w:rPr>
                <w:color w:val="000000"/>
              </w:rPr>
            </w:pPr>
            <w:r w:rsidRPr="00D933C4">
              <w:rPr>
                <w:bCs/>
                <w:iCs/>
                <w:color w:val="000000"/>
              </w:rPr>
              <w:t>8,51000</w:t>
            </w:r>
          </w:p>
        </w:tc>
        <w:tc>
          <w:tcPr>
            <w:tcW w:w="506" w:type="pct"/>
            <w:tcBorders>
              <w:top w:val="nil"/>
              <w:left w:val="nil"/>
              <w:bottom w:val="single" w:sz="4" w:space="0" w:color="auto"/>
              <w:right w:val="single" w:sz="4" w:space="0" w:color="auto"/>
            </w:tcBorders>
            <w:vAlign w:val="center"/>
          </w:tcPr>
          <w:p w:rsidR="001B25F9" w:rsidRPr="00D933C4" w:rsidRDefault="00FB63FB" w:rsidP="00333727">
            <w:pPr>
              <w:jc w:val="center"/>
              <w:rPr>
                <w:color w:val="000000"/>
              </w:rPr>
            </w:pPr>
            <w:r w:rsidRPr="00D933C4">
              <w:rPr>
                <w:color w:val="000000"/>
              </w:rPr>
              <w:t>56,73</w:t>
            </w:r>
          </w:p>
        </w:tc>
      </w:tr>
      <w:tr w:rsidR="001B25F9" w:rsidRPr="00D933C4" w:rsidTr="001A3640">
        <w:trPr>
          <w:trHeight w:val="528"/>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0501</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3900200000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240</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FB63FB" w:rsidP="008F69FE">
            <w:pPr>
              <w:jc w:val="center"/>
              <w:rPr>
                <w:color w:val="000000"/>
              </w:rPr>
            </w:pPr>
            <w:r w:rsidRPr="00D933C4">
              <w:rPr>
                <w:bCs/>
                <w:iCs/>
                <w:color w:val="000000"/>
              </w:rPr>
              <w:t>15,00000</w:t>
            </w:r>
          </w:p>
        </w:tc>
        <w:tc>
          <w:tcPr>
            <w:tcW w:w="728" w:type="pct"/>
            <w:tcBorders>
              <w:top w:val="single" w:sz="4" w:space="0" w:color="auto"/>
              <w:left w:val="nil"/>
              <w:bottom w:val="single" w:sz="4" w:space="0" w:color="auto"/>
              <w:right w:val="single" w:sz="4" w:space="0" w:color="auto"/>
            </w:tcBorders>
            <w:vAlign w:val="center"/>
          </w:tcPr>
          <w:p w:rsidR="001B25F9" w:rsidRPr="00D933C4" w:rsidRDefault="00FB63FB" w:rsidP="00EC2661">
            <w:pPr>
              <w:jc w:val="center"/>
              <w:rPr>
                <w:color w:val="000000"/>
              </w:rPr>
            </w:pPr>
            <w:r w:rsidRPr="00D933C4">
              <w:rPr>
                <w:bCs/>
                <w:iCs/>
                <w:color w:val="000000"/>
              </w:rPr>
              <w:t>8,51000</w:t>
            </w:r>
          </w:p>
        </w:tc>
        <w:tc>
          <w:tcPr>
            <w:tcW w:w="506" w:type="pct"/>
            <w:tcBorders>
              <w:top w:val="single" w:sz="4" w:space="0" w:color="auto"/>
              <w:left w:val="nil"/>
              <w:bottom w:val="single" w:sz="4" w:space="0" w:color="auto"/>
              <w:right w:val="single" w:sz="4" w:space="0" w:color="auto"/>
            </w:tcBorders>
            <w:vAlign w:val="center"/>
          </w:tcPr>
          <w:p w:rsidR="001B25F9" w:rsidRPr="00D933C4" w:rsidRDefault="00FB63FB" w:rsidP="000A40D1">
            <w:pPr>
              <w:jc w:val="center"/>
              <w:rPr>
                <w:color w:val="000000"/>
              </w:rPr>
            </w:pPr>
            <w:r w:rsidRPr="00D933C4">
              <w:rPr>
                <w:color w:val="000000"/>
              </w:rPr>
              <w:t>56,73</w:t>
            </w:r>
          </w:p>
        </w:tc>
      </w:tr>
      <w:tr w:rsidR="00E9759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E97599" w:rsidRPr="00D933C4" w:rsidRDefault="000A6040" w:rsidP="000A40D1">
            <w:pPr>
              <w:rPr>
                <w:b/>
                <w:i/>
                <w:color w:val="000000"/>
              </w:rPr>
            </w:pPr>
            <w:r w:rsidRPr="00D933C4">
              <w:rPr>
                <w:b/>
                <w:i/>
                <w:color w:val="000000"/>
              </w:rPr>
              <w:t>Мероприятия в области жилищного фонда</w:t>
            </w:r>
          </w:p>
        </w:tc>
        <w:tc>
          <w:tcPr>
            <w:tcW w:w="391" w:type="pct"/>
            <w:tcBorders>
              <w:top w:val="nil"/>
              <w:left w:val="nil"/>
              <w:bottom w:val="single" w:sz="4" w:space="0" w:color="auto"/>
              <w:right w:val="single" w:sz="4" w:space="0" w:color="auto"/>
            </w:tcBorders>
            <w:shd w:val="clear" w:color="auto" w:fill="auto"/>
            <w:vAlign w:val="center"/>
            <w:hideMark/>
          </w:tcPr>
          <w:p w:rsidR="00E97599" w:rsidRPr="00D933C4" w:rsidRDefault="00E97599" w:rsidP="000A40D1">
            <w:pPr>
              <w:jc w:val="center"/>
              <w:rPr>
                <w:b/>
                <w:i/>
                <w:color w:val="000000"/>
              </w:rPr>
            </w:pPr>
            <w:r w:rsidRPr="00D933C4">
              <w:rPr>
                <w:b/>
                <w:i/>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E97599" w:rsidRPr="00D933C4" w:rsidRDefault="00E97599" w:rsidP="000A40D1">
            <w:pPr>
              <w:jc w:val="center"/>
              <w:rPr>
                <w:b/>
                <w:i/>
                <w:color w:val="000000"/>
              </w:rPr>
            </w:pPr>
            <w:r w:rsidRPr="00D933C4">
              <w:rPr>
                <w:b/>
                <w:i/>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E97599" w:rsidRPr="00D933C4" w:rsidRDefault="00E97599" w:rsidP="000A40D1">
            <w:pPr>
              <w:jc w:val="center"/>
              <w:rPr>
                <w:b/>
                <w:i/>
                <w:color w:val="000000"/>
              </w:rPr>
            </w:pPr>
            <w:r w:rsidRPr="00D933C4">
              <w:rPr>
                <w:b/>
                <w:i/>
                <w:color w:val="000000"/>
              </w:rPr>
              <w:t>3900300000</w:t>
            </w:r>
          </w:p>
        </w:tc>
        <w:tc>
          <w:tcPr>
            <w:tcW w:w="326" w:type="pct"/>
            <w:tcBorders>
              <w:top w:val="nil"/>
              <w:left w:val="nil"/>
              <w:bottom w:val="single" w:sz="4" w:space="0" w:color="auto"/>
              <w:right w:val="single" w:sz="4" w:space="0" w:color="auto"/>
            </w:tcBorders>
            <w:shd w:val="clear" w:color="auto" w:fill="auto"/>
            <w:vAlign w:val="center"/>
            <w:hideMark/>
          </w:tcPr>
          <w:p w:rsidR="00E97599" w:rsidRPr="00D933C4" w:rsidRDefault="00E97599" w:rsidP="000A40D1">
            <w:pPr>
              <w:jc w:val="center"/>
              <w:rPr>
                <w:b/>
                <w:i/>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E97599" w:rsidRPr="00D933C4" w:rsidRDefault="000A6040" w:rsidP="008F69FE">
            <w:pPr>
              <w:jc w:val="center"/>
              <w:rPr>
                <w:b/>
                <w:bCs/>
                <w:i/>
                <w:iCs/>
                <w:color w:val="000000"/>
              </w:rPr>
            </w:pPr>
            <w:r w:rsidRPr="00D933C4">
              <w:rPr>
                <w:b/>
                <w:bCs/>
                <w:i/>
                <w:iCs/>
                <w:color w:val="000000"/>
              </w:rPr>
              <w:t>60,00000</w:t>
            </w:r>
          </w:p>
        </w:tc>
        <w:tc>
          <w:tcPr>
            <w:tcW w:w="728" w:type="pct"/>
            <w:tcBorders>
              <w:top w:val="nil"/>
              <w:left w:val="nil"/>
              <w:bottom w:val="single" w:sz="4" w:space="0" w:color="auto"/>
              <w:right w:val="single" w:sz="4" w:space="0" w:color="auto"/>
            </w:tcBorders>
            <w:vAlign w:val="center"/>
          </w:tcPr>
          <w:p w:rsidR="00E97599" w:rsidRPr="00D933C4" w:rsidRDefault="000A6040" w:rsidP="00EC2661">
            <w:pPr>
              <w:jc w:val="center"/>
              <w:rPr>
                <w:b/>
                <w:bCs/>
                <w:i/>
                <w:iCs/>
                <w:color w:val="000000"/>
              </w:rPr>
            </w:pPr>
            <w:r w:rsidRPr="00D933C4">
              <w:rPr>
                <w:b/>
                <w:bCs/>
                <w:i/>
                <w:iCs/>
                <w:color w:val="000000"/>
              </w:rPr>
              <w:t>60,00000</w:t>
            </w:r>
          </w:p>
        </w:tc>
        <w:tc>
          <w:tcPr>
            <w:tcW w:w="506" w:type="pct"/>
            <w:tcBorders>
              <w:top w:val="nil"/>
              <w:left w:val="nil"/>
              <w:bottom w:val="single" w:sz="4" w:space="0" w:color="auto"/>
              <w:right w:val="single" w:sz="4" w:space="0" w:color="auto"/>
            </w:tcBorders>
            <w:vAlign w:val="center"/>
          </w:tcPr>
          <w:p w:rsidR="00E97599" w:rsidRPr="00D933C4" w:rsidRDefault="000A6040" w:rsidP="000A40D1">
            <w:pPr>
              <w:jc w:val="center"/>
              <w:rPr>
                <w:b/>
                <w:i/>
                <w:color w:val="000000"/>
              </w:rPr>
            </w:pPr>
            <w:r w:rsidRPr="00D933C4">
              <w:rPr>
                <w:b/>
                <w:i/>
                <w:color w:val="000000"/>
              </w:rPr>
              <w:t>100,00</w:t>
            </w:r>
          </w:p>
        </w:tc>
      </w:tr>
      <w:tr w:rsidR="00E9759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E97599" w:rsidRPr="00D933C4" w:rsidRDefault="000A6040" w:rsidP="000A40D1">
            <w:pPr>
              <w:rPr>
                <w:color w:val="000000"/>
              </w:rPr>
            </w:pPr>
            <w:r w:rsidRPr="00D933C4">
              <w:rPr>
                <w:bCs/>
                <w:iCs/>
                <w:color w:val="000000"/>
              </w:rPr>
              <w:t xml:space="preserve">Капитальные вложения в обьекты </w:t>
            </w:r>
            <w:r w:rsidRPr="00D933C4">
              <w:rPr>
                <w:bCs/>
                <w:iCs/>
                <w:color w:val="000000"/>
              </w:rPr>
              <w:lastRenderedPageBreak/>
              <w:t>государственной (муниципальной) собственности</w:t>
            </w:r>
          </w:p>
        </w:tc>
        <w:tc>
          <w:tcPr>
            <w:tcW w:w="391" w:type="pct"/>
            <w:tcBorders>
              <w:top w:val="nil"/>
              <w:left w:val="nil"/>
              <w:bottom w:val="single" w:sz="4" w:space="0" w:color="auto"/>
              <w:right w:val="single" w:sz="4" w:space="0" w:color="auto"/>
            </w:tcBorders>
            <w:shd w:val="clear" w:color="auto" w:fill="auto"/>
            <w:vAlign w:val="center"/>
            <w:hideMark/>
          </w:tcPr>
          <w:p w:rsidR="00E97599" w:rsidRPr="00D933C4" w:rsidRDefault="000A6040" w:rsidP="000A40D1">
            <w:pPr>
              <w:jc w:val="center"/>
              <w:rPr>
                <w:color w:val="000000"/>
              </w:rPr>
            </w:pPr>
            <w:r w:rsidRPr="00D933C4">
              <w:rPr>
                <w:color w:val="000000"/>
              </w:rPr>
              <w:lastRenderedPageBreak/>
              <w:t>923</w:t>
            </w:r>
          </w:p>
        </w:tc>
        <w:tc>
          <w:tcPr>
            <w:tcW w:w="410" w:type="pct"/>
            <w:tcBorders>
              <w:top w:val="nil"/>
              <w:left w:val="nil"/>
              <w:bottom w:val="single" w:sz="4" w:space="0" w:color="auto"/>
              <w:right w:val="single" w:sz="4" w:space="0" w:color="auto"/>
            </w:tcBorders>
            <w:shd w:val="clear" w:color="auto" w:fill="auto"/>
            <w:vAlign w:val="center"/>
            <w:hideMark/>
          </w:tcPr>
          <w:p w:rsidR="00E97599" w:rsidRPr="00D933C4" w:rsidRDefault="000A6040" w:rsidP="000A40D1">
            <w:pPr>
              <w:jc w:val="center"/>
              <w:rPr>
                <w:color w:val="000000"/>
              </w:rPr>
            </w:pPr>
            <w:r w:rsidRPr="00D933C4">
              <w:rPr>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E97599" w:rsidRPr="00D933C4" w:rsidRDefault="000A6040" w:rsidP="000A40D1">
            <w:pPr>
              <w:jc w:val="center"/>
              <w:rPr>
                <w:color w:val="000000"/>
              </w:rPr>
            </w:pPr>
            <w:r w:rsidRPr="00D933C4">
              <w:rPr>
                <w:color w:val="000000"/>
              </w:rPr>
              <w:t>3900300000</w:t>
            </w:r>
          </w:p>
        </w:tc>
        <w:tc>
          <w:tcPr>
            <w:tcW w:w="326" w:type="pct"/>
            <w:tcBorders>
              <w:top w:val="nil"/>
              <w:left w:val="nil"/>
              <w:bottom w:val="single" w:sz="4" w:space="0" w:color="auto"/>
              <w:right w:val="single" w:sz="4" w:space="0" w:color="auto"/>
            </w:tcBorders>
            <w:shd w:val="clear" w:color="auto" w:fill="auto"/>
            <w:vAlign w:val="center"/>
            <w:hideMark/>
          </w:tcPr>
          <w:p w:rsidR="00E97599" w:rsidRPr="00D933C4" w:rsidRDefault="000A6040" w:rsidP="000A40D1">
            <w:pPr>
              <w:jc w:val="center"/>
              <w:rPr>
                <w:color w:val="000000"/>
              </w:rPr>
            </w:pPr>
            <w:r w:rsidRPr="00D933C4">
              <w:rPr>
                <w:color w:val="000000"/>
              </w:rPr>
              <w:t>400</w:t>
            </w:r>
          </w:p>
        </w:tc>
        <w:tc>
          <w:tcPr>
            <w:tcW w:w="717" w:type="pct"/>
            <w:tcBorders>
              <w:top w:val="nil"/>
              <w:left w:val="nil"/>
              <w:bottom w:val="single" w:sz="4" w:space="0" w:color="auto"/>
              <w:right w:val="single" w:sz="4" w:space="0" w:color="auto"/>
            </w:tcBorders>
            <w:shd w:val="clear" w:color="auto" w:fill="auto"/>
            <w:vAlign w:val="center"/>
            <w:hideMark/>
          </w:tcPr>
          <w:p w:rsidR="00E97599" w:rsidRPr="00D933C4" w:rsidRDefault="000A6040" w:rsidP="008F69FE">
            <w:pPr>
              <w:jc w:val="center"/>
              <w:rPr>
                <w:bCs/>
                <w:iCs/>
                <w:color w:val="000000"/>
              </w:rPr>
            </w:pPr>
            <w:r w:rsidRPr="00D933C4">
              <w:rPr>
                <w:bCs/>
                <w:iCs/>
                <w:color w:val="000000"/>
              </w:rPr>
              <w:t>60,00000</w:t>
            </w:r>
          </w:p>
        </w:tc>
        <w:tc>
          <w:tcPr>
            <w:tcW w:w="728" w:type="pct"/>
            <w:tcBorders>
              <w:top w:val="nil"/>
              <w:left w:val="nil"/>
              <w:bottom w:val="single" w:sz="4" w:space="0" w:color="auto"/>
              <w:right w:val="single" w:sz="4" w:space="0" w:color="auto"/>
            </w:tcBorders>
            <w:vAlign w:val="center"/>
          </w:tcPr>
          <w:p w:rsidR="00E97599" w:rsidRPr="00D933C4" w:rsidRDefault="000A6040" w:rsidP="00EC2661">
            <w:pPr>
              <w:jc w:val="center"/>
              <w:rPr>
                <w:bCs/>
                <w:iCs/>
                <w:color w:val="000000"/>
              </w:rPr>
            </w:pPr>
            <w:r w:rsidRPr="00D933C4">
              <w:rPr>
                <w:bCs/>
                <w:iCs/>
                <w:color w:val="000000"/>
              </w:rPr>
              <w:t>60,00000</w:t>
            </w:r>
          </w:p>
        </w:tc>
        <w:tc>
          <w:tcPr>
            <w:tcW w:w="506" w:type="pct"/>
            <w:tcBorders>
              <w:top w:val="nil"/>
              <w:left w:val="nil"/>
              <w:bottom w:val="single" w:sz="4" w:space="0" w:color="auto"/>
              <w:right w:val="single" w:sz="4" w:space="0" w:color="auto"/>
            </w:tcBorders>
            <w:vAlign w:val="center"/>
          </w:tcPr>
          <w:p w:rsidR="00E97599" w:rsidRPr="00D933C4" w:rsidRDefault="000A6040" w:rsidP="000A40D1">
            <w:pPr>
              <w:jc w:val="center"/>
              <w:rPr>
                <w:color w:val="000000"/>
              </w:rPr>
            </w:pPr>
            <w:r w:rsidRPr="00D933C4">
              <w:rPr>
                <w:color w:val="000000"/>
              </w:rPr>
              <w:t>100,00</w:t>
            </w:r>
          </w:p>
        </w:tc>
      </w:tr>
      <w:tr w:rsidR="00E9759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E97599" w:rsidRPr="00D933C4" w:rsidRDefault="000A6040" w:rsidP="000A40D1">
            <w:pPr>
              <w:rPr>
                <w:color w:val="000000"/>
              </w:rPr>
            </w:pPr>
            <w:r w:rsidRPr="00D933C4">
              <w:rPr>
                <w:color w:val="000000"/>
              </w:rPr>
              <w:lastRenderedPageBreak/>
              <w:t>Бюджетные инвестиции</w:t>
            </w:r>
          </w:p>
        </w:tc>
        <w:tc>
          <w:tcPr>
            <w:tcW w:w="391" w:type="pct"/>
            <w:tcBorders>
              <w:top w:val="nil"/>
              <w:left w:val="nil"/>
              <w:bottom w:val="single" w:sz="4" w:space="0" w:color="auto"/>
              <w:right w:val="single" w:sz="4" w:space="0" w:color="auto"/>
            </w:tcBorders>
            <w:shd w:val="clear" w:color="auto" w:fill="auto"/>
            <w:vAlign w:val="center"/>
            <w:hideMark/>
          </w:tcPr>
          <w:p w:rsidR="00E97599" w:rsidRPr="00D933C4" w:rsidRDefault="000A6040"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E97599" w:rsidRPr="00D933C4" w:rsidRDefault="000A6040" w:rsidP="000A40D1">
            <w:pPr>
              <w:jc w:val="center"/>
              <w:rPr>
                <w:color w:val="000000"/>
              </w:rPr>
            </w:pPr>
            <w:r w:rsidRPr="00D933C4">
              <w:rPr>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E97599" w:rsidRPr="00D933C4" w:rsidRDefault="000A6040" w:rsidP="000A40D1">
            <w:pPr>
              <w:jc w:val="center"/>
              <w:rPr>
                <w:color w:val="000000"/>
              </w:rPr>
            </w:pPr>
            <w:r w:rsidRPr="00D933C4">
              <w:rPr>
                <w:color w:val="000000"/>
              </w:rPr>
              <w:t>3900300000</w:t>
            </w:r>
          </w:p>
        </w:tc>
        <w:tc>
          <w:tcPr>
            <w:tcW w:w="326" w:type="pct"/>
            <w:tcBorders>
              <w:top w:val="nil"/>
              <w:left w:val="nil"/>
              <w:bottom w:val="single" w:sz="4" w:space="0" w:color="auto"/>
              <w:right w:val="single" w:sz="4" w:space="0" w:color="auto"/>
            </w:tcBorders>
            <w:shd w:val="clear" w:color="auto" w:fill="auto"/>
            <w:vAlign w:val="center"/>
            <w:hideMark/>
          </w:tcPr>
          <w:p w:rsidR="00E97599" w:rsidRPr="00D933C4" w:rsidRDefault="000A6040" w:rsidP="000A40D1">
            <w:pPr>
              <w:jc w:val="center"/>
              <w:rPr>
                <w:color w:val="000000"/>
              </w:rPr>
            </w:pPr>
            <w:r w:rsidRPr="00D933C4">
              <w:rPr>
                <w:color w:val="000000"/>
              </w:rPr>
              <w:t>410</w:t>
            </w:r>
          </w:p>
        </w:tc>
        <w:tc>
          <w:tcPr>
            <w:tcW w:w="717" w:type="pct"/>
            <w:tcBorders>
              <w:top w:val="nil"/>
              <w:left w:val="nil"/>
              <w:bottom w:val="single" w:sz="4" w:space="0" w:color="auto"/>
              <w:right w:val="single" w:sz="4" w:space="0" w:color="auto"/>
            </w:tcBorders>
            <w:shd w:val="clear" w:color="auto" w:fill="auto"/>
            <w:vAlign w:val="center"/>
            <w:hideMark/>
          </w:tcPr>
          <w:p w:rsidR="00E97599" w:rsidRPr="00D933C4" w:rsidRDefault="000A6040" w:rsidP="008F69FE">
            <w:pPr>
              <w:jc w:val="center"/>
              <w:rPr>
                <w:bCs/>
                <w:iCs/>
                <w:color w:val="000000"/>
              </w:rPr>
            </w:pPr>
            <w:r w:rsidRPr="00D933C4">
              <w:rPr>
                <w:bCs/>
                <w:iCs/>
                <w:color w:val="000000"/>
              </w:rPr>
              <w:t>60,00000</w:t>
            </w:r>
          </w:p>
        </w:tc>
        <w:tc>
          <w:tcPr>
            <w:tcW w:w="728" w:type="pct"/>
            <w:tcBorders>
              <w:top w:val="nil"/>
              <w:left w:val="nil"/>
              <w:bottom w:val="single" w:sz="4" w:space="0" w:color="auto"/>
              <w:right w:val="single" w:sz="4" w:space="0" w:color="auto"/>
            </w:tcBorders>
            <w:vAlign w:val="center"/>
          </w:tcPr>
          <w:p w:rsidR="00E97599" w:rsidRPr="00D933C4" w:rsidRDefault="000A6040" w:rsidP="00EC2661">
            <w:pPr>
              <w:jc w:val="center"/>
              <w:rPr>
                <w:bCs/>
                <w:iCs/>
                <w:color w:val="000000"/>
              </w:rPr>
            </w:pPr>
            <w:r w:rsidRPr="00D933C4">
              <w:rPr>
                <w:bCs/>
                <w:iCs/>
                <w:color w:val="000000"/>
              </w:rPr>
              <w:t>60,00000</w:t>
            </w:r>
          </w:p>
        </w:tc>
        <w:tc>
          <w:tcPr>
            <w:tcW w:w="506" w:type="pct"/>
            <w:tcBorders>
              <w:top w:val="nil"/>
              <w:left w:val="nil"/>
              <w:bottom w:val="single" w:sz="4" w:space="0" w:color="auto"/>
              <w:right w:val="single" w:sz="4" w:space="0" w:color="auto"/>
            </w:tcBorders>
            <w:vAlign w:val="center"/>
          </w:tcPr>
          <w:p w:rsidR="00E97599" w:rsidRPr="00D933C4" w:rsidRDefault="000A6040" w:rsidP="000A40D1">
            <w:pPr>
              <w:jc w:val="center"/>
              <w:rPr>
                <w:color w:val="000000"/>
              </w:rPr>
            </w:pPr>
            <w:r w:rsidRPr="00D933C4">
              <w:rPr>
                <w:color w:val="000000"/>
              </w:rPr>
              <w:t>100,00</w:t>
            </w:r>
          </w:p>
        </w:tc>
      </w:tr>
      <w:tr w:rsidR="006E5D5C"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6E5D5C" w:rsidRPr="00D933C4" w:rsidRDefault="009F465D" w:rsidP="000A40D1">
            <w:pPr>
              <w:rPr>
                <w:b/>
                <w:i/>
                <w:color w:val="000000"/>
              </w:rPr>
            </w:pPr>
            <w:r w:rsidRPr="00D933C4">
              <w:rPr>
                <w:b/>
                <w:i/>
                <w:color w:val="000000"/>
              </w:rPr>
              <w:t>Непрограммное направление расходов</w:t>
            </w:r>
          </w:p>
        </w:tc>
        <w:tc>
          <w:tcPr>
            <w:tcW w:w="391" w:type="pct"/>
            <w:tcBorders>
              <w:top w:val="nil"/>
              <w:left w:val="nil"/>
              <w:bottom w:val="single" w:sz="4" w:space="0" w:color="auto"/>
              <w:right w:val="single" w:sz="4" w:space="0" w:color="auto"/>
            </w:tcBorders>
            <w:shd w:val="clear" w:color="auto" w:fill="auto"/>
            <w:vAlign w:val="center"/>
            <w:hideMark/>
          </w:tcPr>
          <w:p w:rsidR="006E5D5C" w:rsidRPr="00D933C4" w:rsidRDefault="006E5D5C" w:rsidP="000A40D1">
            <w:pPr>
              <w:jc w:val="center"/>
              <w:rPr>
                <w:b/>
                <w:i/>
                <w:color w:val="000000"/>
              </w:rPr>
            </w:pPr>
            <w:r w:rsidRPr="00D933C4">
              <w:rPr>
                <w:b/>
                <w:i/>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6E5D5C" w:rsidRPr="00D933C4" w:rsidRDefault="006E5D5C" w:rsidP="000A40D1">
            <w:pPr>
              <w:jc w:val="center"/>
              <w:rPr>
                <w:b/>
                <w:i/>
                <w:color w:val="000000"/>
              </w:rPr>
            </w:pPr>
            <w:r w:rsidRPr="00D933C4">
              <w:rPr>
                <w:b/>
                <w:i/>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6E5D5C" w:rsidRPr="00D933C4" w:rsidRDefault="006E5D5C" w:rsidP="000A40D1">
            <w:pPr>
              <w:jc w:val="center"/>
              <w:rPr>
                <w:b/>
                <w:i/>
                <w:color w:val="000000"/>
              </w:rPr>
            </w:pPr>
            <w:r w:rsidRPr="00D933C4">
              <w:rPr>
                <w:b/>
                <w:i/>
                <w:color w:val="000000"/>
              </w:rPr>
              <w:t>9900000000</w:t>
            </w:r>
          </w:p>
        </w:tc>
        <w:tc>
          <w:tcPr>
            <w:tcW w:w="326" w:type="pct"/>
            <w:tcBorders>
              <w:top w:val="nil"/>
              <w:left w:val="nil"/>
              <w:bottom w:val="single" w:sz="4" w:space="0" w:color="auto"/>
              <w:right w:val="single" w:sz="4" w:space="0" w:color="auto"/>
            </w:tcBorders>
            <w:shd w:val="clear" w:color="auto" w:fill="auto"/>
            <w:vAlign w:val="center"/>
            <w:hideMark/>
          </w:tcPr>
          <w:p w:rsidR="006E5D5C" w:rsidRPr="00D933C4" w:rsidRDefault="006E5D5C"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6E5D5C" w:rsidRPr="00D933C4" w:rsidRDefault="006E5D5C" w:rsidP="008F69FE">
            <w:pPr>
              <w:jc w:val="center"/>
              <w:rPr>
                <w:bCs/>
                <w:iCs/>
                <w:color w:val="000000"/>
              </w:rPr>
            </w:pPr>
          </w:p>
        </w:tc>
        <w:tc>
          <w:tcPr>
            <w:tcW w:w="728" w:type="pct"/>
            <w:tcBorders>
              <w:top w:val="nil"/>
              <w:left w:val="nil"/>
              <w:bottom w:val="single" w:sz="4" w:space="0" w:color="auto"/>
              <w:right w:val="single" w:sz="4" w:space="0" w:color="auto"/>
            </w:tcBorders>
            <w:vAlign w:val="center"/>
          </w:tcPr>
          <w:p w:rsidR="006E5D5C" w:rsidRPr="00D933C4" w:rsidRDefault="006E5D5C" w:rsidP="00EC2661">
            <w:pPr>
              <w:jc w:val="center"/>
              <w:rPr>
                <w:bCs/>
                <w:iCs/>
                <w:color w:val="000000"/>
              </w:rPr>
            </w:pPr>
          </w:p>
        </w:tc>
        <w:tc>
          <w:tcPr>
            <w:tcW w:w="506" w:type="pct"/>
            <w:tcBorders>
              <w:top w:val="nil"/>
              <w:left w:val="nil"/>
              <w:bottom w:val="single" w:sz="4" w:space="0" w:color="auto"/>
              <w:right w:val="single" w:sz="4" w:space="0" w:color="auto"/>
            </w:tcBorders>
            <w:vAlign w:val="center"/>
          </w:tcPr>
          <w:p w:rsidR="006E5D5C" w:rsidRPr="00D933C4" w:rsidRDefault="006E5D5C" w:rsidP="000A40D1">
            <w:pPr>
              <w:jc w:val="center"/>
              <w:rPr>
                <w:color w:val="000000"/>
              </w:rPr>
            </w:pPr>
          </w:p>
        </w:tc>
      </w:tr>
      <w:tr w:rsidR="009E1576"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9E1576" w:rsidRPr="00D933C4" w:rsidRDefault="00200AE1" w:rsidP="000A40D1">
            <w:pPr>
              <w:rPr>
                <w:b/>
                <w:i/>
                <w:color w:val="000000"/>
              </w:rPr>
            </w:pPr>
            <w:r w:rsidRPr="00D933C4">
              <w:rPr>
                <w:b/>
                <w:i/>
                <w:color w:val="000000"/>
              </w:rPr>
              <w:t>Резервные фонды исполнительного органа государственной власти</w:t>
            </w:r>
            <w:r w:rsidR="00955BF4" w:rsidRPr="00D933C4">
              <w:rPr>
                <w:b/>
                <w:i/>
                <w:color w:val="000000"/>
              </w:rPr>
              <w:t xml:space="preserve"> субъекта Российской Федерации</w:t>
            </w:r>
          </w:p>
        </w:tc>
        <w:tc>
          <w:tcPr>
            <w:tcW w:w="391" w:type="pct"/>
            <w:tcBorders>
              <w:top w:val="nil"/>
              <w:left w:val="nil"/>
              <w:bottom w:val="single" w:sz="4" w:space="0" w:color="auto"/>
              <w:right w:val="single" w:sz="4" w:space="0" w:color="auto"/>
            </w:tcBorders>
            <w:shd w:val="clear" w:color="auto" w:fill="auto"/>
            <w:vAlign w:val="center"/>
            <w:hideMark/>
          </w:tcPr>
          <w:p w:rsidR="009E1576" w:rsidRPr="00D933C4" w:rsidRDefault="00351289" w:rsidP="000A40D1">
            <w:pPr>
              <w:jc w:val="center"/>
              <w:rPr>
                <w:b/>
                <w:i/>
                <w:color w:val="000000"/>
              </w:rPr>
            </w:pPr>
            <w:r w:rsidRPr="00D933C4">
              <w:rPr>
                <w:b/>
                <w:i/>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9E1576" w:rsidRPr="00D933C4" w:rsidRDefault="00351289" w:rsidP="000A40D1">
            <w:pPr>
              <w:jc w:val="center"/>
              <w:rPr>
                <w:b/>
                <w:i/>
                <w:color w:val="000000"/>
              </w:rPr>
            </w:pPr>
            <w:r w:rsidRPr="00D933C4">
              <w:rPr>
                <w:b/>
                <w:i/>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9E1576" w:rsidRPr="00D933C4" w:rsidRDefault="00351289" w:rsidP="000A40D1">
            <w:pPr>
              <w:jc w:val="center"/>
              <w:rPr>
                <w:b/>
                <w:i/>
                <w:color w:val="000000"/>
              </w:rPr>
            </w:pPr>
            <w:r w:rsidRPr="00D933C4">
              <w:rPr>
                <w:b/>
                <w:i/>
                <w:color w:val="000000"/>
              </w:rPr>
              <w:t>9900200000</w:t>
            </w:r>
          </w:p>
        </w:tc>
        <w:tc>
          <w:tcPr>
            <w:tcW w:w="326" w:type="pct"/>
            <w:tcBorders>
              <w:top w:val="nil"/>
              <w:left w:val="nil"/>
              <w:bottom w:val="single" w:sz="4" w:space="0" w:color="auto"/>
              <w:right w:val="single" w:sz="4" w:space="0" w:color="auto"/>
            </w:tcBorders>
            <w:shd w:val="clear" w:color="auto" w:fill="auto"/>
            <w:vAlign w:val="center"/>
            <w:hideMark/>
          </w:tcPr>
          <w:p w:rsidR="009E1576" w:rsidRPr="00D933C4" w:rsidRDefault="009E1576" w:rsidP="000A40D1">
            <w:pPr>
              <w:jc w:val="center"/>
              <w:rPr>
                <w:b/>
                <w:i/>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9E1576" w:rsidRPr="00D933C4" w:rsidRDefault="00955BF4" w:rsidP="008F69FE">
            <w:pPr>
              <w:jc w:val="center"/>
              <w:rPr>
                <w:b/>
                <w:bCs/>
                <w:iCs/>
                <w:color w:val="000000"/>
              </w:rPr>
            </w:pPr>
            <w:r w:rsidRPr="00D933C4">
              <w:rPr>
                <w:b/>
                <w:bCs/>
                <w:iCs/>
                <w:color w:val="000000"/>
              </w:rPr>
              <w:t>600,00000</w:t>
            </w:r>
          </w:p>
        </w:tc>
        <w:tc>
          <w:tcPr>
            <w:tcW w:w="728" w:type="pct"/>
            <w:tcBorders>
              <w:top w:val="nil"/>
              <w:left w:val="nil"/>
              <w:bottom w:val="single" w:sz="4" w:space="0" w:color="auto"/>
              <w:right w:val="single" w:sz="4" w:space="0" w:color="auto"/>
            </w:tcBorders>
            <w:vAlign w:val="center"/>
          </w:tcPr>
          <w:p w:rsidR="009E1576" w:rsidRPr="00D933C4" w:rsidRDefault="00955BF4" w:rsidP="00EC2661">
            <w:pPr>
              <w:jc w:val="center"/>
              <w:rPr>
                <w:b/>
                <w:bCs/>
                <w:iCs/>
                <w:color w:val="000000"/>
              </w:rPr>
            </w:pPr>
            <w:r w:rsidRPr="00D933C4">
              <w:rPr>
                <w:b/>
                <w:bCs/>
                <w:iCs/>
                <w:color w:val="000000"/>
              </w:rPr>
              <w:t>600,00000</w:t>
            </w:r>
          </w:p>
        </w:tc>
        <w:tc>
          <w:tcPr>
            <w:tcW w:w="506" w:type="pct"/>
            <w:tcBorders>
              <w:top w:val="nil"/>
              <w:left w:val="nil"/>
              <w:bottom w:val="single" w:sz="4" w:space="0" w:color="auto"/>
              <w:right w:val="single" w:sz="4" w:space="0" w:color="auto"/>
            </w:tcBorders>
            <w:vAlign w:val="center"/>
          </w:tcPr>
          <w:p w:rsidR="009E1576" w:rsidRPr="00D933C4" w:rsidRDefault="00955BF4" w:rsidP="000A40D1">
            <w:pPr>
              <w:jc w:val="center"/>
              <w:rPr>
                <w:b/>
                <w:color w:val="000000"/>
              </w:rPr>
            </w:pPr>
            <w:r w:rsidRPr="00D933C4">
              <w:rPr>
                <w:b/>
                <w:color w:val="000000"/>
              </w:rPr>
              <w:t>100,00</w:t>
            </w:r>
          </w:p>
        </w:tc>
      </w:tr>
      <w:tr w:rsidR="009E1576"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9E1576" w:rsidRPr="00D933C4" w:rsidRDefault="00955BF4" w:rsidP="000A40D1">
            <w:pPr>
              <w:rPr>
                <w:color w:val="000000"/>
              </w:rPr>
            </w:pPr>
            <w:r w:rsidRPr="00D933C4">
              <w:rPr>
                <w:bCs/>
                <w:iCs/>
                <w:color w:val="000000"/>
              </w:rPr>
              <w:t>Капитальные вложения в обьекты государственной (муниципальной) собственности</w:t>
            </w:r>
          </w:p>
        </w:tc>
        <w:tc>
          <w:tcPr>
            <w:tcW w:w="391" w:type="pct"/>
            <w:tcBorders>
              <w:top w:val="nil"/>
              <w:left w:val="nil"/>
              <w:bottom w:val="single" w:sz="4" w:space="0" w:color="auto"/>
              <w:right w:val="single" w:sz="4" w:space="0" w:color="auto"/>
            </w:tcBorders>
            <w:shd w:val="clear" w:color="auto" w:fill="auto"/>
            <w:vAlign w:val="center"/>
            <w:hideMark/>
          </w:tcPr>
          <w:p w:rsidR="009E1576" w:rsidRPr="00D933C4" w:rsidRDefault="00BC5670"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9E1576" w:rsidRPr="00D933C4" w:rsidRDefault="00BC5670" w:rsidP="000A40D1">
            <w:pPr>
              <w:jc w:val="center"/>
              <w:rPr>
                <w:color w:val="000000"/>
              </w:rPr>
            </w:pPr>
            <w:r w:rsidRPr="00D933C4">
              <w:rPr>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9E1576" w:rsidRPr="00D933C4" w:rsidRDefault="00351289" w:rsidP="000A40D1">
            <w:pPr>
              <w:jc w:val="center"/>
              <w:rPr>
                <w:color w:val="000000"/>
              </w:rPr>
            </w:pPr>
            <w:r w:rsidRPr="00D933C4">
              <w:rPr>
                <w:color w:val="000000"/>
              </w:rPr>
              <w:t>9900200000</w:t>
            </w:r>
          </w:p>
        </w:tc>
        <w:tc>
          <w:tcPr>
            <w:tcW w:w="326" w:type="pct"/>
            <w:tcBorders>
              <w:top w:val="nil"/>
              <w:left w:val="nil"/>
              <w:bottom w:val="single" w:sz="4" w:space="0" w:color="auto"/>
              <w:right w:val="single" w:sz="4" w:space="0" w:color="auto"/>
            </w:tcBorders>
            <w:shd w:val="clear" w:color="auto" w:fill="auto"/>
            <w:vAlign w:val="center"/>
            <w:hideMark/>
          </w:tcPr>
          <w:p w:rsidR="009E1576" w:rsidRPr="00D933C4" w:rsidRDefault="00351289" w:rsidP="000A40D1">
            <w:pPr>
              <w:jc w:val="center"/>
              <w:rPr>
                <w:color w:val="000000"/>
              </w:rPr>
            </w:pPr>
            <w:r w:rsidRPr="00D933C4">
              <w:rPr>
                <w:color w:val="000000"/>
              </w:rPr>
              <w:t>400</w:t>
            </w:r>
          </w:p>
        </w:tc>
        <w:tc>
          <w:tcPr>
            <w:tcW w:w="717" w:type="pct"/>
            <w:tcBorders>
              <w:top w:val="nil"/>
              <w:left w:val="nil"/>
              <w:bottom w:val="single" w:sz="4" w:space="0" w:color="auto"/>
              <w:right w:val="single" w:sz="4" w:space="0" w:color="auto"/>
            </w:tcBorders>
            <w:shd w:val="clear" w:color="auto" w:fill="auto"/>
            <w:vAlign w:val="center"/>
            <w:hideMark/>
          </w:tcPr>
          <w:p w:rsidR="009E1576" w:rsidRPr="00D933C4" w:rsidRDefault="00955BF4" w:rsidP="008F69FE">
            <w:pPr>
              <w:jc w:val="center"/>
              <w:rPr>
                <w:bCs/>
                <w:iCs/>
                <w:color w:val="000000"/>
              </w:rPr>
            </w:pPr>
            <w:r w:rsidRPr="00D933C4">
              <w:rPr>
                <w:bCs/>
                <w:iCs/>
                <w:color w:val="000000"/>
              </w:rPr>
              <w:t>600,00000</w:t>
            </w:r>
          </w:p>
        </w:tc>
        <w:tc>
          <w:tcPr>
            <w:tcW w:w="728" w:type="pct"/>
            <w:tcBorders>
              <w:top w:val="nil"/>
              <w:left w:val="nil"/>
              <w:bottom w:val="single" w:sz="4" w:space="0" w:color="auto"/>
              <w:right w:val="single" w:sz="4" w:space="0" w:color="auto"/>
            </w:tcBorders>
            <w:vAlign w:val="center"/>
          </w:tcPr>
          <w:p w:rsidR="009E1576" w:rsidRPr="00D933C4" w:rsidRDefault="00955BF4" w:rsidP="00EC2661">
            <w:pPr>
              <w:jc w:val="center"/>
              <w:rPr>
                <w:bCs/>
                <w:iCs/>
                <w:color w:val="000000"/>
              </w:rPr>
            </w:pPr>
            <w:r w:rsidRPr="00D933C4">
              <w:rPr>
                <w:bCs/>
                <w:iCs/>
                <w:color w:val="000000"/>
              </w:rPr>
              <w:t>600,00000</w:t>
            </w:r>
          </w:p>
        </w:tc>
        <w:tc>
          <w:tcPr>
            <w:tcW w:w="506" w:type="pct"/>
            <w:tcBorders>
              <w:top w:val="nil"/>
              <w:left w:val="nil"/>
              <w:bottom w:val="single" w:sz="4" w:space="0" w:color="auto"/>
              <w:right w:val="single" w:sz="4" w:space="0" w:color="auto"/>
            </w:tcBorders>
            <w:vAlign w:val="center"/>
          </w:tcPr>
          <w:p w:rsidR="009E1576" w:rsidRPr="00D933C4" w:rsidRDefault="00955BF4" w:rsidP="000A40D1">
            <w:pPr>
              <w:jc w:val="center"/>
              <w:rPr>
                <w:color w:val="000000"/>
              </w:rPr>
            </w:pPr>
            <w:r w:rsidRPr="00D933C4">
              <w:rPr>
                <w:color w:val="000000"/>
              </w:rPr>
              <w:t>100,00</w:t>
            </w:r>
          </w:p>
        </w:tc>
      </w:tr>
      <w:tr w:rsidR="009E1576"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9E1576" w:rsidRPr="00D933C4" w:rsidRDefault="00BC5670" w:rsidP="00BC5670">
            <w:pPr>
              <w:rPr>
                <w:color w:val="000000"/>
              </w:rPr>
            </w:pPr>
            <w:r w:rsidRPr="00D933C4">
              <w:rPr>
                <w:color w:val="000000"/>
              </w:rPr>
              <w:t xml:space="preserve"> Бюджетные инвестиции </w:t>
            </w:r>
          </w:p>
        </w:tc>
        <w:tc>
          <w:tcPr>
            <w:tcW w:w="391" w:type="pct"/>
            <w:tcBorders>
              <w:top w:val="nil"/>
              <w:left w:val="nil"/>
              <w:bottom w:val="single" w:sz="4" w:space="0" w:color="auto"/>
              <w:right w:val="single" w:sz="4" w:space="0" w:color="auto"/>
            </w:tcBorders>
            <w:shd w:val="clear" w:color="auto" w:fill="auto"/>
            <w:vAlign w:val="center"/>
            <w:hideMark/>
          </w:tcPr>
          <w:p w:rsidR="009E1576" w:rsidRPr="00D933C4" w:rsidRDefault="00BC5670"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9E1576" w:rsidRPr="00D933C4" w:rsidRDefault="00BC5670" w:rsidP="000A40D1">
            <w:pPr>
              <w:jc w:val="center"/>
              <w:rPr>
                <w:color w:val="000000"/>
              </w:rPr>
            </w:pPr>
            <w:r w:rsidRPr="00D933C4">
              <w:rPr>
                <w:color w:val="000000"/>
              </w:rPr>
              <w:t>0501</w:t>
            </w:r>
          </w:p>
        </w:tc>
        <w:tc>
          <w:tcPr>
            <w:tcW w:w="714" w:type="pct"/>
            <w:tcBorders>
              <w:top w:val="nil"/>
              <w:left w:val="nil"/>
              <w:bottom w:val="single" w:sz="4" w:space="0" w:color="auto"/>
              <w:right w:val="single" w:sz="4" w:space="0" w:color="auto"/>
            </w:tcBorders>
            <w:shd w:val="clear" w:color="auto" w:fill="auto"/>
            <w:vAlign w:val="center"/>
            <w:hideMark/>
          </w:tcPr>
          <w:p w:rsidR="009E1576" w:rsidRPr="00D933C4" w:rsidRDefault="00351289" w:rsidP="000A40D1">
            <w:pPr>
              <w:jc w:val="center"/>
              <w:rPr>
                <w:color w:val="000000"/>
              </w:rPr>
            </w:pPr>
            <w:r w:rsidRPr="00D933C4">
              <w:rPr>
                <w:color w:val="000000"/>
              </w:rPr>
              <w:t>9900200000</w:t>
            </w:r>
          </w:p>
        </w:tc>
        <w:tc>
          <w:tcPr>
            <w:tcW w:w="326" w:type="pct"/>
            <w:tcBorders>
              <w:top w:val="nil"/>
              <w:left w:val="nil"/>
              <w:bottom w:val="single" w:sz="4" w:space="0" w:color="auto"/>
              <w:right w:val="single" w:sz="4" w:space="0" w:color="auto"/>
            </w:tcBorders>
            <w:shd w:val="clear" w:color="auto" w:fill="auto"/>
            <w:vAlign w:val="center"/>
            <w:hideMark/>
          </w:tcPr>
          <w:p w:rsidR="009E1576" w:rsidRPr="00D933C4" w:rsidRDefault="00351289" w:rsidP="000A40D1">
            <w:pPr>
              <w:jc w:val="center"/>
              <w:rPr>
                <w:color w:val="000000"/>
              </w:rPr>
            </w:pPr>
            <w:r w:rsidRPr="00D933C4">
              <w:rPr>
                <w:color w:val="000000"/>
              </w:rPr>
              <w:t>410</w:t>
            </w:r>
          </w:p>
        </w:tc>
        <w:tc>
          <w:tcPr>
            <w:tcW w:w="717" w:type="pct"/>
            <w:tcBorders>
              <w:top w:val="nil"/>
              <w:left w:val="nil"/>
              <w:bottom w:val="single" w:sz="4" w:space="0" w:color="auto"/>
              <w:right w:val="single" w:sz="4" w:space="0" w:color="auto"/>
            </w:tcBorders>
            <w:shd w:val="clear" w:color="auto" w:fill="auto"/>
            <w:vAlign w:val="center"/>
            <w:hideMark/>
          </w:tcPr>
          <w:p w:rsidR="009E1576" w:rsidRPr="00D933C4" w:rsidRDefault="00955BF4" w:rsidP="008F69FE">
            <w:pPr>
              <w:jc w:val="center"/>
              <w:rPr>
                <w:bCs/>
                <w:iCs/>
                <w:color w:val="000000"/>
              </w:rPr>
            </w:pPr>
            <w:r w:rsidRPr="00D933C4">
              <w:rPr>
                <w:bCs/>
                <w:iCs/>
                <w:color w:val="000000"/>
              </w:rPr>
              <w:t>600,00000</w:t>
            </w:r>
          </w:p>
        </w:tc>
        <w:tc>
          <w:tcPr>
            <w:tcW w:w="728" w:type="pct"/>
            <w:tcBorders>
              <w:top w:val="nil"/>
              <w:left w:val="nil"/>
              <w:bottom w:val="single" w:sz="4" w:space="0" w:color="auto"/>
              <w:right w:val="single" w:sz="4" w:space="0" w:color="auto"/>
            </w:tcBorders>
            <w:vAlign w:val="center"/>
          </w:tcPr>
          <w:p w:rsidR="009E1576" w:rsidRPr="00D933C4" w:rsidRDefault="00955BF4" w:rsidP="00EC2661">
            <w:pPr>
              <w:jc w:val="center"/>
              <w:rPr>
                <w:bCs/>
                <w:iCs/>
                <w:color w:val="000000"/>
              </w:rPr>
            </w:pPr>
            <w:r w:rsidRPr="00D933C4">
              <w:rPr>
                <w:bCs/>
                <w:iCs/>
                <w:color w:val="000000"/>
              </w:rPr>
              <w:t>600,00000</w:t>
            </w:r>
          </w:p>
        </w:tc>
        <w:tc>
          <w:tcPr>
            <w:tcW w:w="506" w:type="pct"/>
            <w:tcBorders>
              <w:top w:val="nil"/>
              <w:left w:val="nil"/>
              <w:bottom w:val="single" w:sz="4" w:space="0" w:color="auto"/>
              <w:right w:val="single" w:sz="4" w:space="0" w:color="auto"/>
            </w:tcBorders>
            <w:vAlign w:val="center"/>
          </w:tcPr>
          <w:p w:rsidR="009E1576" w:rsidRPr="00D933C4" w:rsidRDefault="00955BF4" w:rsidP="000A40D1">
            <w:pPr>
              <w:jc w:val="center"/>
              <w:rPr>
                <w:color w:val="000000"/>
              </w:rPr>
            </w:pPr>
            <w:r w:rsidRPr="00D933C4">
              <w:rPr>
                <w:color w:val="000000"/>
              </w:rPr>
              <w:t>100,00</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b/>
                <w:bCs/>
                <w:color w:val="000000"/>
              </w:rPr>
            </w:pPr>
            <w:r w:rsidRPr="00D933C4">
              <w:rPr>
                <w:b/>
                <w:bCs/>
                <w:color w:val="000000"/>
              </w:rPr>
              <w:t>Коммунальное хозяйство</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r w:rsidRPr="00D933C4">
              <w:rPr>
                <w:b/>
                <w:bCs/>
                <w:color w:val="000000"/>
              </w:rPr>
              <w:t>0502</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00615" w:rsidP="00F01FC3">
            <w:pPr>
              <w:jc w:val="center"/>
              <w:rPr>
                <w:b/>
                <w:bCs/>
                <w:color w:val="000000"/>
              </w:rPr>
            </w:pPr>
            <w:r w:rsidRPr="00D933C4">
              <w:rPr>
                <w:b/>
                <w:color w:val="000000"/>
              </w:rPr>
              <w:t>145,47000</w:t>
            </w:r>
          </w:p>
        </w:tc>
        <w:tc>
          <w:tcPr>
            <w:tcW w:w="728" w:type="pct"/>
            <w:tcBorders>
              <w:top w:val="nil"/>
              <w:left w:val="nil"/>
              <w:bottom w:val="single" w:sz="4" w:space="0" w:color="auto"/>
              <w:right w:val="single" w:sz="4" w:space="0" w:color="auto"/>
            </w:tcBorders>
            <w:vAlign w:val="center"/>
          </w:tcPr>
          <w:p w:rsidR="001B25F9" w:rsidRPr="00D933C4" w:rsidRDefault="00100615" w:rsidP="000A40D1">
            <w:pPr>
              <w:jc w:val="center"/>
              <w:rPr>
                <w:b/>
                <w:color w:val="000000"/>
              </w:rPr>
            </w:pPr>
            <w:r w:rsidRPr="00D933C4">
              <w:rPr>
                <w:b/>
                <w:color w:val="000000"/>
              </w:rPr>
              <w:t>136,45000</w:t>
            </w:r>
          </w:p>
        </w:tc>
        <w:tc>
          <w:tcPr>
            <w:tcW w:w="506" w:type="pct"/>
            <w:tcBorders>
              <w:top w:val="nil"/>
              <w:left w:val="nil"/>
              <w:bottom w:val="single" w:sz="4" w:space="0" w:color="auto"/>
              <w:right w:val="single" w:sz="4" w:space="0" w:color="auto"/>
            </w:tcBorders>
            <w:vAlign w:val="center"/>
          </w:tcPr>
          <w:p w:rsidR="001B25F9" w:rsidRPr="00D933C4" w:rsidRDefault="00100615" w:rsidP="000A40D1">
            <w:pPr>
              <w:jc w:val="center"/>
              <w:rPr>
                <w:b/>
                <w:color w:val="000000"/>
              </w:rPr>
            </w:pPr>
            <w:r w:rsidRPr="00D933C4">
              <w:rPr>
                <w:b/>
                <w:color w:val="000000"/>
              </w:rPr>
              <w:t>93,80</w:t>
            </w:r>
          </w:p>
        </w:tc>
      </w:tr>
      <w:tr w:rsidR="001B25F9" w:rsidRPr="00D933C4" w:rsidTr="001B25F9">
        <w:trPr>
          <w:trHeight w:val="899"/>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Поддержка коммунального хозяйства</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r w:rsidRPr="00D933C4">
              <w:rPr>
                <w:b/>
                <w:bCs/>
                <w:i/>
                <w:iCs/>
                <w:color w:val="000000"/>
              </w:rPr>
              <w:t>0502</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r w:rsidRPr="00D933C4">
              <w:rPr>
                <w:b/>
                <w:bCs/>
                <w:i/>
                <w:iCs/>
                <w:color w:val="000000"/>
              </w:rPr>
              <w:t>3910000000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00615" w:rsidP="00925EB7">
            <w:pPr>
              <w:jc w:val="center"/>
              <w:rPr>
                <w:b/>
                <w:i/>
                <w:color w:val="000000"/>
              </w:rPr>
            </w:pPr>
            <w:r w:rsidRPr="00D933C4">
              <w:rPr>
                <w:b/>
                <w:color w:val="000000"/>
              </w:rPr>
              <w:t>145,47000</w:t>
            </w:r>
          </w:p>
        </w:tc>
        <w:tc>
          <w:tcPr>
            <w:tcW w:w="728" w:type="pct"/>
            <w:tcBorders>
              <w:top w:val="nil"/>
              <w:left w:val="nil"/>
              <w:bottom w:val="single" w:sz="4" w:space="0" w:color="auto"/>
              <w:right w:val="single" w:sz="4" w:space="0" w:color="auto"/>
            </w:tcBorders>
            <w:vAlign w:val="center"/>
          </w:tcPr>
          <w:p w:rsidR="001B25F9" w:rsidRPr="00D933C4" w:rsidRDefault="00100615" w:rsidP="00333727">
            <w:pPr>
              <w:jc w:val="center"/>
              <w:rPr>
                <w:b/>
                <w:i/>
                <w:color w:val="000000"/>
              </w:rPr>
            </w:pPr>
            <w:r w:rsidRPr="00D933C4">
              <w:rPr>
                <w:b/>
                <w:color w:val="000000"/>
              </w:rPr>
              <w:t>136,45000</w:t>
            </w:r>
          </w:p>
        </w:tc>
        <w:tc>
          <w:tcPr>
            <w:tcW w:w="506" w:type="pct"/>
            <w:tcBorders>
              <w:top w:val="nil"/>
              <w:left w:val="nil"/>
              <w:bottom w:val="single" w:sz="4" w:space="0" w:color="auto"/>
              <w:right w:val="single" w:sz="4" w:space="0" w:color="auto"/>
            </w:tcBorders>
            <w:vAlign w:val="center"/>
          </w:tcPr>
          <w:p w:rsidR="001B25F9" w:rsidRPr="00D933C4" w:rsidRDefault="00100615" w:rsidP="00333727">
            <w:pPr>
              <w:jc w:val="center"/>
              <w:rPr>
                <w:b/>
                <w:i/>
                <w:color w:val="000000"/>
              </w:rPr>
            </w:pPr>
            <w:r w:rsidRPr="00D933C4">
              <w:rPr>
                <w:b/>
                <w:color w:val="000000"/>
              </w:rPr>
              <w:t>93,80</w:t>
            </w:r>
          </w:p>
        </w:tc>
      </w:tr>
      <w:tr w:rsidR="001B25F9" w:rsidRPr="00D933C4" w:rsidTr="001B25F9">
        <w:trPr>
          <w:trHeight w:val="72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Мероприятия в области коммунального хозяйства</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0502</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3910500000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00615">
            <w:pPr>
              <w:jc w:val="center"/>
              <w:rPr>
                <w:i/>
                <w:color w:val="000000"/>
              </w:rPr>
            </w:pPr>
          </w:p>
          <w:p w:rsidR="00100615" w:rsidRPr="00D933C4" w:rsidRDefault="00100615" w:rsidP="00100615">
            <w:pPr>
              <w:jc w:val="center"/>
              <w:rPr>
                <w:color w:val="000000"/>
              </w:rPr>
            </w:pPr>
          </w:p>
          <w:p w:rsidR="001B25F9" w:rsidRPr="00D933C4" w:rsidRDefault="00100615" w:rsidP="00100615">
            <w:pPr>
              <w:jc w:val="center"/>
              <w:rPr>
                <w:i/>
                <w:color w:val="000000"/>
              </w:rPr>
            </w:pPr>
            <w:r w:rsidRPr="00D933C4">
              <w:rPr>
                <w:color w:val="000000"/>
              </w:rPr>
              <w:t>145,47000</w:t>
            </w:r>
          </w:p>
          <w:p w:rsidR="001B25F9" w:rsidRPr="00D933C4" w:rsidRDefault="001B25F9" w:rsidP="00100615">
            <w:pPr>
              <w:jc w:val="center"/>
              <w:rPr>
                <w:color w:val="000000"/>
              </w:rPr>
            </w:pPr>
          </w:p>
          <w:p w:rsidR="001B25F9" w:rsidRPr="00D933C4" w:rsidRDefault="001B25F9" w:rsidP="00100615">
            <w:pPr>
              <w:jc w:val="center"/>
              <w:rPr>
                <w:color w:val="000000"/>
              </w:rPr>
            </w:pPr>
          </w:p>
        </w:tc>
        <w:tc>
          <w:tcPr>
            <w:tcW w:w="728" w:type="pct"/>
            <w:tcBorders>
              <w:top w:val="nil"/>
              <w:left w:val="nil"/>
              <w:bottom w:val="single" w:sz="4" w:space="0" w:color="auto"/>
              <w:right w:val="single" w:sz="4" w:space="0" w:color="auto"/>
            </w:tcBorders>
            <w:vAlign w:val="center"/>
          </w:tcPr>
          <w:p w:rsidR="001B25F9" w:rsidRPr="00D933C4" w:rsidRDefault="001B25F9" w:rsidP="00100615">
            <w:pPr>
              <w:jc w:val="center"/>
              <w:rPr>
                <w:i/>
                <w:color w:val="000000"/>
              </w:rPr>
            </w:pPr>
          </w:p>
          <w:p w:rsidR="001B25F9" w:rsidRPr="00D933C4" w:rsidRDefault="00100615" w:rsidP="00100615">
            <w:pPr>
              <w:jc w:val="center"/>
              <w:rPr>
                <w:color w:val="000000"/>
              </w:rPr>
            </w:pPr>
            <w:r w:rsidRPr="00D933C4">
              <w:rPr>
                <w:color w:val="000000"/>
              </w:rPr>
              <w:t>136,45000</w:t>
            </w:r>
          </w:p>
          <w:p w:rsidR="001B25F9" w:rsidRPr="00D933C4" w:rsidRDefault="001B25F9" w:rsidP="00100615">
            <w:pPr>
              <w:jc w:val="center"/>
              <w:rPr>
                <w:color w:val="000000"/>
              </w:rPr>
            </w:pPr>
          </w:p>
        </w:tc>
        <w:tc>
          <w:tcPr>
            <w:tcW w:w="506" w:type="pct"/>
            <w:tcBorders>
              <w:top w:val="nil"/>
              <w:left w:val="nil"/>
              <w:bottom w:val="single" w:sz="4" w:space="0" w:color="auto"/>
              <w:right w:val="single" w:sz="4" w:space="0" w:color="auto"/>
            </w:tcBorders>
            <w:vAlign w:val="center"/>
          </w:tcPr>
          <w:p w:rsidR="001B25F9" w:rsidRPr="00D933C4" w:rsidRDefault="00100615" w:rsidP="00100615">
            <w:pPr>
              <w:jc w:val="center"/>
              <w:rPr>
                <w:color w:val="000000"/>
              </w:rPr>
            </w:pPr>
            <w:r w:rsidRPr="00D933C4">
              <w:rPr>
                <w:color w:val="000000"/>
              </w:rPr>
              <w:t>93,80</w:t>
            </w:r>
          </w:p>
        </w:tc>
      </w:tr>
      <w:tr w:rsidR="001B25F9" w:rsidRPr="00D933C4" w:rsidTr="001B25F9">
        <w:trPr>
          <w:trHeight w:val="9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0502</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3910500000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00615">
            <w:pPr>
              <w:jc w:val="center"/>
              <w:rPr>
                <w:i/>
                <w:color w:val="000000"/>
              </w:rPr>
            </w:pPr>
          </w:p>
          <w:p w:rsidR="001B25F9" w:rsidRPr="00D933C4" w:rsidRDefault="00100615" w:rsidP="00100615">
            <w:pPr>
              <w:jc w:val="center"/>
              <w:rPr>
                <w:color w:val="000000"/>
              </w:rPr>
            </w:pPr>
            <w:r w:rsidRPr="00D933C4">
              <w:rPr>
                <w:color w:val="000000"/>
              </w:rPr>
              <w:t>145,47000</w:t>
            </w:r>
          </w:p>
          <w:p w:rsidR="001B25F9" w:rsidRPr="00D933C4" w:rsidRDefault="001B25F9" w:rsidP="00100615">
            <w:pPr>
              <w:jc w:val="center"/>
              <w:rPr>
                <w:color w:val="000000"/>
              </w:rPr>
            </w:pPr>
          </w:p>
        </w:tc>
        <w:tc>
          <w:tcPr>
            <w:tcW w:w="728" w:type="pct"/>
            <w:tcBorders>
              <w:top w:val="nil"/>
              <w:left w:val="nil"/>
              <w:bottom w:val="single" w:sz="4" w:space="0" w:color="auto"/>
              <w:right w:val="single" w:sz="4" w:space="0" w:color="auto"/>
            </w:tcBorders>
            <w:vAlign w:val="center"/>
          </w:tcPr>
          <w:p w:rsidR="001B25F9" w:rsidRPr="00D933C4" w:rsidRDefault="001B25F9" w:rsidP="00100615">
            <w:pPr>
              <w:jc w:val="center"/>
              <w:rPr>
                <w:i/>
                <w:color w:val="000000"/>
              </w:rPr>
            </w:pPr>
          </w:p>
          <w:p w:rsidR="001B25F9" w:rsidRPr="00D933C4" w:rsidRDefault="00100615" w:rsidP="00100615">
            <w:pPr>
              <w:jc w:val="center"/>
              <w:rPr>
                <w:i/>
                <w:color w:val="000000"/>
              </w:rPr>
            </w:pPr>
            <w:r w:rsidRPr="00D933C4">
              <w:rPr>
                <w:color w:val="000000"/>
              </w:rPr>
              <w:t>136,45000</w:t>
            </w:r>
          </w:p>
          <w:p w:rsidR="001B25F9" w:rsidRPr="00D933C4" w:rsidRDefault="001B25F9" w:rsidP="00100615">
            <w:pPr>
              <w:jc w:val="center"/>
              <w:rPr>
                <w:color w:val="000000"/>
              </w:rPr>
            </w:pPr>
          </w:p>
        </w:tc>
        <w:tc>
          <w:tcPr>
            <w:tcW w:w="506" w:type="pct"/>
            <w:tcBorders>
              <w:top w:val="nil"/>
              <w:left w:val="nil"/>
              <w:bottom w:val="single" w:sz="4" w:space="0" w:color="auto"/>
              <w:right w:val="single" w:sz="4" w:space="0" w:color="auto"/>
            </w:tcBorders>
            <w:vAlign w:val="center"/>
          </w:tcPr>
          <w:p w:rsidR="001B25F9" w:rsidRPr="00D933C4" w:rsidRDefault="001B25F9" w:rsidP="00100615">
            <w:pPr>
              <w:jc w:val="center"/>
              <w:rPr>
                <w:color w:val="000000"/>
              </w:rPr>
            </w:pPr>
          </w:p>
          <w:p w:rsidR="001B25F9" w:rsidRPr="00D933C4" w:rsidRDefault="00100615" w:rsidP="00100615">
            <w:pPr>
              <w:jc w:val="center"/>
              <w:rPr>
                <w:color w:val="000000"/>
              </w:rPr>
            </w:pPr>
            <w:r w:rsidRPr="00D933C4">
              <w:rPr>
                <w:color w:val="000000"/>
              </w:rPr>
              <w:t>93,80</w:t>
            </w:r>
          </w:p>
          <w:p w:rsidR="001B25F9" w:rsidRPr="00D933C4" w:rsidRDefault="001B25F9" w:rsidP="00100615">
            <w:pPr>
              <w:jc w:val="center"/>
              <w:rPr>
                <w:color w:val="000000"/>
              </w:rPr>
            </w:pPr>
          </w:p>
        </w:tc>
      </w:tr>
      <w:tr w:rsidR="001B25F9" w:rsidRPr="00D933C4" w:rsidTr="001B25F9">
        <w:trPr>
          <w:trHeight w:val="415"/>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0502</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3910500000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100615">
            <w:pPr>
              <w:jc w:val="center"/>
              <w:rPr>
                <w:i/>
                <w:color w:val="000000"/>
              </w:rPr>
            </w:pPr>
          </w:p>
          <w:p w:rsidR="00100615" w:rsidRPr="00D933C4" w:rsidRDefault="00100615" w:rsidP="00100615">
            <w:pPr>
              <w:jc w:val="center"/>
              <w:rPr>
                <w:color w:val="000000"/>
              </w:rPr>
            </w:pPr>
          </w:p>
          <w:p w:rsidR="001B25F9" w:rsidRPr="00D933C4" w:rsidRDefault="00100615" w:rsidP="00100615">
            <w:pPr>
              <w:jc w:val="center"/>
              <w:rPr>
                <w:i/>
                <w:color w:val="000000"/>
              </w:rPr>
            </w:pPr>
            <w:r w:rsidRPr="00D933C4">
              <w:rPr>
                <w:color w:val="000000"/>
              </w:rPr>
              <w:t>145,47000</w:t>
            </w:r>
          </w:p>
          <w:p w:rsidR="001B25F9" w:rsidRPr="00D933C4" w:rsidRDefault="001B25F9" w:rsidP="00100615">
            <w:pPr>
              <w:jc w:val="center"/>
              <w:rPr>
                <w:color w:val="000000"/>
              </w:rPr>
            </w:pPr>
          </w:p>
          <w:p w:rsidR="001B25F9" w:rsidRPr="00D933C4" w:rsidRDefault="001B25F9" w:rsidP="00100615">
            <w:pPr>
              <w:jc w:val="center"/>
              <w:rPr>
                <w:color w:val="000000"/>
              </w:rPr>
            </w:pPr>
          </w:p>
        </w:tc>
        <w:tc>
          <w:tcPr>
            <w:tcW w:w="728" w:type="pct"/>
            <w:tcBorders>
              <w:top w:val="nil"/>
              <w:left w:val="nil"/>
              <w:bottom w:val="single" w:sz="4" w:space="0" w:color="auto"/>
              <w:right w:val="single" w:sz="4" w:space="0" w:color="auto"/>
            </w:tcBorders>
            <w:vAlign w:val="center"/>
          </w:tcPr>
          <w:p w:rsidR="00100615" w:rsidRPr="00D933C4" w:rsidRDefault="00100615" w:rsidP="00100615">
            <w:pPr>
              <w:jc w:val="center"/>
              <w:rPr>
                <w:color w:val="000000"/>
              </w:rPr>
            </w:pPr>
          </w:p>
          <w:p w:rsidR="001B25F9" w:rsidRPr="00D933C4" w:rsidRDefault="00100615" w:rsidP="00100615">
            <w:pPr>
              <w:jc w:val="center"/>
              <w:rPr>
                <w:i/>
                <w:color w:val="000000"/>
              </w:rPr>
            </w:pPr>
            <w:r w:rsidRPr="00D933C4">
              <w:rPr>
                <w:color w:val="000000"/>
              </w:rPr>
              <w:t>136,45000</w:t>
            </w:r>
          </w:p>
          <w:p w:rsidR="001B25F9" w:rsidRPr="00D933C4" w:rsidRDefault="001B25F9" w:rsidP="00100615">
            <w:pPr>
              <w:jc w:val="center"/>
              <w:rPr>
                <w:color w:val="000000"/>
              </w:rPr>
            </w:pPr>
          </w:p>
        </w:tc>
        <w:tc>
          <w:tcPr>
            <w:tcW w:w="506" w:type="pct"/>
            <w:tcBorders>
              <w:top w:val="nil"/>
              <w:left w:val="nil"/>
              <w:bottom w:val="single" w:sz="4" w:space="0" w:color="auto"/>
              <w:right w:val="single" w:sz="4" w:space="0" w:color="auto"/>
            </w:tcBorders>
            <w:vAlign w:val="center"/>
          </w:tcPr>
          <w:p w:rsidR="00100615" w:rsidRPr="00D933C4" w:rsidRDefault="00100615" w:rsidP="00100615">
            <w:pPr>
              <w:jc w:val="center"/>
              <w:rPr>
                <w:color w:val="000000"/>
              </w:rPr>
            </w:pPr>
          </w:p>
          <w:p w:rsidR="001B25F9" w:rsidRPr="00D933C4" w:rsidRDefault="00100615" w:rsidP="00100615">
            <w:pPr>
              <w:jc w:val="center"/>
              <w:rPr>
                <w:color w:val="000000"/>
              </w:rPr>
            </w:pPr>
            <w:r w:rsidRPr="00D933C4">
              <w:rPr>
                <w:color w:val="000000"/>
              </w:rPr>
              <w:t>93,80</w:t>
            </w:r>
          </w:p>
          <w:p w:rsidR="001B25F9" w:rsidRPr="00D933C4" w:rsidRDefault="001B25F9" w:rsidP="00100615">
            <w:pPr>
              <w:jc w:val="center"/>
              <w:rPr>
                <w:color w:val="000000"/>
              </w:rPr>
            </w:pPr>
          </w:p>
        </w:tc>
      </w:tr>
      <w:tr w:rsidR="001B25F9" w:rsidRPr="00D933C4" w:rsidTr="001B25F9">
        <w:trPr>
          <w:trHeight w:val="415"/>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b/>
                <w:bCs/>
                <w:color w:val="000000"/>
              </w:rPr>
            </w:pPr>
            <w:r w:rsidRPr="00D933C4">
              <w:rPr>
                <w:b/>
                <w:bCs/>
                <w:color w:val="000000"/>
              </w:rPr>
              <w:t>Благоустройство</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r w:rsidRPr="00D933C4">
              <w:rPr>
                <w:b/>
                <w:bCs/>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0D2872" w:rsidP="00716E2E">
            <w:pPr>
              <w:jc w:val="center"/>
              <w:rPr>
                <w:b/>
                <w:bCs/>
                <w:color w:val="000000"/>
              </w:rPr>
            </w:pPr>
            <w:r w:rsidRPr="00D933C4">
              <w:rPr>
                <w:b/>
                <w:bCs/>
                <w:color w:val="000000"/>
              </w:rPr>
              <w:t>455,53000</w:t>
            </w:r>
          </w:p>
        </w:tc>
        <w:tc>
          <w:tcPr>
            <w:tcW w:w="728" w:type="pct"/>
            <w:tcBorders>
              <w:top w:val="nil"/>
              <w:left w:val="nil"/>
              <w:bottom w:val="single" w:sz="4" w:space="0" w:color="auto"/>
              <w:right w:val="single" w:sz="4" w:space="0" w:color="auto"/>
            </w:tcBorders>
            <w:vAlign w:val="center"/>
          </w:tcPr>
          <w:p w:rsidR="001B25F9" w:rsidRPr="00D933C4" w:rsidRDefault="000D2872" w:rsidP="00963166">
            <w:pPr>
              <w:jc w:val="center"/>
              <w:rPr>
                <w:b/>
                <w:bCs/>
                <w:color w:val="000000"/>
              </w:rPr>
            </w:pPr>
            <w:r w:rsidRPr="00D933C4">
              <w:rPr>
                <w:b/>
                <w:bCs/>
                <w:color w:val="000000"/>
              </w:rPr>
              <w:t>432,34000</w:t>
            </w:r>
          </w:p>
        </w:tc>
        <w:tc>
          <w:tcPr>
            <w:tcW w:w="506" w:type="pct"/>
            <w:tcBorders>
              <w:top w:val="nil"/>
              <w:left w:val="nil"/>
              <w:bottom w:val="single" w:sz="4" w:space="0" w:color="auto"/>
              <w:right w:val="single" w:sz="4" w:space="0" w:color="auto"/>
            </w:tcBorders>
            <w:vAlign w:val="center"/>
          </w:tcPr>
          <w:p w:rsidR="001B25F9" w:rsidRPr="00D933C4" w:rsidRDefault="000D2872" w:rsidP="00963166">
            <w:pPr>
              <w:jc w:val="center"/>
              <w:rPr>
                <w:b/>
                <w:bCs/>
                <w:color w:val="000000"/>
              </w:rPr>
            </w:pPr>
            <w:r w:rsidRPr="00D933C4">
              <w:rPr>
                <w:b/>
                <w:bCs/>
                <w:color w:val="000000"/>
              </w:rPr>
              <w:t>94,91</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b/>
                <w:bCs/>
                <w:i/>
                <w:color w:val="000000"/>
              </w:rPr>
            </w:pPr>
            <w:r w:rsidRPr="00D933C4">
              <w:rPr>
                <w:b/>
                <w:bCs/>
                <w:i/>
                <w:color w:val="000000"/>
              </w:rPr>
              <w:t>Благоустройство</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r w:rsidRPr="00D933C4">
              <w:rPr>
                <w:b/>
                <w:bCs/>
                <w:i/>
                <w:iCs/>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r w:rsidRPr="00D933C4">
              <w:rPr>
                <w:b/>
                <w:bCs/>
                <w:i/>
                <w:iCs/>
                <w:color w:val="000000"/>
              </w:rPr>
              <w:t>6000000000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0D2872" w:rsidP="00716E2E">
            <w:pPr>
              <w:jc w:val="center"/>
              <w:rPr>
                <w:b/>
                <w:bCs/>
                <w:color w:val="000000"/>
              </w:rPr>
            </w:pPr>
            <w:r w:rsidRPr="00D933C4">
              <w:rPr>
                <w:b/>
                <w:bCs/>
                <w:color w:val="000000"/>
              </w:rPr>
              <w:t>455,53000</w:t>
            </w:r>
          </w:p>
        </w:tc>
        <w:tc>
          <w:tcPr>
            <w:tcW w:w="728" w:type="pct"/>
            <w:tcBorders>
              <w:top w:val="nil"/>
              <w:left w:val="nil"/>
              <w:bottom w:val="single" w:sz="4" w:space="0" w:color="auto"/>
              <w:right w:val="single" w:sz="4" w:space="0" w:color="auto"/>
            </w:tcBorders>
            <w:vAlign w:val="center"/>
          </w:tcPr>
          <w:p w:rsidR="001B25F9" w:rsidRPr="00D933C4" w:rsidRDefault="000D2872" w:rsidP="00963166">
            <w:pPr>
              <w:jc w:val="center"/>
              <w:rPr>
                <w:b/>
                <w:bCs/>
                <w:color w:val="000000"/>
              </w:rPr>
            </w:pPr>
            <w:r w:rsidRPr="00D933C4">
              <w:rPr>
                <w:b/>
                <w:bCs/>
                <w:color w:val="000000"/>
              </w:rPr>
              <w:t>432,34000</w:t>
            </w:r>
          </w:p>
        </w:tc>
        <w:tc>
          <w:tcPr>
            <w:tcW w:w="506" w:type="pct"/>
            <w:tcBorders>
              <w:top w:val="nil"/>
              <w:left w:val="nil"/>
              <w:bottom w:val="single" w:sz="4" w:space="0" w:color="auto"/>
              <w:right w:val="single" w:sz="4" w:space="0" w:color="auto"/>
            </w:tcBorders>
            <w:vAlign w:val="center"/>
          </w:tcPr>
          <w:p w:rsidR="001B25F9" w:rsidRPr="00D933C4" w:rsidRDefault="000D2872" w:rsidP="00963166">
            <w:pPr>
              <w:jc w:val="center"/>
              <w:rPr>
                <w:b/>
                <w:bCs/>
                <w:color w:val="000000"/>
              </w:rPr>
            </w:pPr>
            <w:r w:rsidRPr="00D933C4">
              <w:rPr>
                <w:b/>
                <w:bCs/>
                <w:color w:val="000000"/>
              </w:rPr>
              <w:t>94,91</w:t>
            </w:r>
          </w:p>
        </w:tc>
      </w:tr>
      <w:tr w:rsidR="001B25F9" w:rsidRPr="00D933C4" w:rsidTr="001B25F9">
        <w:trPr>
          <w:trHeight w:val="267"/>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b/>
                <w:bCs/>
                <w:i/>
                <w:iCs/>
                <w:color w:val="000000"/>
              </w:rPr>
            </w:pPr>
            <w:r w:rsidRPr="00D933C4">
              <w:rPr>
                <w:b/>
                <w:bCs/>
                <w:i/>
                <w:iCs/>
                <w:color w:val="000000"/>
              </w:rPr>
              <w:t>Уличное освещение</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r w:rsidRPr="00D933C4">
              <w:rPr>
                <w:b/>
                <w:bCs/>
                <w:i/>
                <w:iCs/>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r w:rsidRPr="00D933C4">
              <w:rPr>
                <w:b/>
                <w:bCs/>
                <w:i/>
                <w:iCs/>
                <w:color w:val="000000"/>
              </w:rPr>
              <w:t>6000100000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D921E1" w:rsidP="00333727">
            <w:pPr>
              <w:jc w:val="center"/>
              <w:rPr>
                <w:b/>
                <w:bCs/>
                <w:i/>
                <w:iCs/>
                <w:color w:val="000000"/>
              </w:rPr>
            </w:pPr>
            <w:r w:rsidRPr="00D933C4">
              <w:rPr>
                <w:b/>
                <w:bCs/>
                <w:i/>
                <w:iCs/>
                <w:color w:val="000000"/>
              </w:rPr>
              <w:t>317,15000</w:t>
            </w:r>
          </w:p>
        </w:tc>
        <w:tc>
          <w:tcPr>
            <w:tcW w:w="728" w:type="pct"/>
            <w:tcBorders>
              <w:top w:val="nil"/>
              <w:left w:val="nil"/>
              <w:bottom w:val="single" w:sz="4" w:space="0" w:color="auto"/>
              <w:right w:val="single" w:sz="4" w:space="0" w:color="auto"/>
            </w:tcBorders>
            <w:vAlign w:val="center"/>
          </w:tcPr>
          <w:p w:rsidR="001B25F9" w:rsidRPr="00D933C4" w:rsidRDefault="00D921E1" w:rsidP="00333727">
            <w:pPr>
              <w:jc w:val="center"/>
              <w:rPr>
                <w:b/>
                <w:bCs/>
                <w:i/>
                <w:iCs/>
                <w:color w:val="000000"/>
              </w:rPr>
            </w:pPr>
            <w:r w:rsidRPr="00D933C4">
              <w:rPr>
                <w:b/>
                <w:bCs/>
                <w:i/>
                <w:iCs/>
                <w:color w:val="000000"/>
              </w:rPr>
              <w:t>316,75000</w:t>
            </w:r>
          </w:p>
        </w:tc>
        <w:tc>
          <w:tcPr>
            <w:tcW w:w="506" w:type="pct"/>
            <w:tcBorders>
              <w:top w:val="nil"/>
              <w:left w:val="nil"/>
              <w:bottom w:val="single" w:sz="4" w:space="0" w:color="auto"/>
              <w:right w:val="single" w:sz="4" w:space="0" w:color="auto"/>
            </w:tcBorders>
            <w:vAlign w:val="center"/>
          </w:tcPr>
          <w:p w:rsidR="001B25F9" w:rsidRPr="00D933C4" w:rsidRDefault="00D921E1" w:rsidP="00333727">
            <w:pPr>
              <w:jc w:val="center"/>
              <w:rPr>
                <w:b/>
                <w:bCs/>
                <w:i/>
                <w:iCs/>
                <w:color w:val="000000"/>
              </w:rPr>
            </w:pPr>
            <w:r w:rsidRPr="00D933C4">
              <w:rPr>
                <w:b/>
                <w:bCs/>
                <w:i/>
                <w:iCs/>
                <w:color w:val="000000"/>
              </w:rPr>
              <w:t>99,87</w:t>
            </w:r>
          </w:p>
        </w:tc>
      </w:tr>
      <w:tr w:rsidR="001B25F9" w:rsidRPr="00D933C4" w:rsidTr="001A3640">
        <w:trPr>
          <w:trHeight w:val="924"/>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0503</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6000100000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200</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D921E1" w:rsidP="00327525">
            <w:pPr>
              <w:rPr>
                <w:color w:val="000000"/>
              </w:rPr>
            </w:pPr>
            <w:r w:rsidRPr="00D933C4">
              <w:rPr>
                <w:bCs/>
                <w:iCs/>
                <w:color w:val="000000"/>
              </w:rPr>
              <w:t xml:space="preserve">   316,65000</w:t>
            </w:r>
          </w:p>
        </w:tc>
        <w:tc>
          <w:tcPr>
            <w:tcW w:w="728" w:type="pct"/>
            <w:tcBorders>
              <w:top w:val="single" w:sz="4" w:space="0" w:color="auto"/>
              <w:left w:val="nil"/>
              <w:bottom w:val="single" w:sz="4" w:space="0" w:color="auto"/>
              <w:right w:val="single" w:sz="4" w:space="0" w:color="auto"/>
            </w:tcBorders>
            <w:vAlign w:val="center"/>
          </w:tcPr>
          <w:p w:rsidR="001B25F9" w:rsidRPr="00D933C4" w:rsidRDefault="00D921E1" w:rsidP="00716E2E">
            <w:pPr>
              <w:jc w:val="center"/>
              <w:rPr>
                <w:color w:val="000000"/>
              </w:rPr>
            </w:pPr>
            <w:r w:rsidRPr="00D933C4">
              <w:rPr>
                <w:bCs/>
                <w:iCs/>
                <w:color w:val="000000"/>
              </w:rPr>
              <w:t>316,65000</w:t>
            </w:r>
          </w:p>
        </w:tc>
        <w:tc>
          <w:tcPr>
            <w:tcW w:w="506" w:type="pct"/>
            <w:tcBorders>
              <w:top w:val="single" w:sz="4" w:space="0" w:color="auto"/>
              <w:left w:val="nil"/>
              <w:bottom w:val="single" w:sz="4" w:space="0" w:color="auto"/>
              <w:right w:val="single" w:sz="4" w:space="0" w:color="auto"/>
            </w:tcBorders>
            <w:vAlign w:val="center"/>
          </w:tcPr>
          <w:p w:rsidR="001B25F9" w:rsidRPr="00D933C4" w:rsidRDefault="00D921E1" w:rsidP="00333727">
            <w:pPr>
              <w:jc w:val="center"/>
              <w:rPr>
                <w:color w:val="000000"/>
              </w:rPr>
            </w:pPr>
            <w:r w:rsidRPr="00D933C4">
              <w:rPr>
                <w:color w:val="000000"/>
              </w:rPr>
              <w:t>100,00</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lastRenderedPageBreak/>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6000100000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D921E1" w:rsidP="00D921E1">
            <w:pPr>
              <w:rPr>
                <w:color w:val="000000"/>
              </w:rPr>
            </w:pPr>
            <w:r w:rsidRPr="00D933C4">
              <w:rPr>
                <w:bCs/>
                <w:i/>
                <w:iCs/>
                <w:color w:val="000000"/>
              </w:rPr>
              <w:t xml:space="preserve">  </w:t>
            </w:r>
            <w:r w:rsidRPr="00D933C4">
              <w:rPr>
                <w:bCs/>
                <w:iCs/>
                <w:color w:val="000000"/>
              </w:rPr>
              <w:t>316,65000</w:t>
            </w:r>
          </w:p>
        </w:tc>
        <w:tc>
          <w:tcPr>
            <w:tcW w:w="728" w:type="pct"/>
            <w:tcBorders>
              <w:top w:val="nil"/>
              <w:left w:val="nil"/>
              <w:bottom w:val="single" w:sz="4" w:space="0" w:color="auto"/>
              <w:right w:val="single" w:sz="4" w:space="0" w:color="auto"/>
            </w:tcBorders>
            <w:vAlign w:val="center"/>
          </w:tcPr>
          <w:p w:rsidR="00D921E1" w:rsidRPr="00D933C4" w:rsidRDefault="00D921E1" w:rsidP="000A40D1">
            <w:pPr>
              <w:jc w:val="center"/>
              <w:rPr>
                <w:bCs/>
                <w:iCs/>
                <w:color w:val="000000"/>
              </w:rPr>
            </w:pPr>
          </w:p>
          <w:p w:rsidR="001B25F9" w:rsidRPr="00D933C4" w:rsidRDefault="00D921E1" w:rsidP="000A40D1">
            <w:pPr>
              <w:jc w:val="center"/>
              <w:rPr>
                <w:color w:val="000000"/>
              </w:rPr>
            </w:pPr>
            <w:r w:rsidRPr="00D933C4">
              <w:rPr>
                <w:bCs/>
                <w:iCs/>
                <w:color w:val="000000"/>
              </w:rPr>
              <w:t>316,65000</w:t>
            </w:r>
          </w:p>
          <w:p w:rsidR="001B25F9" w:rsidRPr="00D933C4" w:rsidRDefault="001B25F9" w:rsidP="00D921E1">
            <w:pPr>
              <w:jc w:val="center"/>
              <w:rPr>
                <w:color w:val="000000"/>
              </w:rPr>
            </w:pPr>
          </w:p>
        </w:tc>
        <w:tc>
          <w:tcPr>
            <w:tcW w:w="506" w:type="pct"/>
            <w:tcBorders>
              <w:top w:val="nil"/>
              <w:left w:val="nil"/>
              <w:bottom w:val="single" w:sz="4" w:space="0" w:color="auto"/>
              <w:right w:val="single" w:sz="4" w:space="0" w:color="auto"/>
            </w:tcBorders>
            <w:vAlign w:val="center"/>
          </w:tcPr>
          <w:p w:rsidR="001B25F9" w:rsidRPr="00D933C4" w:rsidRDefault="00D921E1" w:rsidP="00963166">
            <w:pPr>
              <w:jc w:val="center"/>
              <w:rPr>
                <w:color w:val="000000"/>
              </w:rPr>
            </w:pPr>
            <w:r w:rsidRPr="00D933C4">
              <w:rPr>
                <w:color w:val="000000"/>
              </w:rPr>
              <w:t>100,00</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Иные бюджетные ассигнования</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6000100000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800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w:t>
            </w:r>
            <w:r w:rsidR="00D921E1" w:rsidRPr="00D933C4">
              <w:rPr>
                <w:color w:val="000000"/>
              </w:rPr>
              <w:t>,5</w:t>
            </w:r>
            <w:r w:rsidRPr="00D933C4">
              <w:rPr>
                <w:color w:val="000000"/>
              </w:rPr>
              <w:t>0000</w:t>
            </w:r>
          </w:p>
        </w:tc>
        <w:tc>
          <w:tcPr>
            <w:tcW w:w="728" w:type="pct"/>
            <w:tcBorders>
              <w:top w:val="nil"/>
              <w:left w:val="nil"/>
              <w:bottom w:val="single" w:sz="4" w:space="0" w:color="auto"/>
              <w:right w:val="single" w:sz="4" w:space="0" w:color="auto"/>
            </w:tcBorders>
            <w:vAlign w:val="center"/>
          </w:tcPr>
          <w:p w:rsidR="001B25F9" w:rsidRPr="00D933C4" w:rsidRDefault="00D921E1" w:rsidP="00333727">
            <w:pPr>
              <w:jc w:val="center"/>
            </w:pPr>
            <w:r w:rsidRPr="00D933C4">
              <w:rPr>
                <w:color w:val="000000"/>
              </w:rPr>
              <w:t>0,</w:t>
            </w:r>
            <w:r w:rsidR="001B25F9" w:rsidRPr="00D933C4">
              <w:rPr>
                <w:color w:val="000000"/>
              </w:rPr>
              <w:t>1</w:t>
            </w:r>
            <w:r w:rsidRPr="00D933C4">
              <w:rPr>
                <w:color w:val="000000"/>
              </w:rPr>
              <w:t>0</w:t>
            </w:r>
            <w:r w:rsidR="001B25F9" w:rsidRPr="00D933C4">
              <w:rPr>
                <w:color w:val="000000"/>
              </w:rPr>
              <w:t>000</w:t>
            </w:r>
          </w:p>
        </w:tc>
        <w:tc>
          <w:tcPr>
            <w:tcW w:w="506" w:type="pct"/>
            <w:tcBorders>
              <w:top w:val="nil"/>
              <w:left w:val="nil"/>
              <w:bottom w:val="single" w:sz="4" w:space="0" w:color="auto"/>
              <w:right w:val="single" w:sz="4" w:space="0" w:color="auto"/>
            </w:tcBorders>
            <w:vAlign w:val="center"/>
          </w:tcPr>
          <w:p w:rsidR="001B25F9" w:rsidRPr="00D933C4" w:rsidRDefault="00D921E1" w:rsidP="000A40D1">
            <w:pPr>
              <w:jc w:val="center"/>
              <w:rPr>
                <w:color w:val="000000"/>
              </w:rPr>
            </w:pPr>
            <w:r w:rsidRPr="00D933C4">
              <w:rPr>
                <w:color w:val="000000"/>
              </w:rPr>
              <w:t>2</w:t>
            </w:r>
            <w:r w:rsidR="001B25F9" w:rsidRPr="00D933C4">
              <w:rPr>
                <w:color w:val="000000"/>
              </w:rPr>
              <w:t>0,00</w:t>
            </w:r>
          </w:p>
        </w:tc>
      </w:tr>
      <w:tr w:rsidR="001B25F9" w:rsidRPr="00D933C4" w:rsidTr="001B25F9">
        <w:trPr>
          <w:trHeight w:val="66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Уплата налогов, сборов и иных платежей</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6000100000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850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D921E1" w:rsidP="000A40D1">
            <w:pPr>
              <w:jc w:val="center"/>
              <w:rPr>
                <w:color w:val="000000"/>
              </w:rPr>
            </w:pPr>
            <w:r w:rsidRPr="00D933C4">
              <w:rPr>
                <w:color w:val="000000"/>
              </w:rPr>
              <w:t>0,5</w:t>
            </w:r>
            <w:r w:rsidR="001B25F9" w:rsidRPr="00D933C4">
              <w:rPr>
                <w:color w:val="000000"/>
              </w:rPr>
              <w:t>0000</w:t>
            </w:r>
          </w:p>
        </w:tc>
        <w:tc>
          <w:tcPr>
            <w:tcW w:w="728" w:type="pct"/>
            <w:tcBorders>
              <w:top w:val="nil"/>
              <w:left w:val="nil"/>
              <w:bottom w:val="single" w:sz="4" w:space="0" w:color="auto"/>
              <w:right w:val="single" w:sz="4" w:space="0" w:color="auto"/>
            </w:tcBorders>
            <w:vAlign w:val="center"/>
          </w:tcPr>
          <w:p w:rsidR="001B25F9" w:rsidRPr="00D933C4" w:rsidRDefault="00D921E1" w:rsidP="00333727">
            <w:pPr>
              <w:jc w:val="center"/>
            </w:pPr>
            <w:r w:rsidRPr="00D933C4">
              <w:rPr>
                <w:color w:val="000000"/>
              </w:rPr>
              <w:t>0,</w:t>
            </w:r>
            <w:r w:rsidR="001B25F9" w:rsidRPr="00D933C4">
              <w:rPr>
                <w:color w:val="000000"/>
              </w:rPr>
              <w:t>1</w:t>
            </w:r>
            <w:r w:rsidRPr="00D933C4">
              <w:rPr>
                <w:color w:val="000000"/>
              </w:rPr>
              <w:t>0</w:t>
            </w:r>
            <w:r w:rsidR="001B25F9" w:rsidRPr="00D933C4">
              <w:rPr>
                <w:color w:val="000000"/>
              </w:rPr>
              <w:t>000</w:t>
            </w:r>
          </w:p>
        </w:tc>
        <w:tc>
          <w:tcPr>
            <w:tcW w:w="506" w:type="pct"/>
            <w:tcBorders>
              <w:top w:val="nil"/>
              <w:left w:val="nil"/>
              <w:bottom w:val="single" w:sz="4" w:space="0" w:color="auto"/>
              <w:right w:val="single" w:sz="4" w:space="0" w:color="auto"/>
            </w:tcBorders>
            <w:vAlign w:val="center"/>
          </w:tcPr>
          <w:p w:rsidR="001B25F9" w:rsidRPr="00D933C4" w:rsidRDefault="00D921E1" w:rsidP="000A40D1">
            <w:pPr>
              <w:jc w:val="center"/>
              <w:rPr>
                <w:color w:val="000000"/>
              </w:rPr>
            </w:pPr>
            <w:r w:rsidRPr="00D933C4">
              <w:rPr>
                <w:color w:val="000000"/>
              </w:rPr>
              <w:t>2</w:t>
            </w:r>
            <w:r w:rsidR="001B25F9" w:rsidRPr="00D933C4">
              <w:rPr>
                <w:color w:val="000000"/>
              </w:rPr>
              <w:t>0,00</w:t>
            </w:r>
          </w:p>
        </w:tc>
      </w:tr>
      <w:tr w:rsidR="001B25F9" w:rsidRPr="00D933C4" w:rsidTr="001B25F9">
        <w:trPr>
          <w:trHeight w:val="1644"/>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b/>
                <w:bCs/>
                <w:i/>
                <w:iCs/>
                <w:color w:val="000000"/>
              </w:rPr>
            </w:pPr>
            <w:r w:rsidRPr="00D933C4">
              <w:rPr>
                <w:b/>
                <w:bCs/>
                <w:i/>
                <w:iCs/>
                <w:color w:val="000000"/>
              </w:rPr>
              <w:t>Прочие мероприятия  по благоустройству  городских округов и поселений</w:t>
            </w:r>
          </w:p>
        </w:tc>
        <w:tc>
          <w:tcPr>
            <w:tcW w:w="391" w:type="pct"/>
            <w:tcBorders>
              <w:top w:val="nil"/>
              <w:left w:val="nil"/>
              <w:bottom w:val="single" w:sz="4" w:space="0" w:color="auto"/>
              <w:right w:val="single" w:sz="4" w:space="0" w:color="auto"/>
            </w:tcBorders>
            <w:shd w:val="clear" w:color="auto" w:fill="auto"/>
            <w:vAlign w:val="center"/>
            <w:hideMark/>
          </w:tcPr>
          <w:p w:rsidR="005042D9" w:rsidRPr="00D933C4" w:rsidRDefault="005042D9" w:rsidP="000A40D1">
            <w:pPr>
              <w:jc w:val="center"/>
              <w:rPr>
                <w:b/>
                <w:bCs/>
                <w:i/>
                <w:iCs/>
                <w:color w:val="000000"/>
              </w:rPr>
            </w:pPr>
          </w:p>
          <w:p w:rsidR="001B25F9" w:rsidRPr="00D933C4" w:rsidRDefault="001B25F9" w:rsidP="000A40D1">
            <w:pPr>
              <w:jc w:val="center"/>
              <w:rPr>
                <w:b/>
                <w:bCs/>
                <w:i/>
                <w:i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5042D9" w:rsidRPr="00D933C4" w:rsidRDefault="005042D9" w:rsidP="000A40D1">
            <w:pPr>
              <w:jc w:val="center"/>
              <w:rPr>
                <w:b/>
                <w:bCs/>
                <w:i/>
                <w:iCs/>
                <w:color w:val="000000"/>
              </w:rPr>
            </w:pPr>
          </w:p>
          <w:p w:rsidR="001B25F9" w:rsidRPr="00D933C4" w:rsidRDefault="001B25F9" w:rsidP="000A40D1">
            <w:pPr>
              <w:jc w:val="center"/>
              <w:rPr>
                <w:b/>
                <w:bCs/>
                <w:i/>
                <w:iCs/>
                <w:color w:val="000000"/>
              </w:rPr>
            </w:pPr>
            <w:r w:rsidRPr="00D933C4">
              <w:rPr>
                <w:b/>
                <w:bCs/>
                <w:i/>
                <w:iCs/>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5042D9" w:rsidRPr="00D933C4" w:rsidRDefault="005042D9" w:rsidP="000A40D1">
            <w:pPr>
              <w:jc w:val="center"/>
              <w:rPr>
                <w:b/>
                <w:bCs/>
                <w:i/>
                <w:iCs/>
                <w:color w:val="000000"/>
              </w:rPr>
            </w:pPr>
          </w:p>
          <w:p w:rsidR="001B25F9" w:rsidRPr="00D933C4" w:rsidRDefault="001B25F9" w:rsidP="000A40D1">
            <w:pPr>
              <w:jc w:val="center"/>
              <w:rPr>
                <w:b/>
                <w:bCs/>
                <w:i/>
                <w:iCs/>
                <w:color w:val="000000"/>
              </w:rPr>
            </w:pPr>
            <w:r w:rsidRPr="00D933C4">
              <w:rPr>
                <w:b/>
                <w:bCs/>
                <w:i/>
                <w:iCs/>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5042D9">
            <w:pPr>
              <w:rPr>
                <w:b/>
                <w:bCs/>
                <w:i/>
                <w:iCs/>
                <w:color w:val="000000"/>
              </w:rPr>
            </w:pPr>
          </w:p>
          <w:p w:rsidR="001B25F9" w:rsidRPr="00D933C4" w:rsidRDefault="005042D9" w:rsidP="005042D9">
            <w:pPr>
              <w:jc w:val="center"/>
              <w:rPr>
                <w:b/>
                <w:bCs/>
                <w:i/>
                <w:iCs/>
                <w:color w:val="000000"/>
              </w:rPr>
            </w:pPr>
            <w:r w:rsidRPr="00D933C4">
              <w:rPr>
                <w:b/>
                <w:bCs/>
                <w:i/>
                <w:iCs/>
                <w:color w:val="000000"/>
              </w:rPr>
              <w:t>138,38000</w:t>
            </w:r>
          </w:p>
        </w:tc>
        <w:tc>
          <w:tcPr>
            <w:tcW w:w="728" w:type="pct"/>
            <w:tcBorders>
              <w:top w:val="nil"/>
              <w:left w:val="nil"/>
              <w:bottom w:val="single" w:sz="4" w:space="0" w:color="auto"/>
              <w:right w:val="single" w:sz="4" w:space="0" w:color="auto"/>
            </w:tcBorders>
            <w:vAlign w:val="center"/>
          </w:tcPr>
          <w:p w:rsidR="001B25F9" w:rsidRPr="00D933C4" w:rsidRDefault="001B25F9" w:rsidP="000A40D1">
            <w:pPr>
              <w:jc w:val="center"/>
              <w:rPr>
                <w:b/>
                <w:bCs/>
                <w:i/>
                <w:iCs/>
                <w:color w:val="000000"/>
              </w:rPr>
            </w:pPr>
          </w:p>
          <w:p w:rsidR="005042D9" w:rsidRPr="00D933C4" w:rsidRDefault="005042D9" w:rsidP="000A40D1">
            <w:pPr>
              <w:jc w:val="center"/>
              <w:rPr>
                <w:b/>
                <w:bCs/>
                <w:i/>
                <w:iCs/>
                <w:color w:val="000000"/>
              </w:rPr>
            </w:pPr>
          </w:p>
          <w:p w:rsidR="001B25F9" w:rsidRPr="00D933C4" w:rsidRDefault="005042D9" w:rsidP="000A40D1">
            <w:pPr>
              <w:jc w:val="center"/>
              <w:rPr>
                <w:b/>
                <w:bCs/>
                <w:i/>
                <w:iCs/>
                <w:color w:val="000000"/>
              </w:rPr>
            </w:pPr>
            <w:r w:rsidRPr="00D933C4">
              <w:rPr>
                <w:b/>
                <w:bCs/>
                <w:i/>
                <w:iCs/>
                <w:color w:val="000000"/>
              </w:rPr>
              <w:t>115,59000</w:t>
            </w:r>
          </w:p>
          <w:p w:rsidR="001B25F9" w:rsidRPr="00D933C4" w:rsidRDefault="001B25F9" w:rsidP="000A40D1">
            <w:pPr>
              <w:jc w:val="center"/>
              <w:rPr>
                <w:b/>
                <w:bCs/>
                <w:i/>
                <w:iCs/>
                <w:color w:val="000000"/>
              </w:rPr>
            </w:pPr>
          </w:p>
        </w:tc>
        <w:tc>
          <w:tcPr>
            <w:tcW w:w="506" w:type="pct"/>
            <w:tcBorders>
              <w:top w:val="nil"/>
              <w:left w:val="nil"/>
              <w:bottom w:val="single" w:sz="4" w:space="0" w:color="auto"/>
              <w:right w:val="single" w:sz="4" w:space="0" w:color="auto"/>
            </w:tcBorders>
            <w:vAlign w:val="center"/>
          </w:tcPr>
          <w:p w:rsidR="005042D9" w:rsidRPr="00D933C4" w:rsidRDefault="005042D9" w:rsidP="009E7115">
            <w:pPr>
              <w:jc w:val="center"/>
              <w:rPr>
                <w:b/>
                <w:i/>
                <w:color w:val="000000"/>
              </w:rPr>
            </w:pPr>
          </w:p>
          <w:p w:rsidR="001B25F9" w:rsidRPr="00D933C4" w:rsidRDefault="005042D9" w:rsidP="009E7115">
            <w:pPr>
              <w:jc w:val="center"/>
              <w:rPr>
                <w:b/>
                <w:i/>
              </w:rPr>
            </w:pPr>
            <w:r w:rsidRPr="00D933C4">
              <w:rPr>
                <w:b/>
                <w:i/>
                <w:color w:val="000000"/>
              </w:rPr>
              <w:t>94,91</w:t>
            </w:r>
          </w:p>
        </w:tc>
      </w:tr>
      <w:tr w:rsidR="001B25F9" w:rsidRPr="00D933C4" w:rsidTr="001B25F9">
        <w:trPr>
          <w:trHeight w:val="624"/>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1" w:type="pct"/>
            <w:tcBorders>
              <w:top w:val="nil"/>
              <w:left w:val="nil"/>
              <w:bottom w:val="single" w:sz="4" w:space="0" w:color="auto"/>
              <w:right w:val="single" w:sz="4" w:space="0" w:color="auto"/>
            </w:tcBorders>
            <w:shd w:val="clear" w:color="auto" w:fill="auto"/>
            <w:vAlign w:val="center"/>
            <w:hideMark/>
          </w:tcPr>
          <w:p w:rsidR="00423060" w:rsidRPr="00D933C4" w:rsidRDefault="00423060" w:rsidP="000A40D1">
            <w:pPr>
              <w:jc w:val="center"/>
              <w:rPr>
                <w:color w:val="000000"/>
              </w:rPr>
            </w:pPr>
          </w:p>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423060" w:rsidRPr="00D933C4" w:rsidRDefault="00423060" w:rsidP="000A40D1">
            <w:pPr>
              <w:jc w:val="center"/>
              <w:rPr>
                <w:color w:val="000000"/>
              </w:rPr>
            </w:pPr>
          </w:p>
          <w:p w:rsidR="001B25F9" w:rsidRPr="00D933C4" w:rsidRDefault="001B25F9" w:rsidP="000A40D1">
            <w:pPr>
              <w:jc w:val="center"/>
              <w:rPr>
                <w:color w:val="000000"/>
              </w:rPr>
            </w:pPr>
            <w:r w:rsidRPr="00D933C4">
              <w:rPr>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423060" w:rsidRPr="00D933C4" w:rsidRDefault="00423060" w:rsidP="000A40D1">
            <w:pPr>
              <w:jc w:val="center"/>
              <w:rPr>
                <w:color w:val="000000"/>
              </w:rPr>
            </w:pPr>
          </w:p>
          <w:p w:rsidR="001B25F9" w:rsidRPr="00D933C4" w:rsidRDefault="001B25F9" w:rsidP="000A40D1">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423060" w:rsidRPr="00D933C4" w:rsidRDefault="00423060" w:rsidP="000A40D1">
            <w:pPr>
              <w:jc w:val="center"/>
              <w:rPr>
                <w:color w:val="000000"/>
              </w:rPr>
            </w:pPr>
          </w:p>
          <w:p w:rsidR="001B25F9" w:rsidRPr="00D933C4" w:rsidRDefault="001B25F9" w:rsidP="000A40D1">
            <w:pPr>
              <w:jc w:val="center"/>
              <w:rPr>
                <w:color w:val="000000"/>
              </w:rPr>
            </w:pPr>
            <w:r w:rsidRPr="00D933C4">
              <w:rPr>
                <w:color w:val="000000"/>
              </w:rPr>
              <w:t>100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333727">
            <w:pPr>
              <w:jc w:val="center"/>
              <w:rPr>
                <w:color w:val="000000"/>
              </w:rPr>
            </w:pPr>
          </w:p>
          <w:p w:rsidR="001B25F9" w:rsidRPr="00D933C4" w:rsidRDefault="00423060" w:rsidP="00423060">
            <w:pPr>
              <w:jc w:val="center"/>
            </w:pPr>
            <w:r w:rsidRPr="00D933C4">
              <w:rPr>
                <w:color w:val="000000"/>
              </w:rPr>
              <w:t>20,89000</w:t>
            </w:r>
          </w:p>
        </w:tc>
        <w:tc>
          <w:tcPr>
            <w:tcW w:w="728" w:type="pct"/>
            <w:tcBorders>
              <w:top w:val="nil"/>
              <w:left w:val="nil"/>
              <w:bottom w:val="single" w:sz="4" w:space="0" w:color="auto"/>
              <w:right w:val="single" w:sz="4" w:space="0" w:color="auto"/>
            </w:tcBorders>
            <w:vAlign w:val="center"/>
          </w:tcPr>
          <w:p w:rsidR="001B25F9" w:rsidRPr="00D933C4" w:rsidRDefault="001B25F9" w:rsidP="00333727">
            <w:pPr>
              <w:jc w:val="center"/>
              <w:rPr>
                <w:color w:val="000000"/>
              </w:rPr>
            </w:pPr>
          </w:p>
          <w:p w:rsidR="001B25F9" w:rsidRPr="00D933C4" w:rsidRDefault="00423060" w:rsidP="00423060">
            <w:pPr>
              <w:jc w:val="center"/>
            </w:pPr>
            <w:r w:rsidRPr="00D933C4">
              <w:rPr>
                <w:color w:val="000000"/>
              </w:rPr>
              <w:t>20,89000</w:t>
            </w:r>
          </w:p>
        </w:tc>
        <w:tc>
          <w:tcPr>
            <w:tcW w:w="506" w:type="pct"/>
            <w:tcBorders>
              <w:top w:val="nil"/>
              <w:left w:val="nil"/>
              <w:bottom w:val="single" w:sz="4" w:space="0" w:color="auto"/>
              <w:right w:val="single" w:sz="4" w:space="0" w:color="auto"/>
            </w:tcBorders>
            <w:vAlign w:val="center"/>
          </w:tcPr>
          <w:p w:rsidR="00423060" w:rsidRPr="00D933C4" w:rsidRDefault="00423060" w:rsidP="009E7115">
            <w:pPr>
              <w:jc w:val="center"/>
              <w:rPr>
                <w:color w:val="000000"/>
              </w:rPr>
            </w:pPr>
          </w:p>
          <w:p w:rsidR="001B25F9" w:rsidRPr="00D933C4" w:rsidRDefault="001B25F9" w:rsidP="009E7115">
            <w:pPr>
              <w:jc w:val="center"/>
            </w:pPr>
            <w:r w:rsidRPr="00D933C4">
              <w:rPr>
                <w:color w:val="000000"/>
              </w:rPr>
              <w:t>100,00</w:t>
            </w:r>
          </w:p>
        </w:tc>
      </w:tr>
      <w:tr w:rsidR="001B25F9" w:rsidRPr="00D933C4" w:rsidTr="001B25F9">
        <w:trPr>
          <w:trHeight w:val="624"/>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Расходы на выплаты персоналу казенных учреждений</w:t>
            </w:r>
          </w:p>
        </w:tc>
        <w:tc>
          <w:tcPr>
            <w:tcW w:w="391" w:type="pct"/>
            <w:tcBorders>
              <w:top w:val="nil"/>
              <w:left w:val="nil"/>
              <w:bottom w:val="single" w:sz="4" w:space="0" w:color="auto"/>
              <w:right w:val="single" w:sz="4" w:space="0" w:color="auto"/>
            </w:tcBorders>
            <w:shd w:val="clear" w:color="auto" w:fill="auto"/>
            <w:vAlign w:val="center"/>
            <w:hideMark/>
          </w:tcPr>
          <w:p w:rsidR="00423060" w:rsidRPr="00D933C4" w:rsidRDefault="00423060" w:rsidP="000A40D1">
            <w:pPr>
              <w:jc w:val="center"/>
              <w:rPr>
                <w:color w:val="000000"/>
              </w:rPr>
            </w:pPr>
          </w:p>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423060" w:rsidRPr="00D933C4" w:rsidRDefault="00423060" w:rsidP="000A40D1">
            <w:pPr>
              <w:jc w:val="center"/>
              <w:rPr>
                <w:color w:val="000000"/>
              </w:rPr>
            </w:pPr>
          </w:p>
          <w:p w:rsidR="001B25F9" w:rsidRPr="00D933C4" w:rsidRDefault="001B25F9" w:rsidP="000A40D1">
            <w:pPr>
              <w:jc w:val="center"/>
              <w:rPr>
                <w:color w:val="000000"/>
              </w:rPr>
            </w:pPr>
            <w:r w:rsidRPr="00D933C4">
              <w:rPr>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423060" w:rsidRPr="00D933C4" w:rsidRDefault="00423060" w:rsidP="000A40D1">
            <w:pPr>
              <w:jc w:val="center"/>
              <w:rPr>
                <w:color w:val="000000"/>
              </w:rPr>
            </w:pPr>
          </w:p>
          <w:p w:rsidR="001B25F9" w:rsidRPr="00D933C4" w:rsidRDefault="001B25F9" w:rsidP="000A40D1">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423060" w:rsidRPr="00D933C4" w:rsidRDefault="00423060" w:rsidP="000A40D1">
            <w:pPr>
              <w:jc w:val="center"/>
              <w:rPr>
                <w:color w:val="000000"/>
              </w:rPr>
            </w:pPr>
          </w:p>
          <w:p w:rsidR="001B25F9" w:rsidRPr="00D933C4" w:rsidRDefault="001B25F9" w:rsidP="000A40D1">
            <w:pPr>
              <w:jc w:val="center"/>
              <w:rPr>
                <w:color w:val="000000"/>
              </w:rPr>
            </w:pPr>
            <w:r w:rsidRPr="00D933C4">
              <w:rPr>
                <w:color w:val="000000"/>
              </w:rPr>
              <w:t>110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423060">
            <w:pPr>
              <w:rPr>
                <w:color w:val="000000"/>
              </w:rPr>
            </w:pPr>
          </w:p>
          <w:p w:rsidR="001B25F9" w:rsidRPr="00D933C4" w:rsidRDefault="00423060" w:rsidP="00423060">
            <w:pPr>
              <w:jc w:val="center"/>
            </w:pPr>
            <w:r w:rsidRPr="00D933C4">
              <w:rPr>
                <w:color w:val="000000"/>
              </w:rPr>
              <w:t>20,89000</w:t>
            </w:r>
          </w:p>
        </w:tc>
        <w:tc>
          <w:tcPr>
            <w:tcW w:w="728" w:type="pct"/>
            <w:tcBorders>
              <w:top w:val="nil"/>
              <w:left w:val="nil"/>
              <w:bottom w:val="single" w:sz="4" w:space="0" w:color="auto"/>
              <w:right w:val="single" w:sz="4" w:space="0" w:color="auto"/>
            </w:tcBorders>
            <w:vAlign w:val="center"/>
          </w:tcPr>
          <w:p w:rsidR="001B25F9" w:rsidRPr="00D933C4" w:rsidRDefault="001B25F9" w:rsidP="00933E0C">
            <w:pPr>
              <w:jc w:val="center"/>
              <w:rPr>
                <w:color w:val="000000"/>
              </w:rPr>
            </w:pPr>
          </w:p>
          <w:p w:rsidR="001B25F9" w:rsidRPr="00D933C4" w:rsidRDefault="00423060" w:rsidP="00423060">
            <w:pPr>
              <w:jc w:val="center"/>
            </w:pPr>
            <w:r w:rsidRPr="00D933C4">
              <w:rPr>
                <w:color w:val="000000"/>
              </w:rPr>
              <w:t>20,89000</w:t>
            </w:r>
          </w:p>
        </w:tc>
        <w:tc>
          <w:tcPr>
            <w:tcW w:w="506" w:type="pct"/>
            <w:tcBorders>
              <w:top w:val="nil"/>
              <w:left w:val="nil"/>
              <w:bottom w:val="single" w:sz="4" w:space="0" w:color="auto"/>
              <w:right w:val="single" w:sz="4" w:space="0" w:color="auto"/>
            </w:tcBorders>
            <w:vAlign w:val="center"/>
          </w:tcPr>
          <w:p w:rsidR="00423060" w:rsidRPr="00D933C4" w:rsidRDefault="00423060" w:rsidP="009E7115">
            <w:pPr>
              <w:jc w:val="center"/>
              <w:rPr>
                <w:color w:val="000000"/>
              </w:rPr>
            </w:pPr>
          </w:p>
          <w:p w:rsidR="001B25F9" w:rsidRPr="00D933C4" w:rsidRDefault="001B25F9" w:rsidP="009E7115">
            <w:pPr>
              <w:jc w:val="center"/>
            </w:pPr>
            <w:r w:rsidRPr="00D933C4">
              <w:rPr>
                <w:color w:val="000000"/>
              </w:rPr>
              <w:t>100,00</w:t>
            </w:r>
          </w:p>
        </w:tc>
      </w:tr>
      <w:tr w:rsidR="001B25F9" w:rsidRPr="00D933C4" w:rsidTr="001B25F9">
        <w:trPr>
          <w:trHeight w:val="94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200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BC2D88" w:rsidP="00333727">
            <w:pPr>
              <w:jc w:val="center"/>
              <w:rPr>
                <w:color w:val="000000"/>
              </w:rPr>
            </w:pPr>
            <w:r w:rsidRPr="00D933C4">
              <w:rPr>
                <w:color w:val="000000"/>
              </w:rPr>
              <w:t>96,20000</w:t>
            </w:r>
          </w:p>
        </w:tc>
        <w:tc>
          <w:tcPr>
            <w:tcW w:w="728" w:type="pct"/>
            <w:tcBorders>
              <w:top w:val="nil"/>
              <w:left w:val="nil"/>
              <w:bottom w:val="single" w:sz="4" w:space="0" w:color="auto"/>
              <w:right w:val="single" w:sz="4" w:space="0" w:color="auto"/>
            </w:tcBorders>
            <w:vAlign w:val="center"/>
          </w:tcPr>
          <w:p w:rsidR="001B25F9" w:rsidRPr="00D933C4" w:rsidRDefault="00BC2D88" w:rsidP="00933E0C">
            <w:pPr>
              <w:jc w:val="center"/>
              <w:rPr>
                <w:color w:val="000000"/>
              </w:rPr>
            </w:pPr>
            <w:r w:rsidRPr="00D933C4">
              <w:rPr>
                <w:color w:val="000000"/>
              </w:rPr>
              <w:t>73,41000</w:t>
            </w:r>
          </w:p>
        </w:tc>
        <w:tc>
          <w:tcPr>
            <w:tcW w:w="506" w:type="pct"/>
            <w:tcBorders>
              <w:top w:val="nil"/>
              <w:left w:val="nil"/>
              <w:bottom w:val="single" w:sz="4" w:space="0" w:color="auto"/>
              <w:right w:val="single" w:sz="4" w:space="0" w:color="auto"/>
            </w:tcBorders>
            <w:vAlign w:val="center"/>
          </w:tcPr>
          <w:p w:rsidR="001B25F9" w:rsidRPr="00D933C4" w:rsidRDefault="00BC2D88" w:rsidP="00333727">
            <w:pPr>
              <w:jc w:val="center"/>
              <w:rPr>
                <w:color w:val="000000"/>
              </w:rPr>
            </w:pPr>
            <w:r w:rsidRPr="00D933C4">
              <w:rPr>
                <w:color w:val="000000"/>
              </w:rPr>
              <w:t>76,31</w:t>
            </w:r>
          </w:p>
        </w:tc>
      </w:tr>
      <w:tr w:rsidR="001B25F9" w:rsidRPr="00D933C4" w:rsidTr="001B25F9">
        <w:trPr>
          <w:trHeight w:val="655"/>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240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p>
          <w:p w:rsidR="001B25F9" w:rsidRPr="00D933C4" w:rsidRDefault="00BC2D88" w:rsidP="00BC2D88">
            <w:pPr>
              <w:jc w:val="center"/>
              <w:rPr>
                <w:color w:val="000000"/>
              </w:rPr>
            </w:pPr>
            <w:r w:rsidRPr="00D933C4">
              <w:rPr>
                <w:color w:val="000000"/>
              </w:rPr>
              <w:t>96,20000</w:t>
            </w:r>
          </w:p>
        </w:tc>
        <w:tc>
          <w:tcPr>
            <w:tcW w:w="728" w:type="pct"/>
            <w:tcBorders>
              <w:top w:val="nil"/>
              <w:left w:val="nil"/>
              <w:bottom w:val="single" w:sz="4" w:space="0" w:color="auto"/>
              <w:right w:val="single" w:sz="4" w:space="0" w:color="auto"/>
            </w:tcBorders>
            <w:vAlign w:val="center"/>
          </w:tcPr>
          <w:p w:rsidR="001B25F9" w:rsidRPr="00D933C4" w:rsidRDefault="001B25F9" w:rsidP="000A40D1">
            <w:pPr>
              <w:jc w:val="center"/>
              <w:rPr>
                <w:color w:val="000000"/>
              </w:rPr>
            </w:pPr>
          </w:p>
          <w:p w:rsidR="001B25F9" w:rsidRPr="00D933C4" w:rsidRDefault="00BC2D88" w:rsidP="00BC2D88">
            <w:pPr>
              <w:jc w:val="center"/>
              <w:rPr>
                <w:color w:val="000000"/>
              </w:rPr>
            </w:pPr>
            <w:r w:rsidRPr="00D933C4">
              <w:rPr>
                <w:color w:val="000000"/>
              </w:rPr>
              <w:t>73,41000</w:t>
            </w:r>
          </w:p>
        </w:tc>
        <w:tc>
          <w:tcPr>
            <w:tcW w:w="506" w:type="pct"/>
            <w:tcBorders>
              <w:top w:val="nil"/>
              <w:left w:val="nil"/>
              <w:bottom w:val="single" w:sz="4" w:space="0" w:color="auto"/>
              <w:right w:val="single" w:sz="4" w:space="0" w:color="auto"/>
            </w:tcBorders>
            <w:vAlign w:val="center"/>
          </w:tcPr>
          <w:p w:rsidR="00BC2D88" w:rsidRPr="00D933C4" w:rsidRDefault="00BC2D88" w:rsidP="000A40D1">
            <w:pPr>
              <w:jc w:val="center"/>
              <w:rPr>
                <w:color w:val="000000"/>
              </w:rPr>
            </w:pPr>
          </w:p>
          <w:p w:rsidR="001B25F9" w:rsidRPr="00D933C4" w:rsidRDefault="00BC2D88" w:rsidP="000A40D1">
            <w:pPr>
              <w:jc w:val="center"/>
              <w:rPr>
                <w:color w:val="000000"/>
              </w:rPr>
            </w:pPr>
            <w:r w:rsidRPr="00D933C4">
              <w:rPr>
                <w:color w:val="000000"/>
              </w:rPr>
              <w:t>76,31</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Иные бюджетные ассигнования</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800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933E0C">
            <w:pPr>
              <w:jc w:val="center"/>
            </w:pPr>
            <w:r w:rsidRPr="00D933C4">
              <w:rPr>
                <w:color w:val="000000"/>
              </w:rPr>
              <w:t>1,</w:t>
            </w:r>
            <w:r w:rsidR="00FE096E" w:rsidRPr="00D933C4">
              <w:rPr>
                <w:color w:val="000000"/>
              </w:rPr>
              <w:t>29</w:t>
            </w:r>
            <w:r w:rsidRPr="00D933C4">
              <w:rPr>
                <w:color w:val="000000"/>
              </w:rPr>
              <w:t>000</w:t>
            </w:r>
          </w:p>
        </w:tc>
        <w:tc>
          <w:tcPr>
            <w:tcW w:w="728" w:type="pct"/>
            <w:tcBorders>
              <w:top w:val="nil"/>
              <w:left w:val="nil"/>
              <w:bottom w:val="single" w:sz="4" w:space="0" w:color="auto"/>
              <w:right w:val="single" w:sz="4" w:space="0" w:color="auto"/>
            </w:tcBorders>
            <w:vAlign w:val="center"/>
          </w:tcPr>
          <w:p w:rsidR="001B25F9" w:rsidRPr="00D933C4" w:rsidRDefault="001B25F9" w:rsidP="00333727">
            <w:pPr>
              <w:jc w:val="center"/>
              <w:rPr>
                <w:color w:val="000000"/>
              </w:rPr>
            </w:pPr>
          </w:p>
          <w:p w:rsidR="001B25F9" w:rsidRPr="00D933C4" w:rsidRDefault="001B25F9" w:rsidP="00333727">
            <w:pPr>
              <w:jc w:val="center"/>
              <w:rPr>
                <w:color w:val="000000"/>
              </w:rPr>
            </w:pPr>
            <w:r w:rsidRPr="00D933C4">
              <w:rPr>
                <w:color w:val="000000"/>
              </w:rPr>
              <w:t>1,</w:t>
            </w:r>
            <w:r w:rsidR="00FE096E" w:rsidRPr="00D933C4">
              <w:rPr>
                <w:color w:val="000000"/>
              </w:rPr>
              <w:t>29</w:t>
            </w:r>
            <w:r w:rsidRPr="00D933C4">
              <w:rPr>
                <w:color w:val="000000"/>
              </w:rPr>
              <w:t>000</w:t>
            </w:r>
          </w:p>
          <w:p w:rsidR="001B25F9" w:rsidRPr="00D933C4" w:rsidRDefault="001B25F9" w:rsidP="00333727">
            <w:pPr>
              <w:jc w:val="center"/>
            </w:pPr>
          </w:p>
        </w:tc>
        <w:tc>
          <w:tcPr>
            <w:tcW w:w="506" w:type="pct"/>
            <w:tcBorders>
              <w:top w:val="nil"/>
              <w:left w:val="nil"/>
              <w:bottom w:val="single" w:sz="4" w:space="0" w:color="auto"/>
              <w:right w:val="single" w:sz="4" w:space="0" w:color="auto"/>
            </w:tcBorders>
            <w:vAlign w:val="center"/>
          </w:tcPr>
          <w:p w:rsidR="001B25F9" w:rsidRPr="00D933C4" w:rsidRDefault="001B25F9" w:rsidP="000A40D1">
            <w:pPr>
              <w:jc w:val="center"/>
              <w:rPr>
                <w:color w:val="000000"/>
              </w:rPr>
            </w:pPr>
            <w:r w:rsidRPr="00D933C4">
              <w:rPr>
                <w:color w:val="000000"/>
              </w:rPr>
              <w:t>100,00</w:t>
            </w:r>
          </w:p>
        </w:tc>
      </w:tr>
      <w:tr w:rsidR="001B25F9" w:rsidRPr="00D933C4" w:rsidTr="001B25F9">
        <w:trPr>
          <w:trHeight w:val="672"/>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Уплата налогов, сборов и иных платежей</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6000500000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850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933E0C">
            <w:pPr>
              <w:jc w:val="center"/>
              <w:rPr>
                <w:color w:val="000000"/>
              </w:rPr>
            </w:pPr>
            <w:r w:rsidRPr="00D933C4">
              <w:rPr>
                <w:color w:val="000000"/>
              </w:rPr>
              <w:t>1,</w:t>
            </w:r>
            <w:r w:rsidR="00FE096E" w:rsidRPr="00D933C4">
              <w:rPr>
                <w:color w:val="000000"/>
              </w:rPr>
              <w:t>29</w:t>
            </w:r>
            <w:r w:rsidRPr="00D933C4">
              <w:rPr>
                <w:color w:val="000000"/>
              </w:rPr>
              <w:t>000</w:t>
            </w:r>
          </w:p>
        </w:tc>
        <w:tc>
          <w:tcPr>
            <w:tcW w:w="728" w:type="pct"/>
            <w:tcBorders>
              <w:top w:val="nil"/>
              <w:left w:val="nil"/>
              <w:bottom w:val="single" w:sz="4" w:space="0" w:color="auto"/>
              <w:right w:val="single" w:sz="4" w:space="0" w:color="auto"/>
            </w:tcBorders>
            <w:vAlign w:val="center"/>
          </w:tcPr>
          <w:p w:rsidR="001B25F9" w:rsidRPr="00D933C4" w:rsidRDefault="001B25F9" w:rsidP="00AF2532">
            <w:pPr>
              <w:rPr>
                <w:color w:val="000000"/>
              </w:rPr>
            </w:pPr>
          </w:p>
          <w:p w:rsidR="001B25F9" w:rsidRPr="00D933C4" w:rsidRDefault="001B25F9" w:rsidP="000A40D1">
            <w:pPr>
              <w:jc w:val="center"/>
              <w:rPr>
                <w:color w:val="000000"/>
              </w:rPr>
            </w:pPr>
            <w:r w:rsidRPr="00D933C4">
              <w:rPr>
                <w:color w:val="000000"/>
              </w:rPr>
              <w:t>1,</w:t>
            </w:r>
            <w:r w:rsidR="00FE096E" w:rsidRPr="00D933C4">
              <w:rPr>
                <w:color w:val="000000"/>
              </w:rPr>
              <w:t>29</w:t>
            </w:r>
            <w:r w:rsidRPr="00D933C4">
              <w:rPr>
                <w:color w:val="000000"/>
              </w:rPr>
              <w:t>000</w:t>
            </w:r>
          </w:p>
          <w:p w:rsidR="001B25F9" w:rsidRPr="00D933C4" w:rsidRDefault="001B25F9" w:rsidP="000A40D1">
            <w:pPr>
              <w:jc w:val="center"/>
              <w:rPr>
                <w:color w:val="000000"/>
              </w:rPr>
            </w:pPr>
          </w:p>
        </w:tc>
        <w:tc>
          <w:tcPr>
            <w:tcW w:w="506" w:type="pct"/>
            <w:tcBorders>
              <w:top w:val="nil"/>
              <w:left w:val="nil"/>
              <w:bottom w:val="single" w:sz="4" w:space="0" w:color="auto"/>
              <w:right w:val="single" w:sz="4" w:space="0" w:color="auto"/>
            </w:tcBorders>
            <w:vAlign w:val="center"/>
          </w:tcPr>
          <w:p w:rsidR="001B25F9" w:rsidRPr="00D933C4" w:rsidRDefault="001B25F9" w:rsidP="000A40D1">
            <w:pPr>
              <w:jc w:val="center"/>
              <w:rPr>
                <w:color w:val="000000"/>
              </w:rPr>
            </w:pPr>
            <w:r w:rsidRPr="00D933C4">
              <w:rPr>
                <w:color w:val="000000"/>
              </w:rPr>
              <w:t>100,00</w:t>
            </w:r>
          </w:p>
        </w:tc>
      </w:tr>
      <w:tr w:rsidR="001B25F9" w:rsidRPr="00D933C4" w:rsidTr="00602B54">
        <w:trPr>
          <w:trHeight w:val="924"/>
        </w:trPr>
        <w:tc>
          <w:tcPr>
            <w:tcW w:w="1207" w:type="pct"/>
            <w:tcBorders>
              <w:top w:val="single" w:sz="4" w:space="0" w:color="auto"/>
              <w:left w:val="single" w:sz="4" w:space="0" w:color="auto"/>
              <w:bottom w:val="single" w:sz="4" w:space="0" w:color="auto"/>
              <w:right w:val="single" w:sz="4" w:space="0" w:color="auto"/>
            </w:tcBorders>
            <w:shd w:val="clear" w:color="auto" w:fill="auto"/>
            <w:hideMark/>
          </w:tcPr>
          <w:p w:rsidR="00602B54" w:rsidRPr="00D933C4" w:rsidRDefault="00602B54" w:rsidP="00AF2532">
            <w:pPr>
              <w:rPr>
                <w:b/>
                <w:i/>
              </w:rPr>
            </w:pPr>
          </w:p>
          <w:p w:rsidR="001B25F9" w:rsidRPr="00D933C4" w:rsidRDefault="00602B54" w:rsidP="00AF2532">
            <w:pPr>
              <w:rPr>
                <w:b/>
                <w:i/>
              </w:rPr>
            </w:pPr>
            <w:r w:rsidRPr="00D933C4">
              <w:rPr>
                <w:b/>
                <w:i/>
              </w:rPr>
              <w:t xml:space="preserve">Муниципальные программы  </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602B54" w:rsidRPr="00D933C4" w:rsidRDefault="00602B54" w:rsidP="009E7115">
            <w:pPr>
              <w:jc w:val="center"/>
              <w:rPr>
                <w:b/>
                <w:i/>
              </w:rPr>
            </w:pPr>
          </w:p>
          <w:p w:rsidR="001B25F9" w:rsidRPr="00D933C4" w:rsidRDefault="001B25F9" w:rsidP="009E7115">
            <w:pPr>
              <w:jc w:val="center"/>
              <w:rPr>
                <w:b/>
                <w:i/>
              </w:rPr>
            </w:pPr>
            <w:r w:rsidRPr="00D933C4">
              <w:rPr>
                <w:b/>
                <w:i/>
              </w:rPr>
              <w:t>923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602B54" w:rsidRPr="00D933C4" w:rsidRDefault="00602B54" w:rsidP="009E7115">
            <w:pPr>
              <w:jc w:val="center"/>
              <w:rPr>
                <w:b/>
                <w:i/>
              </w:rPr>
            </w:pPr>
          </w:p>
          <w:p w:rsidR="001B25F9" w:rsidRPr="00D933C4" w:rsidRDefault="001B25F9" w:rsidP="009E7115">
            <w:pPr>
              <w:jc w:val="center"/>
              <w:rPr>
                <w:b/>
                <w:i/>
              </w:rPr>
            </w:pPr>
            <w:r w:rsidRPr="00D933C4">
              <w:rPr>
                <w:b/>
                <w:i/>
              </w:rPr>
              <w:t>0503</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9E7115">
            <w:pPr>
              <w:jc w:val="center"/>
              <w:rPr>
                <w:b/>
                <w:i/>
                <w:color w:val="000000"/>
              </w:rPr>
            </w:pPr>
          </w:p>
          <w:p w:rsidR="001B25F9" w:rsidRPr="00D933C4" w:rsidRDefault="00602B54" w:rsidP="00867A08">
            <w:pPr>
              <w:jc w:val="center"/>
              <w:rPr>
                <w:b/>
                <w:i/>
              </w:rPr>
            </w:pPr>
            <w:r w:rsidRPr="00D933C4">
              <w:rPr>
                <w:b/>
                <w:i/>
              </w:rPr>
              <w:t>7950000000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9E7115">
            <w:pPr>
              <w:jc w:val="center"/>
              <w:rPr>
                <w:b/>
                <w:i/>
              </w:rPr>
            </w:pP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602B54" w:rsidRPr="00D933C4" w:rsidRDefault="00602B54" w:rsidP="009E7115">
            <w:pPr>
              <w:jc w:val="center"/>
              <w:rPr>
                <w:b/>
                <w:i/>
              </w:rPr>
            </w:pPr>
          </w:p>
          <w:p w:rsidR="001B25F9" w:rsidRPr="00D933C4" w:rsidRDefault="00602B54" w:rsidP="009E7115">
            <w:pPr>
              <w:jc w:val="center"/>
              <w:rPr>
                <w:b/>
                <w:i/>
              </w:rPr>
            </w:pPr>
            <w:r w:rsidRPr="00D933C4">
              <w:rPr>
                <w:b/>
                <w:i/>
              </w:rPr>
              <w:t>20,00000</w:t>
            </w:r>
          </w:p>
        </w:tc>
        <w:tc>
          <w:tcPr>
            <w:tcW w:w="728" w:type="pct"/>
            <w:tcBorders>
              <w:top w:val="single" w:sz="4" w:space="0" w:color="auto"/>
              <w:left w:val="nil"/>
              <w:bottom w:val="single" w:sz="4" w:space="0" w:color="auto"/>
              <w:right w:val="single" w:sz="4" w:space="0" w:color="auto"/>
            </w:tcBorders>
            <w:vAlign w:val="center"/>
          </w:tcPr>
          <w:p w:rsidR="00602B54" w:rsidRPr="00D933C4" w:rsidRDefault="00602B54" w:rsidP="004178F0">
            <w:pPr>
              <w:jc w:val="center"/>
              <w:rPr>
                <w:b/>
                <w:i/>
              </w:rPr>
            </w:pPr>
          </w:p>
          <w:p w:rsidR="001B25F9" w:rsidRPr="00D933C4" w:rsidRDefault="00602B54" w:rsidP="004178F0">
            <w:pPr>
              <w:jc w:val="center"/>
              <w:rPr>
                <w:b/>
                <w:i/>
              </w:rPr>
            </w:pPr>
            <w:r w:rsidRPr="00D933C4">
              <w:rPr>
                <w:b/>
                <w:i/>
              </w:rPr>
              <w:t>20,00000</w:t>
            </w:r>
          </w:p>
        </w:tc>
        <w:tc>
          <w:tcPr>
            <w:tcW w:w="506" w:type="pct"/>
            <w:tcBorders>
              <w:top w:val="single" w:sz="4" w:space="0" w:color="auto"/>
              <w:left w:val="nil"/>
              <w:bottom w:val="single" w:sz="4" w:space="0" w:color="auto"/>
              <w:right w:val="single" w:sz="4" w:space="0" w:color="auto"/>
            </w:tcBorders>
            <w:vAlign w:val="center"/>
          </w:tcPr>
          <w:p w:rsidR="00602B54" w:rsidRPr="00D933C4" w:rsidRDefault="00602B54" w:rsidP="009E7115">
            <w:pPr>
              <w:jc w:val="center"/>
              <w:rPr>
                <w:b/>
                <w:i/>
                <w:color w:val="000000"/>
              </w:rPr>
            </w:pPr>
          </w:p>
          <w:p w:rsidR="001B25F9" w:rsidRPr="00D933C4" w:rsidRDefault="001B25F9" w:rsidP="009E7115">
            <w:pPr>
              <w:jc w:val="center"/>
              <w:rPr>
                <w:b/>
                <w:i/>
                <w:color w:val="000000"/>
              </w:rPr>
            </w:pPr>
            <w:r w:rsidRPr="00D933C4">
              <w:rPr>
                <w:b/>
                <w:i/>
                <w:color w:val="000000"/>
              </w:rPr>
              <w:t>100,00</w:t>
            </w:r>
          </w:p>
        </w:tc>
      </w:tr>
      <w:tr w:rsidR="00867A08" w:rsidRPr="00D933C4" w:rsidTr="001B25F9">
        <w:trPr>
          <w:trHeight w:val="924"/>
        </w:trPr>
        <w:tc>
          <w:tcPr>
            <w:tcW w:w="1207" w:type="pct"/>
            <w:tcBorders>
              <w:top w:val="nil"/>
              <w:left w:val="single" w:sz="4" w:space="0" w:color="auto"/>
              <w:bottom w:val="single" w:sz="4" w:space="0" w:color="auto"/>
              <w:right w:val="single" w:sz="4" w:space="0" w:color="auto"/>
            </w:tcBorders>
            <w:shd w:val="clear" w:color="auto" w:fill="auto"/>
            <w:hideMark/>
          </w:tcPr>
          <w:p w:rsidR="00867A08" w:rsidRPr="00D933C4" w:rsidRDefault="00602B54" w:rsidP="00AF2532">
            <w:r w:rsidRPr="00D933C4">
              <w:lastRenderedPageBreak/>
              <w:t>Муниципальная программа  «Охрана окружающей среды на 2018-2020 года»</w:t>
            </w:r>
          </w:p>
        </w:tc>
        <w:tc>
          <w:tcPr>
            <w:tcW w:w="391" w:type="pct"/>
            <w:tcBorders>
              <w:top w:val="nil"/>
              <w:left w:val="nil"/>
              <w:bottom w:val="single" w:sz="4" w:space="0" w:color="auto"/>
              <w:right w:val="single" w:sz="4" w:space="0" w:color="auto"/>
            </w:tcBorders>
            <w:shd w:val="clear" w:color="auto" w:fill="auto"/>
            <w:vAlign w:val="center"/>
            <w:hideMark/>
          </w:tcPr>
          <w:p w:rsidR="00867A08" w:rsidRPr="00D933C4" w:rsidRDefault="00675344" w:rsidP="009E7115">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867A08" w:rsidRPr="00D933C4" w:rsidRDefault="00675344" w:rsidP="009E7115">
            <w:pPr>
              <w:jc w:val="center"/>
            </w:pPr>
            <w:r w:rsidRPr="00D933C4">
              <w:t>0503</w:t>
            </w:r>
          </w:p>
        </w:tc>
        <w:tc>
          <w:tcPr>
            <w:tcW w:w="714" w:type="pct"/>
            <w:tcBorders>
              <w:top w:val="nil"/>
              <w:left w:val="nil"/>
              <w:bottom w:val="single" w:sz="4" w:space="0" w:color="auto"/>
              <w:right w:val="single" w:sz="4" w:space="0" w:color="auto"/>
            </w:tcBorders>
            <w:shd w:val="clear" w:color="auto" w:fill="auto"/>
            <w:vAlign w:val="center"/>
            <w:hideMark/>
          </w:tcPr>
          <w:p w:rsidR="00867A08" w:rsidRPr="00D933C4" w:rsidRDefault="00602B54" w:rsidP="009E7115">
            <w:pPr>
              <w:jc w:val="center"/>
              <w:rPr>
                <w:color w:val="000000"/>
              </w:rPr>
            </w:pPr>
            <w:r w:rsidRPr="00D933C4">
              <w:t>7951500000</w:t>
            </w:r>
          </w:p>
        </w:tc>
        <w:tc>
          <w:tcPr>
            <w:tcW w:w="326" w:type="pct"/>
            <w:tcBorders>
              <w:top w:val="nil"/>
              <w:left w:val="nil"/>
              <w:bottom w:val="single" w:sz="4" w:space="0" w:color="auto"/>
              <w:right w:val="single" w:sz="4" w:space="0" w:color="auto"/>
            </w:tcBorders>
            <w:shd w:val="clear" w:color="auto" w:fill="auto"/>
            <w:vAlign w:val="center"/>
            <w:hideMark/>
          </w:tcPr>
          <w:p w:rsidR="00867A08" w:rsidRPr="00D933C4" w:rsidRDefault="00867A08" w:rsidP="009E7115">
            <w:pPr>
              <w:jc w:val="center"/>
            </w:pPr>
          </w:p>
        </w:tc>
        <w:tc>
          <w:tcPr>
            <w:tcW w:w="717" w:type="pct"/>
            <w:tcBorders>
              <w:top w:val="nil"/>
              <w:left w:val="nil"/>
              <w:bottom w:val="single" w:sz="4" w:space="0" w:color="auto"/>
              <w:right w:val="single" w:sz="4" w:space="0" w:color="auto"/>
            </w:tcBorders>
            <w:shd w:val="clear" w:color="auto" w:fill="auto"/>
            <w:vAlign w:val="center"/>
            <w:hideMark/>
          </w:tcPr>
          <w:p w:rsidR="00867A08" w:rsidRPr="00D933C4" w:rsidRDefault="00602B54" w:rsidP="009E7115">
            <w:pPr>
              <w:jc w:val="center"/>
            </w:pPr>
            <w:r w:rsidRPr="00D933C4">
              <w:t>20,00000</w:t>
            </w:r>
          </w:p>
        </w:tc>
        <w:tc>
          <w:tcPr>
            <w:tcW w:w="728" w:type="pct"/>
            <w:tcBorders>
              <w:top w:val="nil"/>
              <w:left w:val="nil"/>
              <w:bottom w:val="single" w:sz="4" w:space="0" w:color="auto"/>
              <w:right w:val="single" w:sz="4" w:space="0" w:color="auto"/>
            </w:tcBorders>
            <w:vAlign w:val="center"/>
          </w:tcPr>
          <w:p w:rsidR="00867A08" w:rsidRPr="00D933C4" w:rsidRDefault="00602B54" w:rsidP="004178F0">
            <w:pPr>
              <w:jc w:val="center"/>
            </w:pPr>
            <w:r w:rsidRPr="00D933C4">
              <w:t>20,00000</w:t>
            </w:r>
          </w:p>
        </w:tc>
        <w:tc>
          <w:tcPr>
            <w:tcW w:w="506" w:type="pct"/>
            <w:tcBorders>
              <w:top w:val="nil"/>
              <w:left w:val="nil"/>
              <w:bottom w:val="single" w:sz="4" w:space="0" w:color="auto"/>
              <w:right w:val="single" w:sz="4" w:space="0" w:color="auto"/>
            </w:tcBorders>
            <w:vAlign w:val="center"/>
          </w:tcPr>
          <w:p w:rsidR="00867A08" w:rsidRPr="00D933C4" w:rsidRDefault="00602B54" w:rsidP="009E7115">
            <w:pPr>
              <w:jc w:val="center"/>
              <w:rPr>
                <w:color w:val="000000"/>
              </w:rPr>
            </w:pPr>
            <w:r w:rsidRPr="00D933C4">
              <w:rPr>
                <w:color w:val="000000"/>
              </w:rPr>
              <w:t>100,00</w:t>
            </w:r>
          </w:p>
        </w:tc>
      </w:tr>
      <w:tr w:rsidR="001B25F9" w:rsidRPr="00D933C4" w:rsidTr="001B25F9">
        <w:trPr>
          <w:trHeight w:val="924"/>
        </w:trPr>
        <w:tc>
          <w:tcPr>
            <w:tcW w:w="1207" w:type="pct"/>
            <w:tcBorders>
              <w:top w:val="nil"/>
              <w:left w:val="single" w:sz="4" w:space="0" w:color="auto"/>
              <w:bottom w:val="single" w:sz="4" w:space="0" w:color="auto"/>
              <w:right w:val="single" w:sz="4" w:space="0" w:color="auto"/>
            </w:tcBorders>
            <w:shd w:val="clear" w:color="auto" w:fill="auto"/>
            <w:hideMark/>
          </w:tcPr>
          <w:p w:rsidR="001B25F9" w:rsidRPr="00D933C4" w:rsidRDefault="001B25F9" w:rsidP="004178F0">
            <w:r w:rsidRPr="00D933C4">
              <w:t>Закупка товаров, работ и услуг для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7905F7" w:rsidRPr="00D933C4" w:rsidRDefault="007905F7" w:rsidP="009E7115">
            <w:pPr>
              <w:jc w:val="center"/>
            </w:pPr>
          </w:p>
          <w:p w:rsidR="001B25F9" w:rsidRPr="00D933C4" w:rsidRDefault="001B25F9" w:rsidP="009E7115">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7905F7" w:rsidRPr="00D933C4" w:rsidRDefault="007905F7" w:rsidP="009E7115">
            <w:pPr>
              <w:jc w:val="center"/>
            </w:pPr>
          </w:p>
          <w:p w:rsidR="001B25F9" w:rsidRPr="00D933C4" w:rsidRDefault="001B25F9" w:rsidP="009E7115">
            <w:pPr>
              <w:jc w:val="center"/>
            </w:pPr>
            <w:r w:rsidRPr="00D933C4">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7905F7">
            <w:pPr>
              <w:rPr>
                <w:color w:val="000000"/>
              </w:rPr>
            </w:pPr>
          </w:p>
          <w:p w:rsidR="001B25F9" w:rsidRPr="00D933C4" w:rsidRDefault="007905F7" w:rsidP="00867A08">
            <w:pPr>
              <w:jc w:val="center"/>
            </w:pPr>
            <w:r w:rsidRPr="00D933C4">
              <w:t>7951500000</w:t>
            </w:r>
          </w:p>
        </w:tc>
        <w:tc>
          <w:tcPr>
            <w:tcW w:w="326" w:type="pct"/>
            <w:tcBorders>
              <w:top w:val="nil"/>
              <w:left w:val="nil"/>
              <w:bottom w:val="single" w:sz="4" w:space="0" w:color="auto"/>
              <w:right w:val="single" w:sz="4" w:space="0" w:color="auto"/>
            </w:tcBorders>
            <w:shd w:val="clear" w:color="auto" w:fill="auto"/>
            <w:vAlign w:val="center"/>
            <w:hideMark/>
          </w:tcPr>
          <w:p w:rsidR="007905F7" w:rsidRPr="00D933C4" w:rsidRDefault="007905F7" w:rsidP="009E7115">
            <w:pPr>
              <w:jc w:val="center"/>
            </w:pPr>
          </w:p>
          <w:p w:rsidR="001B25F9" w:rsidRPr="00D933C4" w:rsidRDefault="001B25F9" w:rsidP="009E7115">
            <w:pPr>
              <w:jc w:val="center"/>
            </w:pPr>
            <w:r w:rsidRPr="00D933C4">
              <w:t>200</w:t>
            </w:r>
          </w:p>
        </w:tc>
        <w:tc>
          <w:tcPr>
            <w:tcW w:w="717" w:type="pct"/>
            <w:tcBorders>
              <w:top w:val="nil"/>
              <w:left w:val="nil"/>
              <w:bottom w:val="single" w:sz="4" w:space="0" w:color="auto"/>
              <w:right w:val="single" w:sz="4" w:space="0" w:color="auto"/>
            </w:tcBorders>
            <w:shd w:val="clear" w:color="auto" w:fill="auto"/>
            <w:vAlign w:val="center"/>
            <w:hideMark/>
          </w:tcPr>
          <w:p w:rsidR="007905F7" w:rsidRPr="00D933C4" w:rsidRDefault="007905F7" w:rsidP="009E7115">
            <w:pPr>
              <w:jc w:val="center"/>
            </w:pPr>
          </w:p>
          <w:p w:rsidR="001B25F9" w:rsidRPr="00D933C4" w:rsidRDefault="00602B54" w:rsidP="009E7115">
            <w:pPr>
              <w:jc w:val="center"/>
            </w:pPr>
            <w:r w:rsidRPr="00D933C4">
              <w:t>20,00000</w:t>
            </w:r>
          </w:p>
        </w:tc>
        <w:tc>
          <w:tcPr>
            <w:tcW w:w="728" w:type="pct"/>
            <w:tcBorders>
              <w:top w:val="nil"/>
              <w:left w:val="nil"/>
              <w:bottom w:val="single" w:sz="4" w:space="0" w:color="auto"/>
              <w:right w:val="single" w:sz="4" w:space="0" w:color="auto"/>
            </w:tcBorders>
            <w:vAlign w:val="center"/>
          </w:tcPr>
          <w:p w:rsidR="007905F7" w:rsidRPr="00D933C4" w:rsidRDefault="007905F7" w:rsidP="004178F0">
            <w:pPr>
              <w:jc w:val="center"/>
            </w:pPr>
          </w:p>
          <w:p w:rsidR="001B25F9" w:rsidRPr="00D933C4" w:rsidRDefault="00602B54" w:rsidP="004178F0">
            <w:pPr>
              <w:jc w:val="center"/>
            </w:pPr>
            <w:r w:rsidRPr="00D933C4">
              <w:t>20,00000</w:t>
            </w:r>
          </w:p>
        </w:tc>
        <w:tc>
          <w:tcPr>
            <w:tcW w:w="506" w:type="pct"/>
            <w:tcBorders>
              <w:top w:val="nil"/>
              <w:left w:val="nil"/>
              <w:bottom w:val="single" w:sz="4" w:space="0" w:color="auto"/>
              <w:right w:val="single" w:sz="4" w:space="0" w:color="auto"/>
            </w:tcBorders>
            <w:vAlign w:val="center"/>
          </w:tcPr>
          <w:p w:rsidR="007905F7" w:rsidRPr="00D933C4" w:rsidRDefault="007905F7" w:rsidP="009E7115">
            <w:pPr>
              <w:jc w:val="center"/>
              <w:rPr>
                <w:color w:val="000000"/>
              </w:rPr>
            </w:pPr>
          </w:p>
          <w:p w:rsidR="001B25F9" w:rsidRPr="00D933C4" w:rsidRDefault="001B25F9" w:rsidP="009E7115">
            <w:pPr>
              <w:jc w:val="center"/>
              <w:rPr>
                <w:color w:val="000000"/>
              </w:rPr>
            </w:pPr>
            <w:r w:rsidRPr="00D933C4">
              <w:rPr>
                <w:color w:val="000000"/>
              </w:rPr>
              <w:t>100,00</w:t>
            </w:r>
          </w:p>
        </w:tc>
      </w:tr>
      <w:tr w:rsidR="001B25F9" w:rsidRPr="00D933C4" w:rsidTr="001B25F9">
        <w:trPr>
          <w:trHeight w:val="351"/>
        </w:trPr>
        <w:tc>
          <w:tcPr>
            <w:tcW w:w="1207" w:type="pct"/>
            <w:tcBorders>
              <w:top w:val="nil"/>
              <w:left w:val="single" w:sz="4" w:space="0" w:color="auto"/>
              <w:bottom w:val="single" w:sz="4" w:space="0" w:color="auto"/>
              <w:right w:val="single" w:sz="4" w:space="0" w:color="auto"/>
            </w:tcBorders>
            <w:shd w:val="clear" w:color="auto" w:fill="auto"/>
            <w:hideMark/>
          </w:tcPr>
          <w:p w:rsidR="001B25F9" w:rsidRPr="00D933C4" w:rsidRDefault="001B25F9" w:rsidP="004178F0">
            <w:r w:rsidRPr="00D933C4">
              <w:t>Иные закупки товаров, работ и услуг для обеспечения государственных (муниципальных) нужд</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9E7115">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9E7115">
            <w:pPr>
              <w:jc w:val="center"/>
            </w:pPr>
            <w:r w:rsidRPr="00D933C4">
              <w:t>0503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4344F6">
            <w:pPr>
              <w:jc w:val="center"/>
              <w:rPr>
                <w:color w:val="000000"/>
              </w:rPr>
            </w:pPr>
          </w:p>
          <w:p w:rsidR="001B25F9" w:rsidRPr="00D933C4" w:rsidRDefault="007905F7" w:rsidP="004344F6">
            <w:pPr>
              <w:jc w:val="center"/>
              <w:rPr>
                <w:color w:val="000000"/>
              </w:rPr>
            </w:pPr>
            <w:r w:rsidRPr="00D933C4">
              <w:t>7951500000</w:t>
            </w:r>
          </w:p>
          <w:p w:rsidR="001B25F9" w:rsidRPr="00D933C4" w:rsidRDefault="001B25F9" w:rsidP="009E7115">
            <w:pPr>
              <w:jc w:val="center"/>
            </w:pP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9E7115">
            <w:pPr>
              <w:jc w:val="center"/>
            </w:pPr>
            <w:r w:rsidRPr="00D933C4">
              <w:t>240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602B54" w:rsidP="009E7115">
            <w:pPr>
              <w:jc w:val="center"/>
            </w:pPr>
            <w:r w:rsidRPr="00D933C4">
              <w:t>20,00000</w:t>
            </w:r>
          </w:p>
        </w:tc>
        <w:tc>
          <w:tcPr>
            <w:tcW w:w="728" w:type="pct"/>
            <w:tcBorders>
              <w:top w:val="nil"/>
              <w:left w:val="nil"/>
              <w:bottom w:val="single" w:sz="4" w:space="0" w:color="auto"/>
              <w:right w:val="single" w:sz="4" w:space="0" w:color="auto"/>
            </w:tcBorders>
            <w:vAlign w:val="center"/>
          </w:tcPr>
          <w:p w:rsidR="001B25F9" w:rsidRPr="00D933C4" w:rsidRDefault="00602B54" w:rsidP="004178F0">
            <w:pPr>
              <w:jc w:val="center"/>
            </w:pPr>
            <w:r w:rsidRPr="00D933C4">
              <w:t>20,00000</w:t>
            </w:r>
          </w:p>
        </w:tc>
        <w:tc>
          <w:tcPr>
            <w:tcW w:w="506" w:type="pct"/>
            <w:tcBorders>
              <w:top w:val="nil"/>
              <w:left w:val="nil"/>
              <w:bottom w:val="single" w:sz="4" w:space="0" w:color="auto"/>
              <w:right w:val="single" w:sz="4" w:space="0" w:color="auto"/>
            </w:tcBorders>
            <w:vAlign w:val="center"/>
          </w:tcPr>
          <w:p w:rsidR="001B25F9" w:rsidRPr="00D933C4" w:rsidRDefault="001B25F9" w:rsidP="009E7115">
            <w:pPr>
              <w:jc w:val="center"/>
              <w:rPr>
                <w:color w:val="000000"/>
              </w:rPr>
            </w:pPr>
            <w:r w:rsidRPr="00D933C4">
              <w:rPr>
                <w:color w:val="000000"/>
              </w:rPr>
              <w:t>100,00</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b/>
                <w:bCs/>
                <w:color w:val="000000"/>
              </w:rPr>
            </w:pPr>
            <w:r w:rsidRPr="00D933C4">
              <w:rPr>
                <w:b/>
                <w:bCs/>
                <w:color w:val="000000"/>
              </w:rPr>
              <w:t>Социальная политика</w:t>
            </w:r>
          </w:p>
        </w:tc>
        <w:tc>
          <w:tcPr>
            <w:tcW w:w="391" w:type="pct"/>
            <w:tcBorders>
              <w:top w:val="nil"/>
              <w:left w:val="nil"/>
              <w:bottom w:val="single" w:sz="4" w:space="0" w:color="auto"/>
              <w:right w:val="single" w:sz="4" w:space="0" w:color="auto"/>
            </w:tcBorders>
            <w:shd w:val="clear" w:color="auto" w:fill="auto"/>
            <w:vAlign w:val="center"/>
            <w:hideMark/>
          </w:tcPr>
          <w:p w:rsidR="00675344" w:rsidRPr="00D933C4" w:rsidRDefault="00675344" w:rsidP="000A40D1">
            <w:pPr>
              <w:jc w:val="center"/>
              <w:rPr>
                <w:b/>
                <w:bCs/>
                <w:color w:val="000000"/>
              </w:rPr>
            </w:pPr>
          </w:p>
          <w:p w:rsidR="001B25F9" w:rsidRPr="00D933C4" w:rsidRDefault="001B25F9"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675344" w:rsidRPr="00D933C4" w:rsidRDefault="00675344" w:rsidP="000A40D1">
            <w:pPr>
              <w:jc w:val="center"/>
              <w:rPr>
                <w:b/>
                <w:bCs/>
                <w:color w:val="000000"/>
              </w:rPr>
            </w:pPr>
          </w:p>
          <w:p w:rsidR="001B25F9" w:rsidRPr="00D933C4" w:rsidRDefault="001B25F9" w:rsidP="000A40D1">
            <w:pPr>
              <w:jc w:val="center"/>
              <w:rPr>
                <w:b/>
                <w:bCs/>
                <w:color w:val="000000"/>
              </w:rPr>
            </w:pPr>
            <w:r w:rsidRPr="00D933C4">
              <w:rPr>
                <w:b/>
                <w:bCs/>
                <w:color w:val="000000"/>
              </w:rPr>
              <w:t>1000</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675344" w:rsidRPr="00D933C4" w:rsidRDefault="00675344" w:rsidP="000A40D1">
            <w:pPr>
              <w:jc w:val="center"/>
              <w:rPr>
                <w:b/>
                <w:bCs/>
                <w:color w:val="000000"/>
              </w:rPr>
            </w:pPr>
          </w:p>
          <w:p w:rsidR="001B25F9" w:rsidRPr="00D933C4" w:rsidRDefault="00675344" w:rsidP="000A40D1">
            <w:pPr>
              <w:jc w:val="center"/>
              <w:rPr>
                <w:b/>
                <w:bCs/>
                <w:color w:val="000000"/>
              </w:rPr>
            </w:pPr>
            <w:r w:rsidRPr="00D933C4">
              <w:rPr>
                <w:b/>
                <w:bCs/>
                <w:color w:val="000000"/>
              </w:rPr>
              <w:t>985,50000</w:t>
            </w:r>
          </w:p>
        </w:tc>
        <w:tc>
          <w:tcPr>
            <w:tcW w:w="728" w:type="pct"/>
            <w:tcBorders>
              <w:top w:val="nil"/>
              <w:left w:val="nil"/>
              <w:bottom w:val="single" w:sz="4" w:space="0" w:color="auto"/>
              <w:right w:val="single" w:sz="4" w:space="0" w:color="auto"/>
            </w:tcBorders>
            <w:vAlign w:val="center"/>
          </w:tcPr>
          <w:p w:rsidR="001B25F9" w:rsidRPr="00D933C4" w:rsidRDefault="001B25F9" w:rsidP="006236A9">
            <w:pPr>
              <w:jc w:val="center"/>
              <w:rPr>
                <w:b/>
                <w:bCs/>
                <w:color w:val="000000"/>
              </w:rPr>
            </w:pPr>
          </w:p>
          <w:p w:rsidR="001B25F9" w:rsidRPr="00D933C4" w:rsidRDefault="00675344" w:rsidP="00675344">
            <w:pPr>
              <w:jc w:val="center"/>
              <w:rPr>
                <w:b/>
                <w:bCs/>
                <w:color w:val="000000"/>
              </w:rPr>
            </w:pPr>
            <w:r w:rsidRPr="00D933C4">
              <w:rPr>
                <w:b/>
                <w:bCs/>
                <w:color w:val="000000"/>
              </w:rPr>
              <w:t>985,50000</w:t>
            </w:r>
          </w:p>
        </w:tc>
        <w:tc>
          <w:tcPr>
            <w:tcW w:w="506" w:type="pct"/>
            <w:tcBorders>
              <w:top w:val="nil"/>
              <w:left w:val="nil"/>
              <w:bottom w:val="single" w:sz="4" w:space="0" w:color="auto"/>
              <w:right w:val="single" w:sz="4" w:space="0" w:color="auto"/>
            </w:tcBorders>
            <w:vAlign w:val="center"/>
          </w:tcPr>
          <w:p w:rsidR="001B25F9" w:rsidRPr="00D933C4" w:rsidRDefault="001B25F9" w:rsidP="000A40D1">
            <w:pPr>
              <w:jc w:val="center"/>
              <w:rPr>
                <w:b/>
                <w:bCs/>
                <w:color w:val="000000"/>
              </w:rPr>
            </w:pPr>
          </w:p>
          <w:p w:rsidR="00675344" w:rsidRPr="00D933C4" w:rsidRDefault="00675344" w:rsidP="000A40D1">
            <w:pPr>
              <w:jc w:val="center"/>
              <w:rPr>
                <w:b/>
                <w:bCs/>
                <w:color w:val="000000"/>
              </w:rPr>
            </w:pPr>
          </w:p>
          <w:p w:rsidR="001B25F9" w:rsidRPr="00D933C4" w:rsidRDefault="001B25F9" w:rsidP="000A40D1">
            <w:pPr>
              <w:jc w:val="center"/>
              <w:rPr>
                <w:b/>
                <w:bCs/>
                <w:color w:val="000000"/>
              </w:rPr>
            </w:pPr>
            <w:r w:rsidRPr="00D933C4">
              <w:rPr>
                <w:b/>
                <w:bCs/>
                <w:color w:val="000000"/>
              </w:rPr>
              <w:t>100,00</w:t>
            </w:r>
          </w:p>
          <w:p w:rsidR="001B25F9" w:rsidRPr="00D933C4" w:rsidRDefault="001B25F9" w:rsidP="000A40D1">
            <w:pPr>
              <w:jc w:val="center"/>
              <w:rPr>
                <w:b/>
                <w:bCs/>
                <w:color w:val="000000"/>
              </w:rPr>
            </w:pPr>
          </w:p>
        </w:tc>
      </w:tr>
      <w:tr w:rsidR="001B25F9" w:rsidRPr="00D933C4" w:rsidTr="001B25F9">
        <w:trPr>
          <w:trHeight w:val="461"/>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b/>
                <w:bCs/>
                <w:color w:val="000000"/>
              </w:rPr>
            </w:pPr>
            <w:r w:rsidRPr="00D933C4">
              <w:rPr>
                <w:b/>
                <w:bCs/>
                <w:color w:val="000000"/>
              </w:rPr>
              <w:t>Физическая культура и спорт</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r w:rsidRPr="00D933C4">
              <w:rPr>
                <w:b/>
                <w:b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r w:rsidRPr="00D933C4">
              <w:rPr>
                <w:b/>
                <w:bCs/>
                <w:color w:val="000000"/>
              </w:rPr>
              <w:t>1100</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4530C9" w:rsidP="009E7115">
            <w:pPr>
              <w:jc w:val="center"/>
              <w:rPr>
                <w:b/>
                <w:bCs/>
                <w:color w:val="000000"/>
              </w:rPr>
            </w:pPr>
            <w:r w:rsidRPr="00D933C4">
              <w:rPr>
                <w:b/>
                <w:bCs/>
                <w:color w:val="000000"/>
              </w:rPr>
              <w:t>1,80000</w:t>
            </w:r>
          </w:p>
        </w:tc>
        <w:tc>
          <w:tcPr>
            <w:tcW w:w="728" w:type="pct"/>
            <w:tcBorders>
              <w:top w:val="nil"/>
              <w:left w:val="nil"/>
              <w:bottom w:val="single" w:sz="4" w:space="0" w:color="auto"/>
              <w:right w:val="single" w:sz="4" w:space="0" w:color="auto"/>
            </w:tcBorders>
            <w:vAlign w:val="center"/>
          </w:tcPr>
          <w:p w:rsidR="004530C9" w:rsidRPr="00D933C4" w:rsidRDefault="004530C9" w:rsidP="000A40D1">
            <w:pPr>
              <w:jc w:val="center"/>
              <w:rPr>
                <w:b/>
                <w:bCs/>
                <w:color w:val="000000"/>
              </w:rPr>
            </w:pPr>
          </w:p>
          <w:p w:rsidR="001B25F9" w:rsidRPr="00D933C4" w:rsidRDefault="004530C9" w:rsidP="000A40D1">
            <w:pPr>
              <w:jc w:val="center"/>
              <w:rPr>
                <w:b/>
                <w:bCs/>
                <w:color w:val="000000"/>
              </w:rPr>
            </w:pPr>
            <w:r w:rsidRPr="00D933C4">
              <w:rPr>
                <w:b/>
                <w:bCs/>
                <w:color w:val="000000"/>
              </w:rPr>
              <w:t>1,80000</w:t>
            </w:r>
          </w:p>
          <w:p w:rsidR="001B25F9" w:rsidRPr="00D933C4" w:rsidRDefault="001B25F9" w:rsidP="004530C9">
            <w:pPr>
              <w:jc w:val="center"/>
              <w:rPr>
                <w:b/>
                <w:bCs/>
                <w:color w:val="000000"/>
              </w:rPr>
            </w:pPr>
          </w:p>
        </w:tc>
        <w:tc>
          <w:tcPr>
            <w:tcW w:w="506" w:type="pct"/>
            <w:tcBorders>
              <w:top w:val="nil"/>
              <w:left w:val="nil"/>
              <w:bottom w:val="single" w:sz="4" w:space="0" w:color="auto"/>
              <w:right w:val="single" w:sz="4" w:space="0" w:color="auto"/>
            </w:tcBorders>
            <w:vAlign w:val="center"/>
          </w:tcPr>
          <w:p w:rsidR="001B25F9" w:rsidRPr="00D933C4" w:rsidRDefault="001B25F9" w:rsidP="000A40D1">
            <w:pPr>
              <w:jc w:val="center"/>
              <w:rPr>
                <w:b/>
                <w:bCs/>
                <w:color w:val="000000"/>
              </w:rPr>
            </w:pPr>
            <w:r w:rsidRPr="00D933C4">
              <w:rPr>
                <w:b/>
                <w:bCs/>
                <w:color w:val="000000"/>
              </w:rPr>
              <w:t>100,00</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b/>
                <w:bCs/>
                <w:iCs/>
                <w:color w:val="000000"/>
              </w:rPr>
            </w:pPr>
            <w:r w:rsidRPr="00D933C4">
              <w:rPr>
                <w:b/>
                <w:bCs/>
                <w:iCs/>
                <w:color w:val="000000"/>
              </w:rPr>
              <w:t>Массовый спорт</w:t>
            </w:r>
          </w:p>
        </w:tc>
        <w:tc>
          <w:tcPr>
            <w:tcW w:w="391" w:type="pct"/>
            <w:tcBorders>
              <w:top w:val="nil"/>
              <w:left w:val="nil"/>
              <w:bottom w:val="single" w:sz="4" w:space="0" w:color="auto"/>
              <w:right w:val="single" w:sz="4" w:space="0" w:color="auto"/>
            </w:tcBorders>
            <w:shd w:val="clear" w:color="auto" w:fill="auto"/>
            <w:vAlign w:val="center"/>
            <w:hideMark/>
          </w:tcPr>
          <w:p w:rsidR="00C72D41" w:rsidRPr="00D933C4" w:rsidRDefault="00C72D41" w:rsidP="000A40D1">
            <w:pPr>
              <w:jc w:val="center"/>
              <w:rPr>
                <w:b/>
                <w:bCs/>
                <w:iCs/>
                <w:color w:val="000000"/>
              </w:rPr>
            </w:pPr>
          </w:p>
          <w:p w:rsidR="001B25F9" w:rsidRPr="00D933C4" w:rsidRDefault="001B25F9" w:rsidP="000A40D1">
            <w:pPr>
              <w:jc w:val="center"/>
              <w:rPr>
                <w:b/>
                <w:bCs/>
                <w:iCs/>
                <w:color w:val="000000"/>
              </w:rPr>
            </w:pPr>
            <w:r w:rsidRPr="00D933C4">
              <w:rPr>
                <w:b/>
                <w:bCs/>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C72D41" w:rsidRPr="00D933C4" w:rsidRDefault="00C72D41" w:rsidP="000A40D1">
            <w:pPr>
              <w:jc w:val="center"/>
              <w:rPr>
                <w:b/>
                <w:bCs/>
                <w:iCs/>
                <w:color w:val="000000"/>
              </w:rPr>
            </w:pPr>
          </w:p>
          <w:p w:rsidR="001B25F9" w:rsidRPr="00D933C4" w:rsidRDefault="001B25F9" w:rsidP="000A40D1">
            <w:pPr>
              <w:jc w:val="center"/>
              <w:rPr>
                <w:b/>
                <w:bCs/>
                <w:iCs/>
                <w:color w:val="000000"/>
              </w:rPr>
            </w:pPr>
            <w:r w:rsidRPr="00D933C4">
              <w:rPr>
                <w:b/>
                <w:bCs/>
                <w:iCs/>
                <w:color w:val="000000"/>
              </w:rPr>
              <w:t>1102</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C72D41" w:rsidRPr="00D933C4" w:rsidRDefault="00C72D41" w:rsidP="004178F0">
            <w:pPr>
              <w:jc w:val="center"/>
              <w:rPr>
                <w:b/>
                <w:bCs/>
                <w:color w:val="000000"/>
              </w:rPr>
            </w:pPr>
          </w:p>
          <w:p w:rsidR="001B25F9" w:rsidRPr="00D933C4" w:rsidRDefault="004530C9" w:rsidP="004178F0">
            <w:pPr>
              <w:jc w:val="center"/>
              <w:rPr>
                <w:bCs/>
                <w:color w:val="000000"/>
              </w:rPr>
            </w:pPr>
            <w:r w:rsidRPr="00D933C4">
              <w:rPr>
                <w:b/>
                <w:bCs/>
                <w:color w:val="000000"/>
              </w:rPr>
              <w:t>1,80000</w:t>
            </w:r>
          </w:p>
        </w:tc>
        <w:tc>
          <w:tcPr>
            <w:tcW w:w="728" w:type="pct"/>
            <w:tcBorders>
              <w:top w:val="nil"/>
              <w:left w:val="nil"/>
              <w:bottom w:val="single" w:sz="4" w:space="0" w:color="auto"/>
              <w:right w:val="single" w:sz="4" w:space="0" w:color="auto"/>
            </w:tcBorders>
            <w:vAlign w:val="center"/>
          </w:tcPr>
          <w:p w:rsidR="001B25F9" w:rsidRPr="00D933C4" w:rsidRDefault="001B25F9" w:rsidP="004178F0">
            <w:pPr>
              <w:jc w:val="center"/>
              <w:rPr>
                <w:bCs/>
                <w:color w:val="000000"/>
              </w:rPr>
            </w:pPr>
          </w:p>
          <w:p w:rsidR="001B25F9" w:rsidRPr="00D933C4" w:rsidRDefault="004530C9" w:rsidP="004530C9">
            <w:pPr>
              <w:jc w:val="center"/>
              <w:rPr>
                <w:bCs/>
                <w:color w:val="000000"/>
              </w:rPr>
            </w:pPr>
            <w:r w:rsidRPr="00D933C4">
              <w:rPr>
                <w:b/>
                <w:bCs/>
                <w:color w:val="000000"/>
              </w:rPr>
              <w:t>1,80000</w:t>
            </w:r>
          </w:p>
        </w:tc>
        <w:tc>
          <w:tcPr>
            <w:tcW w:w="506" w:type="pct"/>
            <w:tcBorders>
              <w:top w:val="nil"/>
              <w:left w:val="nil"/>
              <w:bottom w:val="single" w:sz="4" w:space="0" w:color="auto"/>
              <w:right w:val="single" w:sz="4" w:space="0" w:color="auto"/>
            </w:tcBorders>
            <w:vAlign w:val="center"/>
          </w:tcPr>
          <w:p w:rsidR="00C72D41" w:rsidRPr="00D933C4" w:rsidRDefault="00C72D41" w:rsidP="004178F0">
            <w:pPr>
              <w:jc w:val="center"/>
              <w:rPr>
                <w:bCs/>
                <w:color w:val="000000"/>
              </w:rPr>
            </w:pPr>
          </w:p>
          <w:p w:rsidR="001B25F9" w:rsidRPr="00D933C4" w:rsidRDefault="001B25F9" w:rsidP="004178F0">
            <w:pPr>
              <w:jc w:val="center"/>
              <w:rPr>
                <w:b/>
                <w:bCs/>
                <w:color w:val="000000"/>
              </w:rPr>
            </w:pPr>
            <w:r w:rsidRPr="00D933C4">
              <w:rPr>
                <w:b/>
                <w:bCs/>
                <w:color w:val="000000"/>
              </w:rPr>
              <w:t>100,00</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bCs/>
                <w:iCs/>
                <w:color w:val="000000"/>
              </w:rPr>
            </w:pPr>
            <w:r w:rsidRPr="00D933C4">
              <w:rPr>
                <w:bCs/>
                <w:iCs/>
                <w:color w:val="000000"/>
              </w:rPr>
              <w:t>Физкультурно-оздоровительная работа и спортивные мероприятия</w:t>
            </w:r>
          </w:p>
        </w:tc>
        <w:tc>
          <w:tcPr>
            <w:tcW w:w="391" w:type="pct"/>
            <w:tcBorders>
              <w:top w:val="nil"/>
              <w:left w:val="nil"/>
              <w:bottom w:val="single" w:sz="4" w:space="0" w:color="auto"/>
              <w:right w:val="single" w:sz="4" w:space="0" w:color="auto"/>
            </w:tcBorders>
            <w:shd w:val="clear" w:color="auto" w:fill="auto"/>
            <w:vAlign w:val="center"/>
            <w:hideMark/>
          </w:tcPr>
          <w:p w:rsidR="00C72D41" w:rsidRPr="00D933C4" w:rsidRDefault="00C72D41" w:rsidP="000A40D1">
            <w:pPr>
              <w:jc w:val="center"/>
              <w:rPr>
                <w:color w:val="000000"/>
              </w:rPr>
            </w:pPr>
          </w:p>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C72D41" w:rsidRPr="00D933C4" w:rsidRDefault="00C72D41" w:rsidP="000A40D1">
            <w:pPr>
              <w:jc w:val="center"/>
              <w:rPr>
                <w:color w:val="000000"/>
              </w:rPr>
            </w:pPr>
          </w:p>
          <w:p w:rsidR="001B25F9" w:rsidRPr="00D933C4" w:rsidRDefault="001B25F9" w:rsidP="000A40D1">
            <w:pPr>
              <w:jc w:val="center"/>
              <w:rPr>
                <w:color w:val="000000"/>
              </w:rPr>
            </w:pPr>
            <w:r w:rsidRPr="00D933C4">
              <w:rPr>
                <w:color w:val="000000"/>
              </w:rPr>
              <w:t>1102</w:t>
            </w:r>
          </w:p>
        </w:tc>
        <w:tc>
          <w:tcPr>
            <w:tcW w:w="714" w:type="pct"/>
            <w:tcBorders>
              <w:top w:val="nil"/>
              <w:left w:val="nil"/>
              <w:bottom w:val="single" w:sz="4" w:space="0" w:color="auto"/>
              <w:right w:val="single" w:sz="4" w:space="0" w:color="auto"/>
            </w:tcBorders>
            <w:shd w:val="clear" w:color="auto" w:fill="auto"/>
            <w:vAlign w:val="center"/>
            <w:hideMark/>
          </w:tcPr>
          <w:p w:rsidR="00C72D41" w:rsidRPr="00D933C4" w:rsidRDefault="00C72D41" w:rsidP="000A40D1">
            <w:pPr>
              <w:jc w:val="center"/>
              <w:rPr>
                <w:color w:val="000000"/>
              </w:rPr>
            </w:pPr>
          </w:p>
          <w:p w:rsidR="001B25F9" w:rsidRPr="00D933C4" w:rsidRDefault="001B25F9" w:rsidP="000A40D1">
            <w:pPr>
              <w:jc w:val="center"/>
              <w:rPr>
                <w:color w:val="000000"/>
              </w:rPr>
            </w:pPr>
            <w:r w:rsidRPr="00D933C4">
              <w:rPr>
                <w:color w:val="000000"/>
              </w:rPr>
              <w:t>5120000000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C72D41" w:rsidRPr="00D933C4" w:rsidRDefault="00C72D41" w:rsidP="004178F0">
            <w:pPr>
              <w:jc w:val="center"/>
              <w:rPr>
                <w:bCs/>
                <w:color w:val="000000"/>
              </w:rPr>
            </w:pPr>
          </w:p>
          <w:p w:rsidR="001B25F9" w:rsidRPr="00D933C4" w:rsidRDefault="004530C9" w:rsidP="004178F0">
            <w:pPr>
              <w:jc w:val="center"/>
              <w:rPr>
                <w:bCs/>
                <w:color w:val="000000"/>
              </w:rPr>
            </w:pPr>
            <w:r w:rsidRPr="00D933C4">
              <w:rPr>
                <w:bCs/>
                <w:color w:val="000000"/>
              </w:rPr>
              <w:t>1,80000</w:t>
            </w:r>
          </w:p>
        </w:tc>
        <w:tc>
          <w:tcPr>
            <w:tcW w:w="728" w:type="pct"/>
            <w:tcBorders>
              <w:top w:val="nil"/>
              <w:left w:val="nil"/>
              <w:bottom w:val="single" w:sz="4" w:space="0" w:color="auto"/>
              <w:right w:val="single" w:sz="4" w:space="0" w:color="auto"/>
            </w:tcBorders>
            <w:vAlign w:val="center"/>
          </w:tcPr>
          <w:p w:rsidR="001B25F9" w:rsidRPr="00D933C4" w:rsidRDefault="001B25F9" w:rsidP="00C72D41">
            <w:pPr>
              <w:rPr>
                <w:bCs/>
                <w:color w:val="000000"/>
              </w:rPr>
            </w:pPr>
          </w:p>
          <w:p w:rsidR="001B25F9" w:rsidRPr="00D933C4" w:rsidRDefault="004530C9" w:rsidP="004530C9">
            <w:pPr>
              <w:jc w:val="center"/>
              <w:rPr>
                <w:bCs/>
                <w:color w:val="000000"/>
              </w:rPr>
            </w:pPr>
            <w:r w:rsidRPr="00D933C4">
              <w:rPr>
                <w:bCs/>
                <w:color w:val="000000"/>
              </w:rPr>
              <w:t>1,80000</w:t>
            </w:r>
          </w:p>
        </w:tc>
        <w:tc>
          <w:tcPr>
            <w:tcW w:w="506" w:type="pct"/>
            <w:tcBorders>
              <w:top w:val="nil"/>
              <w:left w:val="nil"/>
              <w:bottom w:val="single" w:sz="4" w:space="0" w:color="auto"/>
              <w:right w:val="single" w:sz="4" w:space="0" w:color="auto"/>
            </w:tcBorders>
            <w:vAlign w:val="center"/>
          </w:tcPr>
          <w:p w:rsidR="00C72D41" w:rsidRPr="00D933C4" w:rsidRDefault="00C72D41" w:rsidP="004178F0">
            <w:pPr>
              <w:jc w:val="center"/>
              <w:rPr>
                <w:bCs/>
                <w:color w:val="000000"/>
              </w:rPr>
            </w:pPr>
          </w:p>
          <w:p w:rsidR="001B25F9" w:rsidRPr="00D933C4" w:rsidRDefault="001B25F9" w:rsidP="004178F0">
            <w:pPr>
              <w:jc w:val="center"/>
              <w:rPr>
                <w:bCs/>
                <w:color w:val="000000"/>
              </w:rPr>
            </w:pPr>
            <w:r w:rsidRPr="00D933C4">
              <w:rPr>
                <w:bCs/>
                <w:color w:val="000000"/>
              </w:rPr>
              <w:t>100,00</w:t>
            </w:r>
          </w:p>
        </w:tc>
      </w:tr>
      <w:tr w:rsidR="001B25F9" w:rsidRPr="00D933C4" w:rsidTr="001B25F9">
        <w:trPr>
          <w:trHeight w:val="64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A80223">
            <w:pPr>
              <w:rPr>
                <w:color w:val="000000"/>
              </w:rPr>
            </w:pPr>
            <w:r w:rsidRPr="00D933C4">
              <w:rPr>
                <w:bCs/>
                <w:iCs/>
                <w:color w:val="000000"/>
              </w:rPr>
              <w:t xml:space="preserve">Физкультурно-оздоровительная работа и спортивные мероприятия </w:t>
            </w:r>
          </w:p>
        </w:tc>
        <w:tc>
          <w:tcPr>
            <w:tcW w:w="391" w:type="pct"/>
            <w:tcBorders>
              <w:top w:val="nil"/>
              <w:left w:val="nil"/>
              <w:bottom w:val="single" w:sz="4" w:space="0" w:color="auto"/>
              <w:right w:val="single" w:sz="4" w:space="0" w:color="auto"/>
            </w:tcBorders>
            <w:shd w:val="clear" w:color="auto" w:fill="auto"/>
            <w:vAlign w:val="center"/>
            <w:hideMark/>
          </w:tcPr>
          <w:p w:rsidR="00C72D41" w:rsidRPr="00D933C4" w:rsidRDefault="00C72D41" w:rsidP="000A40D1">
            <w:pPr>
              <w:jc w:val="center"/>
              <w:rPr>
                <w:color w:val="000000"/>
              </w:rPr>
            </w:pPr>
          </w:p>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C72D41" w:rsidRPr="00D933C4" w:rsidRDefault="00C72D41" w:rsidP="000A40D1">
            <w:pPr>
              <w:jc w:val="center"/>
              <w:rPr>
                <w:color w:val="000000"/>
              </w:rPr>
            </w:pPr>
          </w:p>
          <w:p w:rsidR="001B25F9" w:rsidRPr="00D933C4" w:rsidRDefault="001B25F9" w:rsidP="000A40D1">
            <w:pPr>
              <w:jc w:val="center"/>
              <w:rPr>
                <w:color w:val="000000"/>
              </w:rPr>
            </w:pPr>
            <w:r w:rsidRPr="00D933C4">
              <w:rPr>
                <w:color w:val="000000"/>
              </w:rPr>
              <w:t>1102</w:t>
            </w:r>
          </w:p>
        </w:tc>
        <w:tc>
          <w:tcPr>
            <w:tcW w:w="714" w:type="pct"/>
            <w:tcBorders>
              <w:top w:val="nil"/>
              <w:left w:val="nil"/>
              <w:bottom w:val="single" w:sz="4" w:space="0" w:color="auto"/>
              <w:right w:val="single" w:sz="4" w:space="0" w:color="auto"/>
            </w:tcBorders>
            <w:shd w:val="clear" w:color="auto" w:fill="auto"/>
            <w:vAlign w:val="center"/>
            <w:hideMark/>
          </w:tcPr>
          <w:p w:rsidR="00C72D41" w:rsidRPr="00D933C4" w:rsidRDefault="00C72D41" w:rsidP="000A40D1">
            <w:pPr>
              <w:jc w:val="center"/>
              <w:rPr>
                <w:color w:val="000000"/>
              </w:rPr>
            </w:pPr>
          </w:p>
          <w:p w:rsidR="001B25F9" w:rsidRPr="00D933C4" w:rsidRDefault="001B25F9" w:rsidP="000A40D1">
            <w:pPr>
              <w:jc w:val="center"/>
              <w:rPr>
                <w:color w:val="000000"/>
              </w:rPr>
            </w:pPr>
            <w:r w:rsidRPr="00D933C4">
              <w:rPr>
                <w:color w:val="000000"/>
              </w:rPr>
              <w:t>5129700000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4178F0">
            <w:pPr>
              <w:jc w:val="center"/>
              <w:rPr>
                <w:bCs/>
                <w:color w:val="000000"/>
              </w:rPr>
            </w:pPr>
          </w:p>
          <w:p w:rsidR="001B25F9" w:rsidRPr="00D933C4" w:rsidRDefault="004530C9" w:rsidP="004530C9">
            <w:pPr>
              <w:jc w:val="center"/>
              <w:rPr>
                <w:bCs/>
                <w:color w:val="000000"/>
              </w:rPr>
            </w:pPr>
            <w:r w:rsidRPr="00D933C4">
              <w:rPr>
                <w:bCs/>
                <w:color w:val="000000"/>
              </w:rPr>
              <w:t>1,80000</w:t>
            </w:r>
          </w:p>
        </w:tc>
        <w:tc>
          <w:tcPr>
            <w:tcW w:w="728" w:type="pct"/>
            <w:tcBorders>
              <w:top w:val="nil"/>
              <w:left w:val="nil"/>
              <w:bottom w:val="single" w:sz="4" w:space="0" w:color="auto"/>
              <w:right w:val="single" w:sz="4" w:space="0" w:color="auto"/>
            </w:tcBorders>
            <w:vAlign w:val="center"/>
          </w:tcPr>
          <w:p w:rsidR="001B25F9" w:rsidRPr="00D933C4" w:rsidRDefault="001B25F9" w:rsidP="004178F0">
            <w:pPr>
              <w:jc w:val="center"/>
              <w:rPr>
                <w:bCs/>
                <w:color w:val="000000"/>
              </w:rPr>
            </w:pPr>
          </w:p>
          <w:p w:rsidR="001B25F9" w:rsidRPr="00D933C4" w:rsidRDefault="004530C9" w:rsidP="004530C9">
            <w:pPr>
              <w:jc w:val="center"/>
              <w:rPr>
                <w:bCs/>
                <w:color w:val="000000"/>
              </w:rPr>
            </w:pPr>
            <w:r w:rsidRPr="00D933C4">
              <w:rPr>
                <w:bCs/>
                <w:color w:val="000000"/>
              </w:rPr>
              <w:t>1,80000</w:t>
            </w:r>
          </w:p>
        </w:tc>
        <w:tc>
          <w:tcPr>
            <w:tcW w:w="506" w:type="pct"/>
            <w:tcBorders>
              <w:top w:val="nil"/>
              <w:left w:val="nil"/>
              <w:bottom w:val="single" w:sz="4" w:space="0" w:color="auto"/>
              <w:right w:val="single" w:sz="4" w:space="0" w:color="auto"/>
            </w:tcBorders>
            <w:vAlign w:val="center"/>
          </w:tcPr>
          <w:p w:rsidR="00C72D41" w:rsidRPr="00D933C4" w:rsidRDefault="00C72D41" w:rsidP="004178F0">
            <w:pPr>
              <w:jc w:val="center"/>
              <w:rPr>
                <w:bCs/>
                <w:color w:val="000000"/>
              </w:rPr>
            </w:pPr>
          </w:p>
          <w:p w:rsidR="001B25F9" w:rsidRPr="00D933C4" w:rsidRDefault="001B25F9" w:rsidP="004178F0">
            <w:pPr>
              <w:jc w:val="center"/>
              <w:rPr>
                <w:bCs/>
                <w:color w:val="000000"/>
              </w:rPr>
            </w:pPr>
            <w:r w:rsidRPr="00D933C4">
              <w:rPr>
                <w:bCs/>
                <w:color w:val="000000"/>
              </w:rPr>
              <w:t>100,00</w:t>
            </w:r>
          </w:p>
        </w:tc>
      </w:tr>
      <w:tr w:rsidR="001B25F9" w:rsidRPr="00D933C4" w:rsidTr="001B25F9">
        <w:trPr>
          <w:trHeight w:val="673"/>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r w:rsidRPr="00D933C4">
              <w:t>Расходы на выплаты персоналу в целях обеспечения выполнения функций государственными (муниципальными) органами,</w:t>
            </w:r>
            <w:r w:rsidR="001A11AD" w:rsidRPr="00D933C4">
              <w:t xml:space="preserve"> </w:t>
            </w:r>
            <w:r w:rsidRPr="00D933C4">
              <w:t xml:space="preserve">казенными учреждениями, орган                                                                          ами управления государственными внебюджетными фондами                                  </w:t>
            </w:r>
          </w:p>
        </w:tc>
        <w:tc>
          <w:tcPr>
            <w:tcW w:w="391" w:type="pct"/>
            <w:tcBorders>
              <w:top w:val="nil"/>
              <w:left w:val="nil"/>
              <w:bottom w:val="single" w:sz="4" w:space="0" w:color="auto"/>
              <w:right w:val="single" w:sz="4" w:space="0" w:color="auto"/>
            </w:tcBorders>
            <w:shd w:val="clear" w:color="auto" w:fill="auto"/>
            <w:vAlign w:val="center"/>
            <w:hideMark/>
          </w:tcPr>
          <w:p w:rsidR="001A11AD" w:rsidRPr="00D933C4" w:rsidRDefault="001A11AD" w:rsidP="000A40D1">
            <w:pPr>
              <w:jc w:val="center"/>
            </w:pPr>
          </w:p>
          <w:p w:rsidR="001B25F9" w:rsidRPr="00D933C4" w:rsidRDefault="001B25F9" w:rsidP="000A40D1">
            <w:pPr>
              <w:jc w:val="center"/>
            </w:pPr>
            <w:r w:rsidRPr="00D933C4">
              <w:t>923</w:t>
            </w:r>
          </w:p>
        </w:tc>
        <w:tc>
          <w:tcPr>
            <w:tcW w:w="410" w:type="pct"/>
            <w:tcBorders>
              <w:top w:val="nil"/>
              <w:left w:val="nil"/>
              <w:bottom w:val="single" w:sz="4" w:space="0" w:color="auto"/>
              <w:right w:val="single" w:sz="4" w:space="0" w:color="auto"/>
            </w:tcBorders>
            <w:shd w:val="clear" w:color="auto" w:fill="auto"/>
            <w:vAlign w:val="center"/>
            <w:hideMark/>
          </w:tcPr>
          <w:p w:rsidR="001A11AD" w:rsidRPr="00D933C4" w:rsidRDefault="001A11AD" w:rsidP="000A40D1">
            <w:pPr>
              <w:jc w:val="center"/>
            </w:pPr>
          </w:p>
          <w:p w:rsidR="001B25F9" w:rsidRPr="00D933C4" w:rsidRDefault="001B25F9" w:rsidP="000A40D1">
            <w:pPr>
              <w:jc w:val="center"/>
            </w:pPr>
            <w:r w:rsidRPr="00D933C4">
              <w:t>1102</w:t>
            </w:r>
          </w:p>
        </w:tc>
        <w:tc>
          <w:tcPr>
            <w:tcW w:w="714" w:type="pct"/>
            <w:tcBorders>
              <w:top w:val="nil"/>
              <w:left w:val="nil"/>
              <w:bottom w:val="single" w:sz="4" w:space="0" w:color="auto"/>
              <w:right w:val="single" w:sz="4" w:space="0" w:color="auto"/>
            </w:tcBorders>
            <w:shd w:val="clear" w:color="auto" w:fill="auto"/>
            <w:vAlign w:val="center"/>
            <w:hideMark/>
          </w:tcPr>
          <w:p w:rsidR="001A11AD" w:rsidRPr="00D933C4" w:rsidRDefault="001A11AD" w:rsidP="000A40D1">
            <w:pPr>
              <w:jc w:val="center"/>
            </w:pPr>
          </w:p>
          <w:p w:rsidR="001B25F9" w:rsidRPr="00D933C4" w:rsidRDefault="001B25F9" w:rsidP="000A40D1">
            <w:pPr>
              <w:jc w:val="center"/>
            </w:pPr>
            <w:r w:rsidRPr="00D933C4">
              <w:t>5129700000</w:t>
            </w:r>
          </w:p>
        </w:tc>
        <w:tc>
          <w:tcPr>
            <w:tcW w:w="326" w:type="pct"/>
            <w:tcBorders>
              <w:top w:val="nil"/>
              <w:left w:val="nil"/>
              <w:bottom w:val="single" w:sz="4" w:space="0" w:color="auto"/>
              <w:right w:val="single" w:sz="4" w:space="0" w:color="auto"/>
            </w:tcBorders>
            <w:shd w:val="clear" w:color="auto" w:fill="auto"/>
            <w:vAlign w:val="center"/>
            <w:hideMark/>
          </w:tcPr>
          <w:p w:rsidR="001A11AD" w:rsidRPr="00D933C4" w:rsidRDefault="001A11AD" w:rsidP="000A40D1">
            <w:pPr>
              <w:jc w:val="center"/>
            </w:pPr>
          </w:p>
          <w:p w:rsidR="001B25F9" w:rsidRPr="00D933C4" w:rsidRDefault="001B25F9" w:rsidP="000A40D1">
            <w:pPr>
              <w:jc w:val="center"/>
            </w:pPr>
            <w:r w:rsidRPr="00D933C4">
              <w:t>100</w:t>
            </w:r>
          </w:p>
        </w:tc>
        <w:tc>
          <w:tcPr>
            <w:tcW w:w="717" w:type="pct"/>
            <w:tcBorders>
              <w:top w:val="nil"/>
              <w:left w:val="nil"/>
              <w:bottom w:val="single" w:sz="4" w:space="0" w:color="auto"/>
              <w:right w:val="single" w:sz="4" w:space="0" w:color="auto"/>
            </w:tcBorders>
            <w:shd w:val="clear" w:color="auto" w:fill="auto"/>
            <w:vAlign w:val="center"/>
            <w:hideMark/>
          </w:tcPr>
          <w:p w:rsidR="001A11AD" w:rsidRPr="00D933C4" w:rsidRDefault="001A11AD" w:rsidP="004178F0">
            <w:pPr>
              <w:jc w:val="center"/>
              <w:rPr>
                <w:bCs/>
                <w:color w:val="000000"/>
              </w:rPr>
            </w:pPr>
          </w:p>
          <w:p w:rsidR="001B25F9" w:rsidRPr="00D933C4" w:rsidRDefault="001A11AD" w:rsidP="004178F0">
            <w:pPr>
              <w:jc w:val="center"/>
              <w:rPr>
                <w:bCs/>
                <w:color w:val="000000"/>
              </w:rPr>
            </w:pPr>
            <w:r w:rsidRPr="00D933C4">
              <w:rPr>
                <w:bCs/>
                <w:color w:val="000000"/>
              </w:rPr>
              <w:t>1,80000</w:t>
            </w:r>
          </w:p>
        </w:tc>
        <w:tc>
          <w:tcPr>
            <w:tcW w:w="728" w:type="pct"/>
            <w:tcBorders>
              <w:top w:val="nil"/>
              <w:left w:val="nil"/>
              <w:bottom w:val="single" w:sz="4" w:space="0" w:color="auto"/>
              <w:right w:val="single" w:sz="4" w:space="0" w:color="auto"/>
            </w:tcBorders>
            <w:vAlign w:val="center"/>
          </w:tcPr>
          <w:p w:rsidR="001B25F9" w:rsidRPr="00D933C4" w:rsidRDefault="001B25F9" w:rsidP="001A11AD">
            <w:pPr>
              <w:rPr>
                <w:bCs/>
                <w:color w:val="000000"/>
              </w:rPr>
            </w:pPr>
          </w:p>
          <w:p w:rsidR="001B25F9" w:rsidRPr="00D933C4" w:rsidRDefault="001A11AD" w:rsidP="001A11AD">
            <w:pPr>
              <w:jc w:val="center"/>
              <w:rPr>
                <w:bCs/>
                <w:color w:val="000000"/>
              </w:rPr>
            </w:pPr>
            <w:r w:rsidRPr="00D933C4">
              <w:rPr>
                <w:bCs/>
                <w:color w:val="000000"/>
              </w:rPr>
              <w:t>1,80000</w:t>
            </w:r>
          </w:p>
        </w:tc>
        <w:tc>
          <w:tcPr>
            <w:tcW w:w="506" w:type="pct"/>
            <w:tcBorders>
              <w:top w:val="nil"/>
              <w:left w:val="nil"/>
              <w:bottom w:val="single" w:sz="4" w:space="0" w:color="auto"/>
              <w:right w:val="single" w:sz="4" w:space="0" w:color="auto"/>
            </w:tcBorders>
            <w:vAlign w:val="center"/>
          </w:tcPr>
          <w:p w:rsidR="001A11AD" w:rsidRPr="00D933C4" w:rsidRDefault="001A11AD" w:rsidP="004178F0">
            <w:pPr>
              <w:jc w:val="center"/>
              <w:rPr>
                <w:bCs/>
                <w:color w:val="000000"/>
              </w:rPr>
            </w:pPr>
          </w:p>
          <w:p w:rsidR="001B25F9" w:rsidRPr="00D933C4" w:rsidRDefault="001B25F9" w:rsidP="004178F0">
            <w:pPr>
              <w:jc w:val="center"/>
              <w:rPr>
                <w:bCs/>
                <w:color w:val="000000"/>
              </w:rPr>
            </w:pPr>
            <w:r w:rsidRPr="00D933C4">
              <w:rPr>
                <w:bCs/>
                <w:color w:val="000000"/>
              </w:rPr>
              <w:t>100,00</w:t>
            </w:r>
          </w:p>
        </w:tc>
      </w:tr>
      <w:tr w:rsidR="001B25F9" w:rsidRPr="00D933C4" w:rsidTr="001B25F9">
        <w:trPr>
          <w:trHeight w:val="551"/>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Расходы на выплаты персоналу казенных учреждений</w:t>
            </w:r>
          </w:p>
        </w:tc>
        <w:tc>
          <w:tcPr>
            <w:tcW w:w="391" w:type="pct"/>
            <w:tcBorders>
              <w:top w:val="nil"/>
              <w:left w:val="nil"/>
              <w:bottom w:val="single" w:sz="4" w:space="0" w:color="auto"/>
              <w:right w:val="single" w:sz="4" w:space="0" w:color="auto"/>
            </w:tcBorders>
            <w:shd w:val="clear" w:color="auto" w:fill="auto"/>
            <w:vAlign w:val="center"/>
            <w:hideMark/>
          </w:tcPr>
          <w:p w:rsidR="001A11AD" w:rsidRPr="00D933C4" w:rsidRDefault="001A11AD" w:rsidP="000A40D1">
            <w:pPr>
              <w:jc w:val="center"/>
              <w:rPr>
                <w:color w:val="000000"/>
              </w:rPr>
            </w:pPr>
          </w:p>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A11AD" w:rsidRPr="00D933C4" w:rsidRDefault="001A11AD" w:rsidP="000A40D1">
            <w:pPr>
              <w:jc w:val="center"/>
              <w:rPr>
                <w:color w:val="000000"/>
              </w:rPr>
            </w:pPr>
          </w:p>
          <w:p w:rsidR="001B25F9" w:rsidRPr="00D933C4" w:rsidRDefault="001B25F9" w:rsidP="000A40D1">
            <w:pPr>
              <w:jc w:val="center"/>
              <w:rPr>
                <w:color w:val="000000"/>
              </w:rPr>
            </w:pPr>
            <w:r w:rsidRPr="00D933C4">
              <w:rPr>
                <w:color w:val="000000"/>
              </w:rPr>
              <w:t>1102</w:t>
            </w:r>
          </w:p>
        </w:tc>
        <w:tc>
          <w:tcPr>
            <w:tcW w:w="714" w:type="pct"/>
            <w:tcBorders>
              <w:top w:val="nil"/>
              <w:left w:val="nil"/>
              <w:bottom w:val="single" w:sz="4" w:space="0" w:color="auto"/>
              <w:right w:val="single" w:sz="4" w:space="0" w:color="auto"/>
            </w:tcBorders>
            <w:shd w:val="clear" w:color="auto" w:fill="auto"/>
            <w:vAlign w:val="center"/>
            <w:hideMark/>
          </w:tcPr>
          <w:p w:rsidR="001A11AD" w:rsidRPr="00D933C4" w:rsidRDefault="001A11AD" w:rsidP="000A40D1">
            <w:pPr>
              <w:jc w:val="center"/>
              <w:rPr>
                <w:color w:val="000000"/>
              </w:rPr>
            </w:pPr>
          </w:p>
          <w:p w:rsidR="001B25F9" w:rsidRPr="00D933C4" w:rsidRDefault="001B25F9" w:rsidP="000A40D1">
            <w:pPr>
              <w:jc w:val="center"/>
              <w:rPr>
                <w:color w:val="000000"/>
              </w:rPr>
            </w:pPr>
            <w:r w:rsidRPr="00D933C4">
              <w:rPr>
                <w:color w:val="000000"/>
              </w:rPr>
              <w:t>5129700000</w:t>
            </w:r>
          </w:p>
        </w:tc>
        <w:tc>
          <w:tcPr>
            <w:tcW w:w="326" w:type="pct"/>
            <w:tcBorders>
              <w:top w:val="nil"/>
              <w:left w:val="nil"/>
              <w:bottom w:val="single" w:sz="4" w:space="0" w:color="auto"/>
              <w:right w:val="single" w:sz="4" w:space="0" w:color="auto"/>
            </w:tcBorders>
            <w:shd w:val="clear" w:color="auto" w:fill="auto"/>
            <w:vAlign w:val="center"/>
            <w:hideMark/>
          </w:tcPr>
          <w:p w:rsidR="001A11AD" w:rsidRPr="00D933C4" w:rsidRDefault="001A11AD" w:rsidP="000A40D1">
            <w:pPr>
              <w:jc w:val="center"/>
              <w:rPr>
                <w:color w:val="000000"/>
              </w:rPr>
            </w:pPr>
          </w:p>
          <w:p w:rsidR="001B25F9" w:rsidRPr="00D933C4" w:rsidRDefault="00EE3578" w:rsidP="000A40D1">
            <w:pPr>
              <w:jc w:val="center"/>
              <w:rPr>
                <w:color w:val="000000"/>
              </w:rPr>
            </w:pPr>
            <w:r w:rsidRPr="00D933C4">
              <w:rPr>
                <w:color w:val="000000"/>
              </w:rPr>
              <w:t>11</w:t>
            </w:r>
            <w:r w:rsidR="00A83410" w:rsidRPr="00D933C4">
              <w:rPr>
                <w:color w:val="000000"/>
              </w:rPr>
              <w:t>0</w:t>
            </w:r>
          </w:p>
        </w:tc>
        <w:tc>
          <w:tcPr>
            <w:tcW w:w="717" w:type="pct"/>
            <w:tcBorders>
              <w:top w:val="nil"/>
              <w:left w:val="nil"/>
              <w:bottom w:val="single" w:sz="4" w:space="0" w:color="auto"/>
              <w:right w:val="single" w:sz="4" w:space="0" w:color="auto"/>
            </w:tcBorders>
            <w:shd w:val="clear" w:color="auto" w:fill="auto"/>
            <w:vAlign w:val="center"/>
            <w:hideMark/>
          </w:tcPr>
          <w:p w:rsidR="001A11AD" w:rsidRPr="00D933C4" w:rsidRDefault="001A11AD" w:rsidP="004178F0">
            <w:pPr>
              <w:jc w:val="center"/>
              <w:rPr>
                <w:bCs/>
                <w:color w:val="000000"/>
              </w:rPr>
            </w:pPr>
          </w:p>
          <w:p w:rsidR="001A11AD" w:rsidRPr="00D933C4" w:rsidRDefault="001A11AD" w:rsidP="004178F0">
            <w:pPr>
              <w:jc w:val="center"/>
              <w:rPr>
                <w:bCs/>
                <w:color w:val="000000"/>
              </w:rPr>
            </w:pPr>
          </w:p>
          <w:p w:rsidR="001B25F9" w:rsidRPr="00D933C4" w:rsidRDefault="001A11AD" w:rsidP="004178F0">
            <w:pPr>
              <w:jc w:val="center"/>
              <w:rPr>
                <w:bCs/>
                <w:color w:val="000000"/>
              </w:rPr>
            </w:pPr>
            <w:r w:rsidRPr="00D933C4">
              <w:rPr>
                <w:bCs/>
                <w:color w:val="000000"/>
              </w:rPr>
              <w:t>1,80000</w:t>
            </w:r>
            <w:r w:rsidR="001B25F9" w:rsidRPr="00D933C4">
              <w:rPr>
                <w:bCs/>
                <w:color w:val="000000"/>
              </w:rPr>
              <w:t xml:space="preserve">                                                                                                                                                                                                                                                                                                                                                                                                                                                                                                                                                                                                                                                                                                                                                                                                                                                                                                                           </w:t>
            </w:r>
          </w:p>
          <w:p w:rsidR="001B25F9" w:rsidRPr="00D933C4" w:rsidRDefault="001B25F9" w:rsidP="001A11AD">
            <w:pPr>
              <w:jc w:val="center"/>
              <w:rPr>
                <w:bCs/>
                <w:color w:val="000000"/>
              </w:rPr>
            </w:pPr>
          </w:p>
        </w:tc>
        <w:tc>
          <w:tcPr>
            <w:tcW w:w="728" w:type="pct"/>
            <w:tcBorders>
              <w:top w:val="nil"/>
              <w:left w:val="nil"/>
              <w:bottom w:val="single" w:sz="4" w:space="0" w:color="auto"/>
              <w:right w:val="single" w:sz="4" w:space="0" w:color="auto"/>
            </w:tcBorders>
            <w:vAlign w:val="center"/>
          </w:tcPr>
          <w:p w:rsidR="001B25F9" w:rsidRPr="00D933C4" w:rsidRDefault="001B25F9" w:rsidP="001A11AD">
            <w:pPr>
              <w:rPr>
                <w:bCs/>
                <w:color w:val="000000"/>
              </w:rPr>
            </w:pPr>
          </w:p>
          <w:p w:rsidR="001B25F9" w:rsidRPr="00D933C4" w:rsidRDefault="001A11AD" w:rsidP="001A11AD">
            <w:pPr>
              <w:jc w:val="center"/>
              <w:rPr>
                <w:bCs/>
                <w:color w:val="000000"/>
              </w:rPr>
            </w:pPr>
            <w:r w:rsidRPr="00D933C4">
              <w:rPr>
                <w:bCs/>
                <w:color w:val="000000"/>
              </w:rPr>
              <w:t>1,80000</w:t>
            </w:r>
          </w:p>
        </w:tc>
        <w:tc>
          <w:tcPr>
            <w:tcW w:w="506" w:type="pct"/>
            <w:tcBorders>
              <w:top w:val="nil"/>
              <w:left w:val="nil"/>
              <w:bottom w:val="single" w:sz="4" w:space="0" w:color="auto"/>
              <w:right w:val="single" w:sz="4" w:space="0" w:color="auto"/>
            </w:tcBorders>
            <w:vAlign w:val="center"/>
          </w:tcPr>
          <w:p w:rsidR="001A11AD" w:rsidRPr="00D933C4" w:rsidRDefault="001A11AD" w:rsidP="004178F0">
            <w:pPr>
              <w:jc w:val="center"/>
              <w:rPr>
                <w:bCs/>
                <w:color w:val="000000"/>
              </w:rPr>
            </w:pPr>
          </w:p>
          <w:p w:rsidR="001B25F9" w:rsidRPr="00D933C4" w:rsidRDefault="001B25F9" w:rsidP="004178F0">
            <w:pPr>
              <w:jc w:val="center"/>
              <w:rPr>
                <w:bCs/>
                <w:color w:val="000000"/>
              </w:rPr>
            </w:pPr>
            <w:r w:rsidRPr="00D933C4">
              <w:rPr>
                <w:bCs/>
                <w:color w:val="000000"/>
              </w:rPr>
              <w:t>100,00</w:t>
            </w:r>
          </w:p>
        </w:tc>
      </w:tr>
      <w:tr w:rsidR="001B25F9" w:rsidRPr="00D933C4" w:rsidTr="006B16D8">
        <w:trPr>
          <w:trHeight w:val="744"/>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B25F9" w:rsidRPr="00D933C4" w:rsidRDefault="001B25F9" w:rsidP="00CF704D">
            <w:pPr>
              <w:rPr>
                <w:b/>
                <w:bCs/>
                <w:color w:val="000000"/>
              </w:rPr>
            </w:pPr>
            <w:r w:rsidRPr="00D933C4">
              <w:rPr>
                <w:b/>
                <w:bCs/>
                <w:color w:val="000000"/>
              </w:rPr>
              <w:t xml:space="preserve">Межбюджетные трансферты общего характера бюд                                                                                                                                                                                                                                                                                                                                                                                                                                                                                                                                                                                                                                                                                                                                                                                                                                                                                                                                                                                                                                                                                                                                                                                                                                                                                                                                                                                                                                                                                                                                                                                                                                                                                                                                                                                                                                                                                                                                                                                                                                                                                                                                                                                                                                                                                                                                               жетам субъектов                                                                                                                                                                                                                                                                                                                                                              </w:t>
            </w:r>
            <w:r w:rsidRPr="00D933C4">
              <w:rPr>
                <w:b/>
                <w:bCs/>
                <w:color w:val="000000"/>
              </w:rPr>
              <w:lastRenderedPageBreak/>
              <w:t xml:space="preserve">Российской Федерации и муниципальных образований                                                                                                                                                                                                                             </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r w:rsidRPr="00D933C4">
              <w:rPr>
                <w:b/>
                <w:bCs/>
                <w:color w:val="000000"/>
              </w:rPr>
              <w:lastRenderedPageBreak/>
              <w:t>923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r w:rsidRPr="00D933C4">
              <w:rPr>
                <w:b/>
                <w:bCs/>
                <w:color w:val="000000"/>
              </w:rPr>
              <w:t>1400</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color w:val="000000"/>
              </w:rPr>
            </w:pP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630593" w:rsidP="009E7115">
            <w:pPr>
              <w:jc w:val="center"/>
              <w:rPr>
                <w:b/>
              </w:rPr>
            </w:pPr>
            <w:r w:rsidRPr="00D933C4">
              <w:rPr>
                <w:b/>
                <w:color w:val="000000"/>
              </w:rPr>
              <w:t>983,70000</w:t>
            </w:r>
          </w:p>
        </w:tc>
        <w:tc>
          <w:tcPr>
            <w:tcW w:w="728" w:type="pct"/>
            <w:tcBorders>
              <w:top w:val="single" w:sz="4" w:space="0" w:color="auto"/>
              <w:left w:val="nil"/>
              <w:bottom w:val="single" w:sz="4" w:space="0" w:color="auto"/>
              <w:right w:val="single" w:sz="4" w:space="0" w:color="auto"/>
            </w:tcBorders>
            <w:vAlign w:val="center"/>
          </w:tcPr>
          <w:p w:rsidR="001B25F9" w:rsidRPr="00D933C4" w:rsidRDefault="00630593" w:rsidP="009E7115">
            <w:pPr>
              <w:jc w:val="center"/>
              <w:rPr>
                <w:b/>
              </w:rPr>
            </w:pPr>
            <w:r w:rsidRPr="00D933C4">
              <w:rPr>
                <w:b/>
                <w:color w:val="000000"/>
              </w:rPr>
              <w:t>983,70000</w:t>
            </w:r>
          </w:p>
        </w:tc>
        <w:tc>
          <w:tcPr>
            <w:tcW w:w="506" w:type="pct"/>
            <w:tcBorders>
              <w:top w:val="single" w:sz="4" w:space="0" w:color="auto"/>
              <w:left w:val="nil"/>
              <w:bottom w:val="single" w:sz="4" w:space="0" w:color="auto"/>
              <w:right w:val="single" w:sz="4" w:space="0" w:color="auto"/>
            </w:tcBorders>
            <w:vAlign w:val="center"/>
          </w:tcPr>
          <w:p w:rsidR="001B25F9" w:rsidRPr="00D933C4" w:rsidRDefault="001B25F9" w:rsidP="000A40D1">
            <w:pPr>
              <w:jc w:val="center"/>
              <w:rPr>
                <w:b/>
                <w:bCs/>
                <w:color w:val="000000"/>
              </w:rPr>
            </w:pPr>
            <w:r w:rsidRPr="00D933C4">
              <w:rPr>
                <w:b/>
                <w:bCs/>
                <w:color w:val="000000"/>
              </w:rPr>
              <w:t>100,00</w:t>
            </w:r>
          </w:p>
        </w:tc>
      </w:tr>
      <w:tr w:rsidR="001B25F9" w:rsidRPr="00D933C4" w:rsidTr="00564DB6">
        <w:trPr>
          <w:trHeight w:val="144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CF704D">
            <w:pPr>
              <w:rPr>
                <w:b/>
                <w:bCs/>
                <w:i/>
                <w:iCs/>
                <w:color w:val="000000"/>
              </w:rPr>
            </w:pPr>
            <w:r w:rsidRPr="00D933C4">
              <w:rPr>
                <w:b/>
                <w:bCs/>
                <w:i/>
                <w:iCs/>
                <w:color w:val="000000"/>
              </w:rPr>
              <w:lastRenderedPageBreak/>
              <w:t>Прочие межбюджетные трансферты общего характера</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r w:rsidRPr="00D933C4">
              <w:rPr>
                <w:b/>
                <w:bCs/>
                <w:i/>
                <w:iCs/>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r w:rsidRPr="00D933C4">
              <w:rPr>
                <w:b/>
                <w:bCs/>
                <w:i/>
                <w:iCs/>
                <w:color w:val="000000"/>
              </w:rPr>
              <w:t>1403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b/>
                <w:bCs/>
                <w:i/>
                <w:iCs/>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630593" w:rsidP="009E7115">
            <w:pPr>
              <w:jc w:val="center"/>
              <w:rPr>
                <w:b/>
                <w:i/>
              </w:rPr>
            </w:pPr>
            <w:r w:rsidRPr="00D933C4">
              <w:rPr>
                <w:b/>
                <w:i/>
                <w:color w:val="000000"/>
              </w:rPr>
              <w:t>983,70000</w:t>
            </w:r>
          </w:p>
        </w:tc>
        <w:tc>
          <w:tcPr>
            <w:tcW w:w="728" w:type="pct"/>
            <w:tcBorders>
              <w:top w:val="nil"/>
              <w:left w:val="nil"/>
              <w:bottom w:val="single" w:sz="4" w:space="0" w:color="auto"/>
              <w:right w:val="single" w:sz="4" w:space="0" w:color="auto"/>
            </w:tcBorders>
            <w:vAlign w:val="center"/>
          </w:tcPr>
          <w:p w:rsidR="001B25F9" w:rsidRPr="00D933C4" w:rsidRDefault="00630593" w:rsidP="009E7115">
            <w:pPr>
              <w:jc w:val="center"/>
              <w:rPr>
                <w:b/>
                <w:i/>
              </w:rPr>
            </w:pPr>
            <w:r w:rsidRPr="00D933C4">
              <w:rPr>
                <w:b/>
                <w:i/>
                <w:color w:val="000000"/>
              </w:rPr>
              <w:t>983,70000</w:t>
            </w:r>
          </w:p>
        </w:tc>
        <w:tc>
          <w:tcPr>
            <w:tcW w:w="506" w:type="pct"/>
            <w:tcBorders>
              <w:top w:val="nil"/>
              <w:left w:val="nil"/>
              <w:bottom w:val="single" w:sz="4" w:space="0" w:color="auto"/>
              <w:right w:val="single" w:sz="4" w:space="0" w:color="auto"/>
            </w:tcBorders>
            <w:vAlign w:val="center"/>
          </w:tcPr>
          <w:p w:rsidR="001B25F9" w:rsidRPr="00D933C4" w:rsidRDefault="001B25F9" w:rsidP="000A40D1">
            <w:pPr>
              <w:jc w:val="center"/>
              <w:rPr>
                <w:b/>
                <w:bCs/>
                <w:i/>
                <w:iCs/>
                <w:color w:val="000000"/>
              </w:rPr>
            </w:pPr>
            <w:r w:rsidRPr="00D933C4">
              <w:rPr>
                <w:b/>
                <w:bCs/>
                <w:i/>
                <w:iCs/>
                <w:color w:val="000000"/>
              </w:rPr>
              <w:t>100,00</w:t>
            </w:r>
          </w:p>
        </w:tc>
      </w:tr>
      <w:tr w:rsidR="001B25F9" w:rsidRPr="00D933C4" w:rsidTr="001B25F9">
        <w:trPr>
          <w:trHeight w:val="111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1403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5210000000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564DB6" w:rsidP="000A40D1">
            <w:pPr>
              <w:jc w:val="center"/>
              <w:rPr>
                <w:color w:val="000000"/>
              </w:rPr>
            </w:pPr>
            <w:r w:rsidRPr="00D933C4">
              <w:rPr>
                <w:color w:val="000000"/>
              </w:rPr>
              <w:t>983,70000</w:t>
            </w:r>
          </w:p>
        </w:tc>
        <w:tc>
          <w:tcPr>
            <w:tcW w:w="728" w:type="pct"/>
            <w:tcBorders>
              <w:top w:val="nil"/>
              <w:left w:val="nil"/>
              <w:bottom w:val="single" w:sz="4" w:space="0" w:color="auto"/>
              <w:right w:val="single" w:sz="4" w:space="0" w:color="auto"/>
            </w:tcBorders>
            <w:vAlign w:val="center"/>
          </w:tcPr>
          <w:p w:rsidR="001B25F9" w:rsidRPr="00D933C4" w:rsidRDefault="00564DB6" w:rsidP="000A40D1">
            <w:pPr>
              <w:jc w:val="center"/>
              <w:rPr>
                <w:color w:val="000000"/>
              </w:rPr>
            </w:pPr>
            <w:r w:rsidRPr="00D933C4">
              <w:rPr>
                <w:color w:val="000000"/>
              </w:rPr>
              <w:t>983,70000</w:t>
            </w:r>
          </w:p>
        </w:tc>
        <w:tc>
          <w:tcPr>
            <w:tcW w:w="506" w:type="pct"/>
            <w:tcBorders>
              <w:top w:val="nil"/>
              <w:left w:val="nil"/>
              <w:bottom w:val="single" w:sz="4" w:space="0" w:color="auto"/>
              <w:right w:val="single" w:sz="4" w:space="0" w:color="auto"/>
            </w:tcBorders>
            <w:vAlign w:val="center"/>
          </w:tcPr>
          <w:p w:rsidR="001B25F9" w:rsidRPr="00D933C4" w:rsidRDefault="001B25F9" w:rsidP="000A40D1">
            <w:pPr>
              <w:jc w:val="center"/>
              <w:rPr>
                <w:color w:val="000000"/>
              </w:rPr>
            </w:pPr>
            <w:r w:rsidRPr="00D933C4">
              <w:rPr>
                <w:color w:val="000000"/>
              </w:rPr>
              <w:t>100,00</w:t>
            </w:r>
          </w:p>
        </w:tc>
      </w:tr>
      <w:tr w:rsidR="001B25F9" w:rsidRPr="00D933C4" w:rsidTr="001B25F9">
        <w:trPr>
          <w:trHeight w:val="528"/>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Межбюджетные трансферты бюджету муниципального  района  на финансовое обеспечение переданных полномочий  в соответствии с п. 20 статьи 14 Федерального Закона от 06.10.2003г №131 ФЗ (утверждению генеральных планов, правил землепользования и застройки  и т.д.)</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1403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5210601000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564DB6" w:rsidP="000A40D1">
            <w:pPr>
              <w:jc w:val="center"/>
              <w:rPr>
                <w:color w:val="000000"/>
              </w:rPr>
            </w:pPr>
            <w:r w:rsidRPr="00D933C4">
              <w:rPr>
                <w:color w:val="000000"/>
              </w:rPr>
              <w:t>29,8</w:t>
            </w:r>
            <w:r w:rsidR="001B25F9" w:rsidRPr="00D933C4">
              <w:rPr>
                <w:color w:val="000000"/>
              </w:rPr>
              <w:t>0000</w:t>
            </w:r>
          </w:p>
        </w:tc>
        <w:tc>
          <w:tcPr>
            <w:tcW w:w="728" w:type="pct"/>
            <w:tcBorders>
              <w:top w:val="nil"/>
              <w:left w:val="nil"/>
              <w:bottom w:val="single" w:sz="4" w:space="0" w:color="auto"/>
              <w:right w:val="single" w:sz="4" w:space="0" w:color="auto"/>
            </w:tcBorders>
            <w:vAlign w:val="center"/>
          </w:tcPr>
          <w:p w:rsidR="001B25F9" w:rsidRPr="00D933C4" w:rsidRDefault="00564DB6" w:rsidP="000A40D1">
            <w:pPr>
              <w:jc w:val="center"/>
              <w:rPr>
                <w:color w:val="000000"/>
              </w:rPr>
            </w:pPr>
            <w:r w:rsidRPr="00D933C4">
              <w:rPr>
                <w:color w:val="000000"/>
              </w:rPr>
              <w:t>29,8</w:t>
            </w:r>
            <w:r w:rsidR="001B25F9" w:rsidRPr="00D933C4">
              <w:rPr>
                <w:color w:val="000000"/>
              </w:rPr>
              <w:t>0000</w:t>
            </w:r>
          </w:p>
        </w:tc>
        <w:tc>
          <w:tcPr>
            <w:tcW w:w="506" w:type="pct"/>
            <w:tcBorders>
              <w:top w:val="nil"/>
              <w:left w:val="nil"/>
              <w:bottom w:val="single" w:sz="4" w:space="0" w:color="auto"/>
              <w:right w:val="single" w:sz="4" w:space="0" w:color="auto"/>
            </w:tcBorders>
            <w:vAlign w:val="center"/>
          </w:tcPr>
          <w:p w:rsidR="001B25F9" w:rsidRPr="00D933C4" w:rsidRDefault="001B25F9" w:rsidP="000A40D1">
            <w:pPr>
              <w:jc w:val="center"/>
              <w:rPr>
                <w:color w:val="000000"/>
              </w:rPr>
            </w:pPr>
            <w:r w:rsidRPr="00D933C4">
              <w:rPr>
                <w:color w:val="000000"/>
              </w:rPr>
              <w:t>100,00</w:t>
            </w:r>
          </w:p>
        </w:tc>
      </w:tr>
      <w:tr w:rsidR="001B25F9" w:rsidRPr="00D933C4" w:rsidTr="001B25F9">
        <w:trPr>
          <w:trHeight w:val="834"/>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Межбюджетные трансферты</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1403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5210601000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500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564DB6" w:rsidP="004178F0">
            <w:pPr>
              <w:jc w:val="center"/>
              <w:rPr>
                <w:color w:val="000000"/>
              </w:rPr>
            </w:pPr>
            <w:r w:rsidRPr="00D933C4">
              <w:rPr>
                <w:color w:val="000000"/>
              </w:rPr>
              <w:t>29,80000</w:t>
            </w:r>
          </w:p>
        </w:tc>
        <w:tc>
          <w:tcPr>
            <w:tcW w:w="728" w:type="pct"/>
            <w:tcBorders>
              <w:top w:val="nil"/>
              <w:left w:val="nil"/>
              <w:bottom w:val="single" w:sz="4" w:space="0" w:color="auto"/>
              <w:right w:val="single" w:sz="4" w:space="0" w:color="auto"/>
            </w:tcBorders>
            <w:vAlign w:val="center"/>
          </w:tcPr>
          <w:p w:rsidR="001B25F9" w:rsidRPr="00D933C4" w:rsidRDefault="00564DB6" w:rsidP="004178F0">
            <w:pPr>
              <w:jc w:val="center"/>
              <w:rPr>
                <w:color w:val="000000"/>
              </w:rPr>
            </w:pPr>
            <w:r w:rsidRPr="00D933C4">
              <w:rPr>
                <w:color w:val="000000"/>
              </w:rPr>
              <w:t>29,80000</w:t>
            </w:r>
          </w:p>
        </w:tc>
        <w:tc>
          <w:tcPr>
            <w:tcW w:w="506" w:type="pct"/>
            <w:tcBorders>
              <w:top w:val="nil"/>
              <w:left w:val="nil"/>
              <w:bottom w:val="single" w:sz="4" w:space="0" w:color="auto"/>
              <w:right w:val="single" w:sz="4" w:space="0" w:color="auto"/>
            </w:tcBorders>
            <w:vAlign w:val="center"/>
          </w:tcPr>
          <w:p w:rsidR="001B25F9" w:rsidRPr="00D933C4" w:rsidRDefault="001B25F9" w:rsidP="000A40D1">
            <w:pPr>
              <w:jc w:val="center"/>
              <w:rPr>
                <w:color w:val="000000"/>
              </w:rPr>
            </w:pPr>
            <w:r w:rsidRPr="00D933C4">
              <w:rPr>
                <w:color w:val="000000"/>
              </w:rPr>
              <w:t>100,00</w:t>
            </w:r>
          </w:p>
        </w:tc>
      </w:tr>
      <w:tr w:rsidR="001B25F9" w:rsidRPr="00D933C4" w:rsidTr="001B25F9">
        <w:trPr>
          <w:trHeight w:val="834"/>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 xml:space="preserve">Иные межбюджетные трансферты </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1403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5210601000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540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564DB6">
            <w:pPr>
              <w:rPr>
                <w:color w:val="000000"/>
              </w:rPr>
            </w:pPr>
            <w:r w:rsidRPr="00D933C4">
              <w:rPr>
                <w:color w:val="000000"/>
              </w:rPr>
              <w:t xml:space="preserve">   </w:t>
            </w:r>
            <w:r w:rsidR="00564DB6" w:rsidRPr="00D933C4">
              <w:rPr>
                <w:color w:val="000000"/>
              </w:rPr>
              <w:t>29,80000</w:t>
            </w:r>
          </w:p>
        </w:tc>
        <w:tc>
          <w:tcPr>
            <w:tcW w:w="728" w:type="pct"/>
            <w:tcBorders>
              <w:top w:val="nil"/>
              <w:left w:val="nil"/>
              <w:bottom w:val="single" w:sz="4" w:space="0" w:color="auto"/>
              <w:right w:val="single" w:sz="4" w:space="0" w:color="auto"/>
            </w:tcBorders>
            <w:vAlign w:val="center"/>
          </w:tcPr>
          <w:p w:rsidR="001B25F9" w:rsidRPr="00D933C4" w:rsidRDefault="00564DB6" w:rsidP="000A40D1">
            <w:pPr>
              <w:jc w:val="center"/>
              <w:rPr>
                <w:color w:val="000000"/>
              </w:rPr>
            </w:pPr>
            <w:r w:rsidRPr="00D933C4">
              <w:rPr>
                <w:color w:val="000000"/>
              </w:rPr>
              <w:t>29,80000</w:t>
            </w:r>
          </w:p>
        </w:tc>
        <w:tc>
          <w:tcPr>
            <w:tcW w:w="506" w:type="pct"/>
            <w:tcBorders>
              <w:top w:val="nil"/>
              <w:left w:val="nil"/>
              <w:bottom w:val="single" w:sz="4" w:space="0" w:color="auto"/>
              <w:right w:val="single" w:sz="4" w:space="0" w:color="auto"/>
            </w:tcBorders>
            <w:vAlign w:val="center"/>
          </w:tcPr>
          <w:p w:rsidR="001B25F9" w:rsidRPr="00D933C4" w:rsidRDefault="001B25F9" w:rsidP="000A40D1">
            <w:pPr>
              <w:jc w:val="center"/>
              <w:rPr>
                <w:color w:val="000000"/>
              </w:rPr>
            </w:pPr>
            <w:r w:rsidRPr="00D933C4">
              <w:rPr>
                <w:color w:val="000000"/>
              </w:rPr>
              <w:t>100,00</w:t>
            </w:r>
          </w:p>
        </w:tc>
      </w:tr>
      <w:tr w:rsidR="001B25F9" w:rsidRPr="00D933C4" w:rsidTr="006B16D8">
        <w:trPr>
          <w:trHeight w:val="528"/>
        </w:trPr>
        <w:tc>
          <w:tcPr>
            <w:tcW w:w="1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t xml:space="preserve">Межбюджетные трансферты бюджету муниципального  района  на финансовое </w:t>
            </w:r>
            <w:r w:rsidRPr="00D933C4">
              <w:rPr>
                <w:color w:val="000000"/>
              </w:rPr>
              <w:lastRenderedPageBreak/>
              <w:t>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lastRenderedPageBreak/>
              <w:t>923</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1403</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5210602000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1B25F9" w:rsidRPr="00D933C4" w:rsidRDefault="00330ED4" w:rsidP="00E87543">
            <w:pPr>
              <w:rPr>
                <w:color w:val="000000"/>
              </w:rPr>
            </w:pPr>
            <w:r w:rsidRPr="00D933C4">
              <w:rPr>
                <w:color w:val="000000"/>
              </w:rPr>
              <w:t xml:space="preserve">  953,90000</w:t>
            </w:r>
          </w:p>
        </w:tc>
        <w:tc>
          <w:tcPr>
            <w:tcW w:w="728" w:type="pct"/>
            <w:tcBorders>
              <w:top w:val="single" w:sz="4" w:space="0" w:color="auto"/>
              <w:left w:val="nil"/>
              <w:bottom w:val="single" w:sz="4" w:space="0" w:color="auto"/>
              <w:right w:val="single" w:sz="4" w:space="0" w:color="auto"/>
            </w:tcBorders>
            <w:vAlign w:val="center"/>
          </w:tcPr>
          <w:p w:rsidR="001B25F9" w:rsidRPr="00D933C4" w:rsidRDefault="00330ED4" w:rsidP="000A40D1">
            <w:pPr>
              <w:jc w:val="center"/>
              <w:rPr>
                <w:color w:val="000000"/>
              </w:rPr>
            </w:pPr>
            <w:r w:rsidRPr="00D933C4">
              <w:rPr>
                <w:color w:val="000000"/>
              </w:rPr>
              <w:t>953,90000</w:t>
            </w:r>
          </w:p>
        </w:tc>
        <w:tc>
          <w:tcPr>
            <w:tcW w:w="506" w:type="pct"/>
            <w:tcBorders>
              <w:top w:val="single" w:sz="4" w:space="0" w:color="auto"/>
              <w:left w:val="nil"/>
              <w:bottom w:val="single" w:sz="4" w:space="0" w:color="auto"/>
              <w:right w:val="single" w:sz="4" w:space="0" w:color="auto"/>
            </w:tcBorders>
            <w:vAlign w:val="center"/>
          </w:tcPr>
          <w:p w:rsidR="001B25F9" w:rsidRPr="00D933C4" w:rsidRDefault="001B25F9" w:rsidP="000A40D1">
            <w:pPr>
              <w:jc w:val="center"/>
              <w:rPr>
                <w:color w:val="000000"/>
              </w:rPr>
            </w:pPr>
            <w:r w:rsidRPr="00D933C4">
              <w:rPr>
                <w:color w:val="000000"/>
              </w:rPr>
              <w:t>100,00</w:t>
            </w:r>
          </w:p>
        </w:tc>
      </w:tr>
      <w:tr w:rsidR="001B25F9" w:rsidRPr="00D933C4" w:rsidTr="001B25F9">
        <w:trPr>
          <w:trHeight w:val="267"/>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1B25F9" w:rsidRPr="00D933C4" w:rsidRDefault="001B25F9" w:rsidP="000A40D1">
            <w:pPr>
              <w:rPr>
                <w:color w:val="000000"/>
              </w:rPr>
            </w:pPr>
            <w:r w:rsidRPr="00D933C4">
              <w:rPr>
                <w:color w:val="000000"/>
              </w:rPr>
              <w:lastRenderedPageBreak/>
              <w:t>Межбюджетные трансферты</w:t>
            </w:r>
          </w:p>
        </w:tc>
        <w:tc>
          <w:tcPr>
            <w:tcW w:w="391"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1403</w:t>
            </w:r>
          </w:p>
        </w:tc>
        <w:tc>
          <w:tcPr>
            <w:tcW w:w="714"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5210602000</w:t>
            </w:r>
          </w:p>
        </w:tc>
        <w:tc>
          <w:tcPr>
            <w:tcW w:w="326" w:type="pct"/>
            <w:tcBorders>
              <w:top w:val="nil"/>
              <w:left w:val="nil"/>
              <w:bottom w:val="single" w:sz="4" w:space="0" w:color="auto"/>
              <w:right w:val="single" w:sz="4" w:space="0" w:color="auto"/>
            </w:tcBorders>
            <w:shd w:val="clear" w:color="auto" w:fill="auto"/>
            <w:vAlign w:val="center"/>
            <w:hideMark/>
          </w:tcPr>
          <w:p w:rsidR="001B25F9" w:rsidRPr="00D933C4" w:rsidRDefault="001B25F9" w:rsidP="000A40D1">
            <w:pPr>
              <w:jc w:val="center"/>
              <w:rPr>
                <w:color w:val="000000"/>
              </w:rPr>
            </w:pPr>
            <w:r w:rsidRPr="00D933C4">
              <w:rPr>
                <w:color w:val="000000"/>
              </w:rPr>
              <w:t>500</w:t>
            </w:r>
          </w:p>
        </w:tc>
        <w:tc>
          <w:tcPr>
            <w:tcW w:w="717" w:type="pct"/>
            <w:tcBorders>
              <w:top w:val="nil"/>
              <w:left w:val="nil"/>
              <w:bottom w:val="single" w:sz="4" w:space="0" w:color="auto"/>
              <w:right w:val="single" w:sz="4" w:space="0" w:color="auto"/>
            </w:tcBorders>
            <w:shd w:val="clear" w:color="auto" w:fill="auto"/>
            <w:vAlign w:val="center"/>
            <w:hideMark/>
          </w:tcPr>
          <w:p w:rsidR="001B25F9" w:rsidRPr="00D933C4" w:rsidRDefault="00330ED4" w:rsidP="004178F0">
            <w:pPr>
              <w:jc w:val="center"/>
              <w:rPr>
                <w:color w:val="000000"/>
              </w:rPr>
            </w:pPr>
            <w:r w:rsidRPr="00D933C4">
              <w:rPr>
                <w:color w:val="000000"/>
              </w:rPr>
              <w:t>953,90000</w:t>
            </w:r>
          </w:p>
        </w:tc>
        <w:tc>
          <w:tcPr>
            <w:tcW w:w="728" w:type="pct"/>
            <w:tcBorders>
              <w:top w:val="nil"/>
              <w:left w:val="nil"/>
              <w:bottom w:val="single" w:sz="4" w:space="0" w:color="auto"/>
              <w:right w:val="single" w:sz="4" w:space="0" w:color="auto"/>
            </w:tcBorders>
            <w:vAlign w:val="center"/>
          </w:tcPr>
          <w:p w:rsidR="001B25F9" w:rsidRPr="00D933C4" w:rsidRDefault="00330ED4" w:rsidP="004178F0">
            <w:pPr>
              <w:jc w:val="center"/>
              <w:rPr>
                <w:color w:val="000000"/>
              </w:rPr>
            </w:pPr>
            <w:r w:rsidRPr="00D933C4">
              <w:rPr>
                <w:color w:val="000000"/>
              </w:rPr>
              <w:t>953,90000</w:t>
            </w:r>
          </w:p>
        </w:tc>
        <w:tc>
          <w:tcPr>
            <w:tcW w:w="506" w:type="pct"/>
            <w:tcBorders>
              <w:top w:val="nil"/>
              <w:left w:val="nil"/>
              <w:bottom w:val="single" w:sz="4" w:space="0" w:color="auto"/>
              <w:right w:val="single" w:sz="4" w:space="0" w:color="auto"/>
            </w:tcBorders>
            <w:vAlign w:val="center"/>
          </w:tcPr>
          <w:p w:rsidR="001B25F9" w:rsidRPr="00D933C4" w:rsidRDefault="001B25F9" w:rsidP="004178F0">
            <w:pPr>
              <w:jc w:val="center"/>
              <w:rPr>
                <w:color w:val="000000"/>
              </w:rPr>
            </w:pPr>
            <w:r w:rsidRPr="00D933C4">
              <w:rPr>
                <w:color w:val="000000"/>
              </w:rPr>
              <w:t>100,00</w:t>
            </w:r>
          </w:p>
        </w:tc>
      </w:tr>
      <w:tr w:rsidR="001B25F9" w:rsidRPr="004178F0" w:rsidTr="001B25F9">
        <w:trPr>
          <w:trHeight w:val="267"/>
        </w:trPr>
        <w:tc>
          <w:tcPr>
            <w:tcW w:w="1207" w:type="pct"/>
            <w:tcBorders>
              <w:top w:val="nil"/>
              <w:left w:val="single" w:sz="4" w:space="0" w:color="auto"/>
              <w:bottom w:val="single" w:sz="4" w:space="0" w:color="auto"/>
              <w:right w:val="single" w:sz="4" w:space="0" w:color="auto"/>
            </w:tcBorders>
            <w:shd w:val="clear" w:color="auto" w:fill="auto"/>
            <w:vAlign w:val="bottom"/>
          </w:tcPr>
          <w:p w:rsidR="001B25F9" w:rsidRPr="00D933C4" w:rsidRDefault="001B25F9" w:rsidP="000A40D1">
            <w:pPr>
              <w:rPr>
                <w:color w:val="000000"/>
              </w:rPr>
            </w:pPr>
            <w:r w:rsidRPr="00D933C4">
              <w:rPr>
                <w:color w:val="000000"/>
              </w:rPr>
              <w:t>Иные межбюджетные трансферты</w:t>
            </w:r>
          </w:p>
        </w:tc>
        <w:tc>
          <w:tcPr>
            <w:tcW w:w="391" w:type="pct"/>
            <w:tcBorders>
              <w:top w:val="nil"/>
              <w:left w:val="nil"/>
              <w:bottom w:val="single" w:sz="4" w:space="0" w:color="auto"/>
              <w:right w:val="single" w:sz="4" w:space="0" w:color="auto"/>
            </w:tcBorders>
            <w:shd w:val="clear" w:color="auto" w:fill="auto"/>
            <w:vAlign w:val="center"/>
          </w:tcPr>
          <w:p w:rsidR="001B25F9" w:rsidRPr="00D933C4" w:rsidRDefault="001B25F9" w:rsidP="000A40D1">
            <w:pPr>
              <w:jc w:val="center"/>
              <w:rPr>
                <w:color w:val="000000"/>
              </w:rPr>
            </w:pPr>
            <w:r w:rsidRPr="00D933C4">
              <w:rPr>
                <w:color w:val="000000"/>
              </w:rPr>
              <w:t>923</w:t>
            </w:r>
          </w:p>
        </w:tc>
        <w:tc>
          <w:tcPr>
            <w:tcW w:w="410" w:type="pct"/>
            <w:tcBorders>
              <w:top w:val="nil"/>
              <w:left w:val="nil"/>
              <w:bottom w:val="single" w:sz="4" w:space="0" w:color="auto"/>
              <w:right w:val="single" w:sz="4" w:space="0" w:color="auto"/>
            </w:tcBorders>
            <w:shd w:val="clear" w:color="auto" w:fill="auto"/>
            <w:vAlign w:val="center"/>
          </w:tcPr>
          <w:p w:rsidR="001B25F9" w:rsidRPr="00D933C4" w:rsidRDefault="001B25F9" w:rsidP="000A40D1">
            <w:pPr>
              <w:jc w:val="center"/>
              <w:rPr>
                <w:color w:val="000000"/>
              </w:rPr>
            </w:pPr>
            <w:r w:rsidRPr="00D933C4">
              <w:rPr>
                <w:color w:val="000000"/>
              </w:rPr>
              <w:t>1403</w:t>
            </w:r>
          </w:p>
        </w:tc>
        <w:tc>
          <w:tcPr>
            <w:tcW w:w="714" w:type="pct"/>
            <w:tcBorders>
              <w:top w:val="nil"/>
              <w:left w:val="nil"/>
              <w:bottom w:val="single" w:sz="4" w:space="0" w:color="auto"/>
              <w:right w:val="single" w:sz="4" w:space="0" w:color="auto"/>
            </w:tcBorders>
            <w:shd w:val="clear" w:color="auto" w:fill="auto"/>
            <w:vAlign w:val="center"/>
          </w:tcPr>
          <w:p w:rsidR="001B25F9" w:rsidRPr="00D933C4" w:rsidRDefault="001B25F9" w:rsidP="000A40D1">
            <w:pPr>
              <w:jc w:val="center"/>
              <w:rPr>
                <w:color w:val="000000"/>
              </w:rPr>
            </w:pPr>
            <w:r w:rsidRPr="00D933C4">
              <w:rPr>
                <w:color w:val="000000"/>
              </w:rPr>
              <w:t>5210602000</w:t>
            </w:r>
          </w:p>
        </w:tc>
        <w:tc>
          <w:tcPr>
            <w:tcW w:w="326" w:type="pct"/>
            <w:tcBorders>
              <w:top w:val="nil"/>
              <w:left w:val="nil"/>
              <w:bottom w:val="single" w:sz="4" w:space="0" w:color="auto"/>
              <w:right w:val="single" w:sz="4" w:space="0" w:color="auto"/>
            </w:tcBorders>
            <w:shd w:val="clear" w:color="auto" w:fill="auto"/>
            <w:vAlign w:val="center"/>
          </w:tcPr>
          <w:p w:rsidR="001B25F9" w:rsidRPr="00D933C4" w:rsidRDefault="001B25F9" w:rsidP="000A40D1">
            <w:pPr>
              <w:jc w:val="center"/>
              <w:rPr>
                <w:color w:val="000000"/>
              </w:rPr>
            </w:pPr>
            <w:r w:rsidRPr="00D933C4">
              <w:rPr>
                <w:color w:val="000000"/>
              </w:rPr>
              <w:t>540</w:t>
            </w:r>
          </w:p>
        </w:tc>
        <w:tc>
          <w:tcPr>
            <w:tcW w:w="717" w:type="pct"/>
            <w:tcBorders>
              <w:top w:val="nil"/>
              <w:left w:val="nil"/>
              <w:bottom w:val="single" w:sz="4" w:space="0" w:color="auto"/>
              <w:right w:val="single" w:sz="4" w:space="0" w:color="auto"/>
            </w:tcBorders>
            <w:shd w:val="clear" w:color="auto" w:fill="auto"/>
            <w:vAlign w:val="center"/>
          </w:tcPr>
          <w:p w:rsidR="001B25F9" w:rsidRPr="00D933C4" w:rsidRDefault="00330ED4" w:rsidP="000A40D1">
            <w:pPr>
              <w:jc w:val="center"/>
              <w:rPr>
                <w:color w:val="000000"/>
              </w:rPr>
            </w:pPr>
            <w:r w:rsidRPr="00D933C4">
              <w:rPr>
                <w:color w:val="000000"/>
              </w:rPr>
              <w:t>953,90000</w:t>
            </w:r>
          </w:p>
        </w:tc>
        <w:tc>
          <w:tcPr>
            <w:tcW w:w="728" w:type="pct"/>
            <w:tcBorders>
              <w:top w:val="nil"/>
              <w:left w:val="nil"/>
              <w:bottom w:val="single" w:sz="4" w:space="0" w:color="auto"/>
              <w:right w:val="single" w:sz="4" w:space="0" w:color="auto"/>
            </w:tcBorders>
            <w:vAlign w:val="center"/>
          </w:tcPr>
          <w:p w:rsidR="001B25F9" w:rsidRPr="00D933C4" w:rsidRDefault="00330ED4" w:rsidP="000A40D1">
            <w:pPr>
              <w:jc w:val="center"/>
              <w:rPr>
                <w:color w:val="000000"/>
              </w:rPr>
            </w:pPr>
            <w:r w:rsidRPr="00D933C4">
              <w:rPr>
                <w:color w:val="000000"/>
              </w:rPr>
              <w:t>953,90000</w:t>
            </w:r>
          </w:p>
        </w:tc>
        <w:tc>
          <w:tcPr>
            <w:tcW w:w="506" w:type="pct"/>
            <w:tcBorders>
              <w:top w:val="nil"/>
              <w:left w:val="nil"/>
              <w:bottom w:val="single" w:sz="4" w:space="0" w:color="auto"/>
              <w:right w:val="single" w:sz="4" w:space="0" w:color="auto"/>
            </w:tcBorders>
            <w:vAlign w:val="center"/>
          </w:tcPr>
          <w:p w:rsidR="001B25F9" w:rsidRPr="004178F0" w:rsidRDefault="001B25F9" w:rsidP="000A40D1">
            <w:pPr>
              <w:jc w:val="center"/>
              <w:rPr>
                <w:color w:val="000000"/>
              </w:rPr>
            </w:pPr>
            <w:r w:rsidRPr="00D933C4">
              <w:rPr>
                <w:color w:val="000000"/>
              </w:rPr>
              <w:t>100,00</w:t>
            </w:r>
          </w:p>
        </w:tc>
      </w:tr>
    </w:tbl>
    <w:p w:rsidR="00DC4F5A" w:rsidRDefault="00DC4F5A" w:rsidP="000A40D1">
      <w:pPr>
        <w:jc w:val="right"/>
        <w:rPr>
          <w:sz w:val="20"/>
          <w:szCs w:val="20"/>
        </w:rPr>
      </w:pPr>
    </w:p>
    <w:p w:rsidR="007C764E" w:rsidRDefault="007C764E"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787278" w:rsidRDefault="00787278" w:rsidP="00E21E1C">
      <w:pPr>
        <w:tabs>
          <w:tab w:val="left" w:pos="720"/>
        </w:tabs>
        <w:ind w:firstLine="5760"/>
        <w:jc w:val="right"/>
      </w:pPr>
    </w:p>
    <w:p w:rsidR="00CF704D" w:rsidRDefault="00CF704D" w:rsidP="00E21E1C">
      <w:pPr>
        <w:tabs>
          <w:tab w:val="left" w:pos="720"/>
        </w:tabs>
        <w:ind w:firstLine="5760"/>
        <w:jc w:val="right"/>
      </w:pPr>
    </w:p>
    <w:p w:rsidR="00CF704D" w:rsidRDefault="00CF704D" w:rsidP="00E21E1C">
      <w:pPr>
        <w:tabs>
          <w:tab w:val="left" w:pos="720"/>
        </w:tabs>
        <w:ind w:firstLine="5760"/>
        <w:jc w:val="right"/>
      </w:pPr>
    </w:p>
    <w:p w:rsidR="00CF704D" w:rsidRDefault="00CF704D" w:rsidP="00E21E1C">
      <w:pPr>
        <w:tabs>
          <w:tab w:val="left" w:pos="720"/>
        </w:tabs>
        <w:ind w:firstLine="5760"/>
        <w:jc w:val="right"/>
      </w:pPr>
    </w:p>
    <w:p w:rsidR="00CF704D" w:rsidRDefault="00CF704D" w:rsidP="00E21E1C">
      <w:pPr>
        <w:tabs>
          <w:tab w:val="left" w:pos="720"/>
        </w:tabs>
        <w:ind w:firstLine="5760"/>
        <w:jc w:val="right"/>
      </w:pPr>
    </w:p>
    <w:p w:rsidR="00CF704D" w:rsidRDefault="00CF704D" w:rsidP="00E21E1C">
      <w:pPr>
        <w:tabs>
          <w:tab w:val="left" w:pos="720"/>
        </w:tabs>
        <w:ind w:firstLine="5760"/>
        <w:jc w:val="right"/>
      </w:pPr>
    </w:p>
    <w:p w:rsidR="00C952FC" w:rsidRDefault="00C952FC" w:rsidP="00E21E1C">
      <w:pPr>
        <w:tabs>
          <w:tab w:val="left" w:pos="720"/>
        </w:tabs>
        <w:ind w:firstLine="5760"/>
        <w:jc w:val="right"/>
      </w:pPr>
    </w:p>
    <w:p w:rsidR="00371968" w:rsidRDefault="00371968" w:rsidP="00E21E1C">
      <w:pPr>
        <w:tabs>
          <w:tab w:val="left" w:pos="720"/>
        </w:tabs>
        <w:ind w:firstLine="5760"/>
        <w:jc w:val="right"/>
      </w:pPr>
    </w:p>
    <w:p w:rsidR="00371968" w:rsidRDefault="00371968" w:rsidP="00E21E1C">
      <w:pPr>
        <w:tabs>
          <w:tab w:val="left" w:pos="720"/>
        </w:tabs>
        <w:ind w:firstLine="5760"/>
        <w:jc w:val="right"/>
      </w:pPr>
    </w:p>
    <w:p w:rsidR="00371968" w:rsidRDefault="00371968" w:rsidP="00E21E1C">
      <w:pPr>
        <w:tabs>
          <w:tab w:val="left" w:pos="720"/>
        </w:tabs>
        <w:ind w:firstLine="5760"/>
        <w:jc w:val="right"/>
      </w:pPr>
    </w:p>
    <w:p w:rsidR="00371968" w:rsidRDefault="00371968" w:rsidP="00E21E1C">
      <w:pPr>
        <w:tabs>
          <w:tab w:val="left" w:pos="720"/>
        </w:tabs>
        <w:ind w:firstLine="5760"/>
        <w:jc w:val="right"/>
      </w:pPr>
    </w:p>
    <w:p w:rsidR="00371968" w:rsidRDefault="00371968" w:rsidP="00E21E1C">
      <w:pPr>
        <w:tabs>
          <w:tab w:val="left" w:pos="720"/>
        </w:tabs>
        <w:ind w:firstLine="5760"/>
        <w:jc w:val="right"/>
      </w:pPr>
    </w:p>
    <w:p w:rsidR="00371968" w:rsidRDefault="00371968" w:rsidP="00E21E1C">
      <w:pPr>
        <w:tabs>
          <w:tab w:val="left" w:pos="720"/>
        </w:tabs>
        <w:ind w:firstLine="5760"/>
        <w:jc w:val="right"/>
      </w:pPr>
    </w:p>
    <w:p w:rsidR="00C952FC" w:rsidRDefault="00C952FC" w:rsidP="00E21E1C">
      <w:pPr>
        <w:tabs>
          <w:tab w:val="left" w:pos="720"/>
        </w:tabs>
        <w:ind w:firstLine="5760"/>
        <w:jc w:val="right"/>
      </w:pPr>
    </w:p>
    <w:p w:rsidR="00C952FC" w:rsidRDefault="00C952FC" w:rsidP="00E21E1C">
      <w:pPr>
        <w:tabs>
          <w:tab w:val="left" w:pos="720"/>
        </w:tabs>
        <w:ind w:firstLine="5760"/>
        <w:jc w:val="right"/>
      </w:pPr>
    </w:p>
    <w:p w:rsidR="00E21E1C" w:rsidRPr="004178F0" w:rsidRDefault="00E21E1C" w:rsidP="00E21E1C">
      <w:pPr>
        <w:tabs>
          <w:tab w:val="left" w:pos="720"/>
        </w:tabs>
        <w:ind w:firstLine="5760"/>
        <w:jc w:val="right"/>
      </w:pPr>
      <w:r w:rsidRPr="004178F0">
        <w:lastRenderedPageBreak/>
        <w:t xml:space="preserve">Приложение </w:t>
      </w:r>
      <w:r>
        <w:t>3</w:t>
      </w:r>
      <w:r w:rsidRPr="004178F0">
        <w:t xml:space="preserve"> </w:t>
      </w:r>
    </w:p>
    <w:p w:rsidR="00E21E1C" w:rsidRDefault="00E21E1C" w:rsidP="00E21E1C">
      <w:pPr>
        <w:tabs>
          <w:tab w:val="left" w:pos="720"/>
        </w:tabs>
        <w:ind w:firstLine="4860"/>
      </w:pPr>
      <w:r w:rsidRPr="004178F0">
        <w:t xml:space="preserve">  </w:t>
      </w:r>
      <w:r>
        <w:t xml:space="preserve">                                       </w:t>
      </w:r>
      <w:r w:rsidR="00F561DC">
        <w:t xml:space="preserve">             </w:t>
      </w:r>
      <w:r w:rsidR="00BE7217">
        <w:t xml:space="preserve"> </w:t>
      </w:r>
      <w:r>
        <w:t xml:space="preserve"> </w:t>
      </w:r>
      <w:r w:rsidRPr="004178F0">
        <w:t xml:space="preserve">к </w:t>
      </w:r>
      <w:r>
        <w:t xml:space="preserve"> </w:t>
      </w:r>
      <w:r w:rsidR="00F561DC">
        <w:t>Решению</w:t>
      </w:r>
      <w:r w:rsidRPr="004178F0">
        <w:t xml:space="preserve"> Совета </w:t>
      </w:r>
    </w:p>
    <w:p w:rsidR="00E21E1C" w:rsidRPr="004178F0" w:rsidRDefault="00E21E1C" w:rsidP="00E21E1C">
      <w:pPr>
        <w:tabs>
          <w:tab w:val="left" w:pos="720"/>
        </w:tabs>
        <w:ind w:firstLine="4860"/>
      </w:pPr>
      <w:r>
        <w:t xml:space="preserve">              </w:t>
      </w:r>
      <w:r w:rsidR="00791499">
        <w:t xml:space="preserve">                           </w:t>
      </w:r>
      <w:r w:rsidR="00BE7217">
        <w:t xml:space="preserve">   </w:t>
      </w:r>
      <w:r w:rsidR="00791499">
        <w:t xml:space="preserve"> </w:t>
      </w:r>
      <w:r w:rsidRPr="004178F0">
        <w:t>Побединского поселения</w:t>
      </w:r>
    </w:p>
    <w:p w:rsidR="00987E58" w:rsidRDefault="00E21E1C" w:rsidP="00E21E1C">
      <w:pPr>
        <w:jc w:val="center"/>
      </w:pPr>
      <w:r>
        <w:t xml:space="preserve">                                                                                                  </w:t>
      </w:r>
      <w:r w:rsidR="00791499">
        <w:t xml:space="preserve">           </w:t>
      </w:r>
      <w:r w:rsidR="008579FB">
        <w:t xml:space="preserve">         </w:t>
      </w:r>
      <w:r w:rsidR="00BE7217">
        <w:t xml:space="preserve">      </w:t>
      </w:r>
      <w:r w:rsidR="008579FB">
        <w:t xml:space="preserve"> </w:t>
      </w:r>
      <w:r w:rsidRPr="004178F0">
        <w:t>«</w:t>
      </w:r>
      <w:r w:rsidR="006A1CD5">
        <w:t xml:space="preserve"> </w:t>
      </w:r>
      <w:r w:rsidR="00BE7217">
        <w:t>20</w:t>
      </w:r>
      <w:r w:rsidR="008579FB">
        <w:t xml:space="preserve"> </w:t>
      </w:r>
      <w:r w:rsidRPr="004178F0">
        <w:t>»</w:t>
      </w:r>
      <w:r w:rsidR="008579FB">
        <w:t xml:space="preserve"> апреля </w:t>
      </w:r>
      <w:r w:rsidR="006A1CD5">
        <w:t>2021</w:t>
      </w:r>
      <w:r w:rsidRPr="004178F0">
        <w:t xml:space="preserve"> №</w:t>
      </w:r>
      <w:r w:rsidR="00987E58">
        <w:t xml:space="preserve"> </w:t>
      </w:r>
      <w:r w:rsidR="00BE7217">
        <w:t>148</w:t>
      </w:r>
    </w:p>
    <w:p w:rsidR="00E21E1C" w:rsidRPr="004178F0" w:rsidRDefault="00E21E1C" w:rsidP="00E21E1C">
      <w:pPr>
        <w:jc w:val="center"/>
        <w:rPr>
          <w:b/>
        </w:rPr>
      </w:pPr>
      <w:r w:rsidRPr="004178F0">
        <w:t xml:space="preserve"> </w:t>
      </w:r>
      <w:r w:rsidRPr="004178F0">
        <w:rPr>
          <w:b/>
        </w:rPr>
        <w:t>Отчет</w:t>
      </w:r>
    </w:p>
    <w:p w:rsidR="00E21E1C" w:rsidRPr="004178F0" w:rsidRDefault="00E21E1C" w:rsidP="00E21E1C">
      <w:pPr>
        <w:jc w:val="center"/>
        <w:rPr>
          <w:b/>
        </w:rPr>
      </w:pPr>
      <w:r w:rsidRPr="004178F0">
        <w:rPr>
          <w:b/>
        </w:rPr>
        <w:t>об исполнении бюджета</w:t>
      </w:r>
    </w:p>
    <w:p w:rsidR="00E21E1C" w:rsidRPr="00240294" w:rsidRDefault="00E21E1C" w:rsidP="00E21E1C">
      <w:pPr>
        <w:ind w:right="-567"/>
        <w:jc w:val="center"/>
        <w:rPr>
          <w:b/>
        </w:rPr>
      </w:pPr>
      <w:r w:rsidRPr="004178F0">
        <w:rPr>
          <w:b/>
        </w:rPr>
        <w:t xml:space="preserve">муниципального образования Побединское сельское поселение </w:t>
      </w:r>
      <w:r w:rsidRPr="00D63844">
        <w:rPr>
          <w:b/>
          <w:bCs/>
          <w:sz w:val="22"/>
          <w:szCs w:val="22"/>
        </w:rPr>
        <w:t>по разделам и подразделам</w:t>
      </w:r>
      <w:r w:rsidRPr="00D63844">
        <w:rPr>
          <w:b/>
          <w:bCs/>
          <w:sz w:val="22"/>
          <w:szCs w:val="22"/>
        </w:rPr>
        <w:br/>
      </w:r>
      <w:r w:rsidRPr="00240294">
        <w:rPr>
          <w:b/>
          <w:bCs/>
        </w:rPr>
        <w:t>функциональной классификации расходов бюджетов</w:t>
      </w:r>
      <w:r w:rsidR="006A1CD5">
        <w:rPr>
          <w:b/>
        </w:rPr>
        <w:t xml:space="preserve"> за 2020</w:t>
      </w:r>
      <w:r w:rsidR="006238BC">
        <w:rPr>
          <w:b/>
        </w:rPr>
        <w:t xml:space="preserve"> </w:t>
      </w:r>
      <w:r w:rsidRPr="00240294">
        <w:rPr>
          <w:b/>
        </w:rPr>
        <w:t>г.</w:t>
      </w:r>
    </w:p>
    <w:p w:rsidR="00E21E1C" w:rsidRPr="004178F0" w:rsidRDefault="00E21E1C" w:rsidP="00E21E1C">
      <w:pPr>
        <w:jc w:val="right"/>
      </w:pPr>
      <w:r w:rsidRPr="004178F0">
        <w:t>(тыс. руб.)</w:t>
      </w:r>
    </w:p>
    <w:p w:rsidR="00E21E1C" w:rsidRPr="004178F0" w:rsidRDefault="00E21E1C" w:rsidP="00E21E1C">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4"/>
        <w:gridCol w:w="2699"/>
        <w:gridCol w:w="2222"/>
        <w:gridCol w:w="2551"/>
        <w:gridCol w:w="1634"/>
      </w:tblGrid>
      <w:tr w:rsidR="00E21E1C" w:rsidRPr="00D933C4" w:rsidTr="001B6ED1">
        <w:trPr>
          <w:trHeight w:val="840"/>
        </w:trPr>
        <w:tc>
          <w:tcPr>
            <w:tcW w:w="631" w:type="pct"/>
            <w:shd w:val="clear" w:color="auto" w:fill="auto"/>
            <w:vAlign w:val="center"/>
            <w:hideMark/>
          </w:tcPr>
          <w:p w:rsidR="00E21E1C" w:rsidRPr="00D933C4" w:rsidRDefault="00E21E1C" w:rsidP="00E21E1C">
            <w:pPr>
              <w:jc w:val="center"/>
              <w:rPr>
                <w:bCs/>
                <w:color w:val="000000"/>
              </w:rPr>
            </w:pPr>
            <w:r w:rsidRPr="00D933C4">
              <w:rPr>
                <w:bCs/>
                <w:color w:val="000000"/>
              </w:rPr>
              <w:t>КФСР</w:t>
            </w:r>
          </w:p>
        </w:tc>
        <w:tc>
          <w:tcPr>
            <w:tcW w:w="1295" w:type="pct"/>
            <w:vAlign w:val="center"/>
          </w:tcPr>
          <w:p w:rsidR="00E21E1C" w:rsidRPr="00D933C4" w:rsidRDefault="00E21E1C" w:rsidP="00E21E1C">
            <w:pPr>
              <w:jc w:val="center"/>
              <w:rPr>
                <w:bCs/>
                <w:color w:val="000000"/>
              </w:rPr>
            </w:pPr>
            <w:r w:rsidRPr="00D933C4">
              <w:rPr>
                <w:bCs/>
                <w:color w:val="000000"/>
              </w:rPr>
              <w:t>Наименование</w:t>
            </w:r>
            <w:r w:rsidRPr="00D933C4">
              <w:rPr>
                <w:bCs/>
                <w:sz w:val="22"/>
                <w:szCs w:val="22"/>
              </w:rPr>
              <w:t xml:space="preserve"> КФСР</w:t>
            </w:r>
          </w:p>
        </w:tc>
        <w:tc>
          <w:tcPr>
            <w:tcW w:w="1066" w:type="pct"/>
            <w:shd w:val="clear" w:color="auto" w:fill="auto"/>
            <w:vAlign w:val="center"/>
            <w:hideMark/>
          </w:tcPr>
          <w:p w:rsidR="00E21E1C" w:rsidRPr="00D933C4" w:rsidRDefault="00E21E1C" w:rsidP="00E21E1C">
            <w:pPr>
              <w:jc w:val="center"/>
              <w:rPr>
                <w:bCs/>
              </w:rPr>
            </w:pPr>
            <w:r w:rsidRPr="00D933C4">
              <w:rPr>
                <w:bCs/>
              </w:rPr>
              <w:t>План ассигнований на год</w:t>
            </w:r>
          </w:p>
        </w:tc>
        <w:tc>
          <w:tcPr>
            <w:tcW w:w="1224" w:type="pct"/>
            <w:vAlign w:val="center"/>
          </w:tcPr>
          <w:p w:rsidR="00E21E1C" w:rsidRPr="00D933C4" w:rsidRDefault="00E21E1C" w:rsidP="00E21E1C">
            <w:pPr>
              <w:jc w:val="center"/>
              <w:rPr>
                <w:bCs/>
              </w:rPr>
            </w:pPr>
            <w:r w:rsidRPr="00D933C4">
              <w:rPr>
                <w:bCs/>
              </w:rPr>
              <w:t>Исполнено ассигнований</w:t>
            </w:r>
          </w:p>
        </w:tc>
        <w:tc>
          <w:tcPr>
            <w:tcW w:w="784" w:type="pct"/>
            <w:vAlign w:val="center"/>
          </w:tcPr>
          <w:p w:rsidR="00E21E1C" w:rsidRPr="00D933C4" w:rsidRDefault="00E21E1C" w:rsidP="00E21E1C">
            <w:pPr>
              <w:jc w:val="center"/>
              <w:rPr>
                <w:bCs/>
              </w:rPr>
            </w:pPr>
            <w:r w:rsidRPr="00D933C4">
              <w:rPr>
                <w:bCs/>
              </w:rPr>
              <w:t>% исполнения</w:t>
            </w:r>
          </w:p>
        </w:tc>
      </w:tr>
      <w:tr w:rsidR="006B16D8" w:rsidRPr="00D933C4" w:rsidTr="001B6ED1">
        <w:trPr>
          <w:trHeight w:val="528"/>
        </w:trPr>
        <w:tc>
          <w:tcPr>
            <w:tcW w:w="631" w:type="pct"/>
            <w:shd w:val="clear" w:color="auto" w:fill="auto"/>
            <w:vAlign w:val="center"/>
            <w:hideMark/>
          </w:tcPr>
          <w:p w:rsidR="006B16D8" w:rsidRPr="00D933C4" w:rsidRDefault="006B16D8" w:rsidP="006B16D8">
            <w:pPr>
              <w:jc w:val="right"/>
              <w:rPr>
                <w:bCs/>
                <w:color w:val="000000"/>
              </w:rPr>
            </w:pPr>
          </w:p>
        </w:tc>
        <w:tc>
          <w:tcPr>
            <w:tcW w:w="1295" w:type="pct"/>
            <w:shd w:val="clear" w:color="auto" w:fill="auto"/>
            <w:vAlign w:val="center"/>
          </w:tcPr>
          <w:p w:rsidR="006B16D8" w:rsidRPr="00D933C4" w:rsidRDefault="006B16D8" w:rsidP="00E21E1C">
            <w:pPr>
              <w:jc w:val="right"/>
              <w:rPr>
                <w:b/>
                <w:bCs/>
                <w:color w:val="000000"/>
              </w:rPr>
            </w:pPr>
            <w:r w:rsidRPr="00D933C4">
              <w:rPr>
                <w:b/>
                <w:bCs/>
                <w:color w:val="000000"/>
              </w:rPr>
              <w:t>Всего расходы</w:t>
            </w:r>
          </w:p>
        </w:tc>
        <w:tc>
          <w:tcPr>
            <w:tcW w:w="1066" w:type="pct"/>
            <w:shd w:val="clear" w:color="auto" w:fill="auto"/>
            <w:vAlign w:val="center"/>
            <w:hideMark/>
          </w:tcPr>
          <w:p w:rsidR="006B16D8" w:rsidRPr="00D933C4" w:rsidRDefault="00F83FE4" w:rsidP="00E21E1C">
            <w:pPr>
              <w:jc w:val="right"/>
              <w:rPr>
                <w:b/>
                <w:bCs/>
                <w:color w:val="000000"/>
              </w:rPr>
            </w:pPr>
            <w:r w:rsidRPr="00D933C4">
              <w:rPr>
                <w:b/>
                <w:bCs/>
                <w:color w:val="000000"/>
              </w:rPr>
              <w:t>11123,25000</w:t>
            </w:r>
          </w:p>
        </w:tc>
        <w:tc>
          <w:tcPr>
            <w:tcW w:w="1224" w:type="pct"/>
            <w:vAlign w:val="center"/>
          </w:tcPr>
          <w:p w:rsidR="006B16D8" w:rsidRPr="00D933C4" w:rsidRDefault="00633345" w:rsidP="00E21E1C">
            <w:pPr>
              <w:jc w:val="right"/>
              <w:rPr>
                <w:b/>
                <w:bCs/>
                <w:color w:val="000000"/>
              </w:rPr>
            </w:pPr>
            <w:r w:rsidRPr="00D933C4">
              <w:rPr>
                <w:b/>
                <w:bCs/>
                <w:color w:val="000000"/>
              </w:rPr>
              <w:t>11123,25000</w:t>
            </w:r>
          </w:p>
        </w:tc>
        <w:tc>
          <w:tcPr>
            <w:tcW w:w="784" w:type="pct"/>
            <w:vAlign w:val="center"/>
          </w:tcPr>
          <w:p w:rsidR="006B16D8" w:rsidRPr="00D933C4" w:rsidRDefault="006B16D8" w:rsidP="00E21E1C">
            <w:pPr>
              <w:jc w:val="right"/>
              <w:rPr>
                <w:b/>
                <w:bCs/>
                <w:color w:val="000000"/>
              </w:rPr>
            </w:pPr>
            <w:r w:rsidRPr="00D933C4">
              <w:rPr>
                <w:b/>
                <w:bCs/>
                <w:color w:val="000000"/>
              </w:rPr>
              <w:t>95,</w:t>
            </w:r>
            <w:r w:rsidR="00F83FE4" w:rsidRPr="00D933C4">
              <w:rPr>
                <w:b/>
                <w:bCs/>
                <w:color w:val="000000"/>
              </w:rPr>
              <w:t>87</w:t>
            </w:r>
          </w:p>
        </w:tc>
      </w:tr>
      <w:tr w:rsidR="00E21E1C" w:rsidRPr="00D933C4" w:rsidTr="001B6ED1">
        <w:trPr>
          <w:trHeight w:val="528"/>
        </w:trPr>
        <w:tc>
          <w:tcPr>
            <w:tcW w:w="631" w:type="pct"/>
            <w:shd w:val="clear" w:color="auto" w:fill="auto"/>
            <w:vAlign w:val="center"/>
            <w:hideMark/>
          </w:tcPr>
          <w:p w:rsidR="00E21E1C" w:rsidRPr="00D933C4" w:rsidRDefault="00E21E1C" w:rsidP="00E21E1C">
            <w:pPr>
              <w:jc w:val="center"/>
              <w:rPr>
                <w:b/>
                <w:bCs/>
                <w:sz w:val="22"/>
                <w:szCs w:val="22"/>
              </w:rPr>
            </w:pPr>
            <w:r w:rsidRPr="00D933C4">
              <w:rPr>
                <w:b/>
                <w:bCs/>
                <w:sz w:val="22"/>
                <w:szCs w:val="22"/>
              </w:rPr>
              <w:t>0100</w:t>
            </w:r>
          </w:p>
        </w:tc>
        <w:tc>
          <w:tcPr>
            <w:tcW w:w="1295" w:type="pct"/>
            <w:vAlign w:val="center"/>
          </w:tcPr>
          <w:p w:rsidR="00E21E1C" w:rsidRPr="00D933C4" w:rsidRDefault="00E21E1C" w:rsidP="00E21E1C">
            <w:pPr>
              <w:rPr>
                <w:b/>
                <w:bCs/>
                <w:sz w:val="22"/>
                <w:szCs w:val="22"/>
              </w:rPr>
            </w:pPr>
            <w:r w:rsidRPr="00D933C4">
              <w:rPr>
                <w:b/>
                <w:bCs/>
                <w:sz w:val="22"/>
                <w:szCs w:val="22"/>
              </w:rPr>
              <w:t>Общегосударственные вопросы</w:t>
            </w:r>
          </w:p>
        </w:tc>
        <w:tc>
          <w:tcPr>
            <w:tcW w:w="1066" w:type="pct"/>
            <w:shd w:val="clear" w:color="auto" w:fill="auto"/>
            <w:vAlign w:val="center"/>
            <w:hideMark/>
          </w:tcPr>
          <w:p w:rsidR="00E21E1C" w:rsidRPr="00D933C4" w:rsidRDefault="00F83FE4" w:rsidP="00987E58">
            <w:pPr>
              <w:jc w:val="right"/>
              <w:rPr>
                <w:b/>
                <w:bCs/>
                <w:color w:val="000000"/>
              </w:rPr>
            </w:pPr>
            <w:r w:rsidRPr="00D933C4">
              <w:rPr>
                <w:b/>
                <w:bCs/>
                <w:color w:val="000000"/>
              </w:rPr>
              <w:t>6058,51000</w:t>
            </w:r>
          </w:p>
        </w:tc>
        <w:tc>
          <w:tcPr>
            <w:tcW w:w="1224" w:type="pct"/>
            <w:vAlign w:val="center"/>
          </w:tcPr>
          <w:p w:rsidR="00E21E1C" w:rsidRPr="00D933C4" w:rsidRDefault="00F83FE4" w:rsidP="00E21E1C">
            <w:pPr>
              <w:jc w:val="right"/>
              <w:rPr>
                <w:b/>
                <w:bCs/>
                <w:color w:val="000000"/>
              </w:rPr>
            </w:pPr>
            <w:r w:rsidRPr="00D933C4">
              <w:rPr>
                <w:b/>
                <w:bCs/>
                <w:color w:val="000000"/>
              </w:rPr>
              <w:t>5787,92000</w:t>
            </w:r>
          </w:p>
        </w:tc>
        <w:tc>
          <w:tcPr>
            <w:tcW w:w="784" w:type="pct"/>
            <w:vAlign w:val="center"/>
          </w:tcPr>
          <w:p w:rsidR="00E21E1C" w:rsidRPr="00D933C4" w:rsidRDefault="00F83FE4" w:rsidP="00E21E1C">
            <w:pPr>
              <w:jc w:val="right"/>
              <w:rPr>
                <w:b/>
                <w:bCs/>
                <w:color w:val="000000"/>
              </w:rPr>
            </w:pPr>
            <w:r w:rsidRPr="00D933C4">
              <w:rPr>
                <w:b/>
                <w:bCs/>
                <w:color w:val="000000"/>
              </w:rPr>
              <w:t>95,53</w:t>
            </w:r>
          </w:p>
        </w:tc>
      </w:tr>
      <w:tr w:rsidR="00987E58" w:rsidRPr="00D933C4" w:rsidTr="001B6ED1">
        <w:trPr>
          <w:trHeight w:val="1296"/>
        </w:trPr>
        <w:tc>
          <w:tcPr>
            <w:tcW w:w="631" w:type="pct"/>
            <w:shd w:val="clear" w:color="auto" w:fill="auto"/>
            <w:vAlign w:val="center"/>
            <w:hideMark/>
          </w:tcPr>
          <w:p w:rsidR="00987E58" w:rsidRPr="00D933C4" w:rsidRDefault="00987E58" w:rsidP="00E21E1C">
            <w:pPr>
              <w:jc w:val="center"/>
              <w:rPr>
                <w:bCs/>
                <w:iCs/>
                <w:color w:val="000000"/>
              </w:rPr>
            </w:pPr>
          </w:p>
          <w:p w:rsidR="00987E58" w:rsidRPr="00D933C4" w:rsidRDefault="00987E58" w:rsidP="00987E58"/>
          <w:p w:rsidR="00987E58" w:rsidRPr="00D933C4" w:rsidRDefault="00987E58" w:rsidP="00987E58">
            <w:pPr>
              <w:jc w:val="center"/>
            </w:pPr>
            <w:r w:rsidRPr="00D933C4">
              <w:t>0102</w:t>
            </w:r>
          </w:p>
        </w:tc>
        <w:tc>
          <w:tcPr>
            <w:tcW w:w="1295" w:type="pct"/>
            <w:vAlign w:val="center"/>
          </w:tcPr>
          <w:p w:rsidR="00987E58" w:rsidRPr="00D933C4" w:rsidRDefault="006510C5" w:rsidP="00E21E1C">
            <w:pPr>
              <w:rPr>
                <w:sz w:val="22"/>
                <w:szCs w:val="22"/>
              </w:rPr>
            </w:pPr>
            <w:r w:rsidRPr="00D933C4">
              <w:rPr>
                <w:color w:val="000000"/>
              </w:rPr>
              <w:t>Фунционирование высшего должностного лица субьекта Российской Федерации и муниципального образования</w:t>
            </w:r>
          </w:p>
        </w:tc>
        <w:tc>
          <w:tcPr>
            <w:tcW w:w="1066" w:type="pct"/>
            <w:shd w:val="clear" w:color="auto" w:fill="auto"/>
            <w:vAlign w:val="center"/>
            <w:hideMark/>
          </w:tcPr>
          <w:p w:rsidR="00987E58" w:rsidRPr="00D933C4" w:rsidRDefault="00F83FE4" w:rsidP="00987E58">
            <w:pPr>
              <w:jc w:val="right"/>
              <w:rPr>
                <w:bCs/>
                <w:iCs/>
                <w:color w:val="000000"/>
              </w:rPr>
            </w:pPr>
            <w:r w:rsidRPr="00D933C4">
              <w:rPr>
                <w:bCs/>
                <w:iCs/>
                <w:color w:val="000000"/>
              </w:rPr>
              <w:t>628,59000</w:t>
            </w:r>
          </w:p>
        </w:tc>
        <w:tc>
          <w:tcPr>
            <w:tcW w:w="1224" w:type="pct"/>
            <w:vAlign w:val="center"/>
          </w:tcPr>
          <w:p w:rsidR="00987E58" w:rsidRPr="00D933C4" w:rsidRDefault="00F83FE4" w:rsidP="00E21E1C">
            <w:pPr>
              <w:jc w:val="right"/>
              <w:rPr>
                <w:bCs/>
                <w:iCs/>
                <w:color w:val="000000"/>
              </w:rPr>
            </w:pPr>
            <w:r w:rsidRPr="00D933C4">
              <w:rPr>
                <w:bCs/>
                <w:iCs/>
                <w:color w:val="000000"/>
              </w:rPr>
              <w:t>626,39000</w:t>
            </w:r>
          </w:p>
        </w:tc>
        <w:tc>
          <w:tcPr>
            <w:tcW w:w="784" w:type="pct"/>
            <w:vAlign w:val="center"/>
          </w:tcPr>
          <w:p w:rsidR="00987E58" w:rsidRPr="00D933C4" w:rsidRDefault="00F83FE4" w:rsidP="00E21E1C">
            <w:pPr>
              <w:jc w:val="right"/>
              <w:rPr>
                <w:bCs/>
                <w:iCs/>
                <w:color w:val="000000"/>
              </w:rPr>
            </w:pPr>
            <w:r w:rsidRPr="00D933C4">
              <w:rPr>
                <w:bCs/>
                <w:iCs/>
                <w:color w:val="000000"/>
              </w:rPr>
              <w:t>99,65</w:t>
            </w:r>
          </w:p>
        </w:tc>
      </w:tr>
      <w:tr w:rsidR="00E21E1C" w:rsidRPr="00D933C4" w:rsidTr="001B6ED1">
        <w:trPr>
          <w:trHeight w:val="1296"/>
        </w:trPr>
        <w:tc>
          <w:tcPr>
            <w:tcW w:w="631" w:type="pct"/>
            <w:shd w:val="clear" w:color="auto" w:fill="auto"/>
            <w:vAlign w:val="center"/>
            <w:hideMark/>
          </w:tcPr>
          <w:p w:rsidR="00E21E1C" w:rsidRPr="00D933C4" w:rsidRDefault="00E21E1C" w:rsidP="00E21E1C">
            <w:pPr>
              <w:jc w:val="center"/>
              <w:rPr>
                <w:bCs/>
                <w:iCs/>
                <w:color w:val="000000"/>
              </w:rPr>
            </w:pPr>
            <w:r w:rsidRPr="00D933C4">
              <w:rPr>
                <w:bCs/>
                <w:iCs/>
                <w:color w:val="000000"/>
              </w:rPr>
              <w:t>0104</w:t>
            </w:r>
          </w:p>
        </w:tc>
        <w:tc>
          <w:tcPr>
            <w:tcW w:w="1295" w:type="pct"/>
            <w:vAlign w:val="center"/>
          </w:tcPr>
          <w:p w:rsidR="00E21E1C" w:rsidRPr="00D933C4" w:rsidRDefault="005E742F" w:rsidP="00E21E1C">
            <w:pPr>
              <w:rPr>
                <w:bCs/>
                <w:iCs/>
                <w:color w:val="000000"/>
              </w:rPr>
            </w:pPr>
            <w:r w:rsidRPr="00D933C4">
              <w:rPr>
                <w:bCs/>
                <w:i/>
                <w:iCs/>
                <w:color w:val="000000"/>
              </w:rPr>
              <w:t>Функционирование Правительства Российской Федераций, высших исполнительных органов государственной власти субъектов Российской Федерации, местных</w:t>
            </w:r>
            <w:r w:rsidRPr="00D933C4">
              <w:rPr>
                <w:b/>
                <w:bCs/>
                <w:i/>
                <w:iCs/>
                <w:color w:val="000000"/>
              </w:rPr>
              <w:t xml:space="preserve"> администраций</w:t>
            </w:r>
          </w:p>
        </w:tc>
        <w:tc>
          <w:tcPr>
            <w:tcW w:w="1066" w:type="pct"/>
            <w:shd w:val="clear" w:color="auto" w:fill="auto"/>
            <w:vAlign w:val="center"/>
            <w:hideMark/>
          </w:tcPr>
          <w:p w:rsidR="00E21E1C" w:rsidRPr="00D933C4" w:rsidRDefault="001B6ED1" w:rsidP="00E21E1C">
            <w:pPr>
              <w:jc w:val="right"/>
              <w:rPr>
                <w:bCs/>
                <w:iCs/>
                <w:color w:val="000000"/>
              </w:rPr>
            </w:pPr>
            <w:r w:rsidRPr="00D933C4">
              <w:rPr>
                <w:bCs/>
                <w:iCs/>
                <w:color w:val="000000"/>
              </w:rPr>
              <w:t>5297,20000</w:t>
            </w:r>
          </w:p>
        </w:tc>
        <w:tc>
          <w:tcPr>
            <w:tcW w:w="1224" w:type="pct"/>
            <w:vAlign w:val="center"/>
          </w:tcPr>
          <w:p w:rsidR="00E21E1C" w:rsidRPr="00D933C4" w:rsidRDefault="001B6ED1" w:rsidP="00E21E1C">
            <w:pPr>
              <w:jc w:val="right"/>
              <w:rPr>
                <w:bCs/>
                <w:iCs/>
                <w:color w:val="000000"/>
              </w:rPr>
            </w:pPr>
            <w:r w:rsidRPr="00D933C4">
              <w:rPr>
                <w:bCs/>
                <w:iCs/>
                <w:color w:val="000000"/>
              </w:rPr>
              <w:t>5082,98000</w:t>
            </w:r>
          </w:p>
        </w:tc>
        <w:tc>
          <w:tcPr>
            <w:tcW w:w="784" w:type="pct"/>
            <w:vAlign w:val="center"/>
          </w:tcPr>
          <w:p w:rsidR="00E21E1C" w:rsidRPr="00D933C4" w:rsidRDefault="001B6ED1" w:rsidP="00E21E1C">
            <w:pPr>
              <w:jc w:val="right"/>
              <w:rPr>
                <w:bCs/>
                <w:iCs/>
                <w:color w:val="000000"/>
              </w:rPr>
            </w:pPr>
            <w:r w:rsidRPr="00D933C4">
              <w:rPr>
                <w:bCs/>
                <w:iCs/>
                <w:color w:val="000000"/>
              </w:rPr>
              <w:t>95,96</w:t>
            </w:r>
          </w:p>
        </w:tc>
      </w:tr>
      <w:tr w:rsidR="00E21E1C" w:rsidRPr="00D933C4" w:rsidTr="001B6ED1">
        <w:trPr>
          <w:trHeight w:val="936"/>
        </w:trPr>
        <w:tc>
          <w:tcPr>
            <w:tcW w:w="631" w:type="pct"/>
            <w:shd w:val="clear" w:color="auto" w:fill="auto"/>
            <w:vAlign w:val="center"/>
            <w:hideMark/>
          </w:tcPr>
          <w:p w:rsidR="00E21E1C" w:rsidRPr="00D933C4" w:rsidRDefault="00E21E1C" w:rsidP="00E21E1C">
            <w:pPr>
              <w:jc w:val="center"/>
              <w:rPr>
                <w:bCs/>
                <w:iCs/>
                <w:color w:val="000000"/>
              </w:rPr>
            </w:pPr>
            <w:r w:rsidRPr="00D933C4">
              <w:rPr>
                <w:bCs/>
                <w:iCs/>
                <w:color w:val="000000"/>
              </w:rPr>
              <w:t>0113</w:t>
            </w:r>
          </w:p>
        </w:tc>
        <w:tc>
          <w:tcPr>
            <w:tcW w:w="1295" w:type="pct"/>
            <w:vAlign w:val="center"/>
          </w:tcPr>
          <w:p w:rsidR="00E21E1C" w:rsidRPr="00D933C4" w:rsidRDefault="00E21E1C" w:rsidP="00E21E1C">
            <w:pPr>
              <w:rPr>
                <w:bCs/>
                <w:iCs/>
                <w:color w:val="000000"/>
              </w:rPr>
            </w:pPr>
            <w:r w:rsidRPr="00D933C4">
              <w:rPr>
                <w:bCs/>
                <w:iCs/>
                <w:color w:val="000000"/>
              </w:rPr>
              <w:t>Другие общегосударственные вопросы</w:t>
            </w:r>
          </w:p>
        </w:tc>
        <w:tc>
          <w:tcPr>
            <w:tcW w:w="1066" w:type="pct"/>
            <w:shd w:val="clear" w:color="auto" w:fill="auto"/>
            <w:vAlign w:val="center"/>
            <w:hideMark/>
          </w:tcPr>
          <w:p w:rsidR="00E21E1C" w:rsidRPr="00D933C4" w:rsidRDefault="00E21E1C" w:rsidP="00E21E1C">
            <w:pPr>
              <w:jc w:val="right"/>
              <w:rPr>
                <w:bCs/>
                <w:iCs/>
                <w:color w:val="000000"/>
              </w:rPr>
            </w:pPr>
          </w:p>
          <w:p w:rsidR="00E21E1C" w:rsidRPr="00D933C4" w:rsidRDefault="001B6ED1" w:rsidP="001B6ED1">
            <w:pPr>
              <w:jc w:val="right"/>
              <w:rPr>
                <w:bCs/>
                <w:iCs/>
                <w:color w:val="000000"/>
              </w:rPr>
            </w:pPr>
            <w:r w:rsidRPr="00D933C4">
              <w:rPr>
                <w:bCs/>
                <w:iCs/>
                <w:color w:val="000000"/>
              </w:rPr>
              <w:t>132,72000</w:t>
            </w:r>
          </w:p>
        </w:tc>
        <w:tc>
          <w:tcPr>
            <w:tcW w:w="1224" w:type="pct"/>
            <w:vAlign w:val="center"/>
          </w:tcPr>
          <w:p w:rsidR="001B6ED1" w:rsidRPr="00D933C4" w:rsidRDefault="001B6ED1" w:rsidP="00987E58">
            <w:pPr>
              <w:jc w:val="right"/>
              <w:rPr>
                <w:bCs/>
                <w:iCs/>
                <w:color w:val="000000"/>
              </w:rPr>
            </w:pPr>
          </w:p>
          <w:p w:rsidR="00E21E1C" w:rsidRPr="00D933C4" w:rsidRDefault="001B6ED1" w:rsidP="00987E58">
            <w:pPr>
              <w:jc w:val="right"/>
              <w:rPr>
                <w:bCs/>
                <w:iCs/>
                <w:color w:val="000000"/>
              </w:rPr>
            </w:pPr>
            <w:r w:rsidRPr="00D933C4">
              <w:rPr>
                <w:bCs/>
                <w:iCs/>
                <w:color w:val="000000"/>
              </w:rPr>
              <w:t>78,55000</w:t>
            </w:r>
          </w:p>
        </w:tc>
        <w:tc>
          <w:tcPr>
            <w:tcW w:w="784" w:type="pct"/>
            <w:vAlign w:val="center"/>
          </w:tcPr>
          <w:p w:rsidR="001B6ED1" w:rsidRPr="00D933C4" w:rsidRDefault="001B6ED1" w:rsidP="00E21E1C">
            <w:pPr>
              <w:jc w:val="right"/>
              <w:rPr>
                <w:bCs/>
                <w:iCs/>
                <w:color w:val="000000"/>
              </w:rPr>
            </w:pPr>
          </w:p>
          <w:p w:rsidR="00E21E1C" w:rsidRPr="00D933C4" w:rsidRDefault="001B6ED1" w:rsidP="00E21E1C">
            <w:pPr>
              <w:jc w:val="right"/>
              <w:rPr>
                <w:bCs/>
                <w:iCs/>
                <w:color w:val="000000"/>
              </w:rPr>
            </w:pPr>
            <w:r w:rsidRPr="00D933C4">
              <w:rPr>
                <w:bCs/>
                <w:iCs/>
                <w:color w:val="000000"/>
              </w:rPr>
              <w:t>59,18</w:t>
            </w:r>
          </w:p>
        </w:tc>
      </w:tr>
      <w:tr w:rsidR="00E21E1C" w:rsidRPr="00D933C4" w:rsidTr="001B6ED1">
        <w:trPr>
          <w:trHeight w:val="936"/>
        </w:trPr>
        <w:tc>
          <w:tcPr>
            <w:tcW w:w="631" w:type="pct"/>
            <w:shd w:val="clear" w:color="auto" w:fill="auto"/>
            <w:vAlign w:val="center"/>
            <w:hideMark/>
          </w:tcPr>
          <w:p w:rsidR="00E21E1C" w:rsidRPr="00D933C4" w:rsidRDefault="00E21E1C" w:rsidP="00E21E1C">
            <w:pPr>
              <w:jc w:val="center"/>
              <w:rPr>
                <w:b/>
                <w:bCs/>
                <w:sz w:val="22"/>
                <w:szCs w:val="22"/>
              </w:rPr>
            </w:pPr>
            <w:r w:rsidRPr="00D933C4">
              <w:rPr>
                <w:b/>
                <w:bCs/>
                <w:sz w:val="22"/>
                <w:szCs w:val="22"/>
              </w:rPr>
              <w:t>0200</w:t>
            </w:r>
          </w:p>
        </w:tc>
        <w:tc>
          <w:tcPr>
            <w:tcW w:w="1295" w:type="pct"/>
            <w:vAlign w:val="center"/>
          </w:tcPr>
          <w:p w:rsidR="00E21E1C" w:rsidRPr="00D933C4" w:rsidRDefault="00E21E1C" w:rsidP="00E21E1C">
            <w:pPr>
              <w:rPr>
                <w:b/>
                <w:bCs/>
                <w:sz w:val="22"/>
                <w:szCs w:val="22"/>
              </w:rPr>
            </w:pPr>
            <w:r w:rsidRPr="00D933C4">
              <w:rPr>
                <w:b/>
                <w:bCs/>
                <w:sz w:val="22"/>
                <w:szCs w:val="22"/>
              </w:rPr>
              <w:t>Национальная оборона</w:t>
            </w:r>
          </w:p>
        </w:tc>
        <w:tc>
          <w:tcPr>
            <w:tcW w:w="1066" w:type="pct"/>
            <w:shd w:val="clear" w:color="auto" w:fill="auto"/>
            <w:vAlign w:val="center"/>
            <w:hideMark/>
          </w:tcPr>
          <w:p w:rsidR="00E21E1C" w:rsidRPr="00D933C4" w:rsidRDefault="001B6ED1" w:rsidP="00E21E1C">
            <w:pPr>
              <w:jc w:val="right"/>
              <w:rPr>
                <w:b/>
              </w:rPr>
            </w:pPr>
            <w:r w:rsidRPr="00D933C4">
              <w:rPr>
                <w:b/>
                <w:bCs/>
                <w:color w:val="000000"/>
              </w:rPr>
              <w:t>11</w:t>
            </w:r>
            <w:r w:rsidR="00987E58" w:rsidRPr="00D933C4">
              <w:rPr>
                <w:b/>
                <w:bCs/>
                <w:color w:val="000000"/>
              </w:rPr>
              <w:t>0,6</w:t>
            </w:r>
            <w:r w:rsidR="00E21E1C" w:rsidRPr="00D933C4">
              <w:rPr>
                <w:b/>
                <w:bCs/>
                <w:color w:val="000000"/>
              </w:rPr>
              <w:t>0000</w:t>
            </w:r>
          </w:p>
        </w:tc>
        <w:tc>
          <w:tcPr>
            <w:tcW w:w="1224" w:type="pct"/>
            <w:vAlign w:val="center"/>
          </w:tcPr>
          <w:p w:rsidR="00E21E1C" w:rsidRPr="00D933C4" w:rsidRDefault="001B6ED1" w:rsidP="00E21E1C">
            <w:pPr>
              <w:jc w:val="right"/>
              <w:rPr>
                <w:b/>
              </w:rPr>
            </w:pPr>
            <w:r w:rsidRPr="00D933C4">
              <w:rPr>
                <w:b/>
                <w:bCs/>
                <w:color w:val="000000"/>
              </w:rPr>
              <w:t>11</w:t>
            </w:r>
            <w:r w:rsidR="00987E58" w:rsidRPr="00D933C4">
              <w:rPr>
                <w:b/>
                <w:bCs/>
                <w:color w:val="000000"/>
              </w:rPr>
              <w:t>0,6</w:t>
            </w:r>
            <w:r w:rsidR="00E21E1C" w:rsidRPr="00D933C4">
              <w:rPr>
                <w:b/>
                <w:bCs/>
                <w:color w:val="000000"/>
              </w:rPr>
              <w:t>0000</w:t>
            </w:r>
          </w:p>
        </w:tc>
        <w:tc>
          <w:tcPr>
            <w:tcW w:w="784" w:type="pct"/>
            <w:vAlign w:val="center"/>
          </w:tcPr>
          <w:p w:rsidR="00E21E1C" w:rsidRPr="00D933C4" w:rsidRDefault="00E21E1C" w:rsidP="00E21E1C">
            <w:pPr>
              <w:jc w:val="right"/>
              <w:rPr>
                <w:b/>
                <w:bCs/>
                <w:iCs/>
                <w:color w:val="000000"/>
              </w:rPr>
            </w:pPr>
            <w:r w:rsidRPr="00D933C4">
              <w:rPr>
                <w:b/>
                <w:bCs/>
                <w:iCs/>
                <w:color w:val="000000"/>
              </w:rPr>
              <w:t>100,0</w:t>
            </w:r>
          </w:p>
        </w:tc>
      </w:tr>
      <w:tr w:rsidR="00E21E1C" w:rsidRPr="00D933C4" w:rsidTr="001B6ED1">
        <w:trPr>
          <w:trHeight w:val="528"/>
        </w:trPr>
        <w:tc>
          <w:tcPr>
            <w:tcW w:w="631" w:type="pct"/>
            <w:shd w:val="clear" w:color="auto" w:fill="auto"/>
            <w:noWrap/>
            <w:vAlign w:val="center"/>
            <w:hideMark/>
          </w:tcPr>
          <w:p w:rsidR="00E21E1C" w:rsidRPr="00D933C4" w:rsidRDefault="00E21E1C" w:rsidP="00E21E1C">
            <w:pPr>
              <w:jc w:val="center"/>
              <w:rPr>
                <w:bCs/>
                <w:iCs/>
                <w:color w:val="000000"/>
              </w:rPr>
            </w:pPr>
            <w:r w:rsidRPr="00D933C4">
              <w:rPr>
                <w:bCs/>
                <w:iCs/>
                <w:color w:val="000000"/>
              </w:rPr>
              <w:t>0203</w:t>
            </w:r>
          </w:p>
        </w:tc>
        <w:tc>
          <w:tcPr>
            <w:tcW w:w="1295" w:type="pct"/>
            <w:vAlign w:val="center"/>
          </w:tcPr>
          <w:p w:rsidR="00E21E1C" w:rsidRPr="00D933C4" w:rsidRDefault="00E21E1C" w:rsidP="00E21E1C">
            <w:pPr>
              <w:rPr>
                <w:bCs/>
                <w:iCs/>
                <w:color w:val="000000"/>
              </w:rPr>
            </w:pPr>
            <w:r w:rsidRPr="00D933C4">
              <w:rPr>
                <w:bCs/>
                <w:iCs/>
                <w:color w:val="000000"/>
              </w:rPr>
              <w:t>Мобилизационная и вневойсковая подготовка</w:t>
            </w:r>
          </w:p>
        </w:tc>
        <w:tc>
          <w:tcPr>
            <w:tcW w:w="1066" w:type="pct"/>
            <w:shd w:val="clear" w:color="auto" w:fill="auto"/>
            <w:noWrap/>
            <w:vAlign w:val="center"/>
            <w:hideMark/>
          </w:tcPr>
          <w:p w:rsidR="00E21E1C" w:rsidRPr="00D933C4" w:rsidRDefault="001B6ED1" w:rsidP="00E21E1C">
            <w:pPr>
              <w:jc w:val="right"/>
            </w:pPr>
            <w:r w:rsidRPr="00D933C4">
              <w:rPr>
                <w:bCs/>
                <w:color w:val="000000"/>
              </w:rPr>
              <w:t>11</w:t>
            </w:r>
            <w:r w:rsidR="00987E58" w:rsidRPr="00D933C4">
              <w:rPr>
                <w:bCs/>
                <w:color w:val="000000"/>
              </w:rPr>
              <w:t>0,6</w:t>
            </w:r>
            <w:r w:rsidR="00E21E1C" w:rsidRPr="00D933C4">
              <w:rPr>
                <w:bCs/>
                <w:color w:val="000000"/>
              </w:rPr>
              <w:t>0000</w:t>
            </w:r>
          </w:p>
        </w:tc>
        <w:tc>
          <w:tcPr>
            <w:tcW w:w="1224" w:type="pct"/>
            <w:vAlign w:val="center"/>
          </w:tcPr>
          <w:p w:rsidR="00E21E1C" w:rsidRPr="00D933C4" w:rsidRDefault="001B6ED1" w:rsidP="00E21E1C">
            <w:pPr>
              <w:jc w:val="right"/>
            </w:pPr>
            <w:r w:rsidRPr="00D933C4">
              <w:rPr>
                <w:bCs/>
                <w:color w:val="000000"/>
              </w:rPr>
              <w:t>11</w:t>
            </w:r>
            <w:r w:rsidR="00987E58" w:rsidRPr="00D933C4">
              <w:rPr>
                <w:bCs/>
                <w:color w:val="000000"/>
              </w:rPr>
              <w:t>0,6</w:t>
            </w:r>
            <w:r w:rsidR="00E21E1C" w:rsidRPr="00D933C4">
              <w:rPr>
                <w:bCs/>
                <w:color w:val="000000"/>
              </w:rPr>
              <w:t>0000</w:t>
            </w:r>
          </w:p>
        </w:tc>
        <w:tc>
          <w:tcPr>
            <w:tcW w:w="784" w:type="pct"/>
            <w:vAlign w:val="center"/>
          </w:tcPr>
          <w:p w:rsidR="00E21E1C" w:rsidRPr="00D933C4" w:rsidRDefault="00E21E1C" w:rsidP="00E21E1C">
            <w:pPr>
              <w:jc w:val="right"/>
              <w:rPr>
                <w:bCs/>
                <w:iCs/>
                <w:color w:val="000000"/>
              </w:rPr>
            </w:pPr>
            <w:r w:rsidRPr="00D933C4">
              <w:rPr>
                <w:bCs/>
                <w:iCs/>
                <w:color w:val="000000"/>
              </w:rPr>
              <w:t>100,0</w:t>
            </w:r>
          </w:p>
        </w:tc>
      </w:tr>
      <w:tr w:rsidR="00E21E1C" w:rsidRPr="00D933C4" w:rsidTr="001B6ED1">
        <w:trPr>
          <w:trHeight w:val="528"/>
        </w:trPr>
        <w:tc>
          <w:tcPr>
            <w:tcW w:w="631" w:type="pct"/>
            <w:shd w:val="clear" w:color="auto" w:fill="auto"/>
            <w:noWrap/>
            <w:vAlign w:val="center"/>
            <w:hideMark/>
          </w:tcPr>
          <w:p w:rsidR="00E21E1C" w:rsidRPr="00D933C4" w:rsidRDefault="00E21E1C" w:rsidP="00E21E1C">
            <w:pPr>
              <w:jc w:val="center"/>
              <w:rPr>
                <w:b/>
                <w:bCs/>
                <w:sz w:val="22"/>
                <w:szCs w:val="22"/>
              </w:rPr>
            </w:pPr>
            <w:r w:rsidRPr="00D933C4">
              <w:rPr>
                <w:b/>
                <w:bCs/>
                <w:sz w:val="22"/>
                <w:szCs w:val="22"/>
              </w:rPr>
              <w:t>0300</w:t>
            </w:r>
          </w:p>
        </w:tc>
        <w:tc>
          <w:tcPr>
            <w:tcW w:w="1295" w:type="pct"/>
            <w:vAlign w:val="center"/>
          </w:tcPr>
          <w:p w:rsidR="00E21E1C" w:rsidRPr="00D933C4" w:rsidRDefault="00E21E1C" w:rsidP="00E21E1C">
            <w:pPr>
              <w:rPr>
                <w:b/>
                <w:bCs/>
                <w:sz w:val="22"/>
                <w:szCs w:val="22"/>
              </w:rPr>
            </w:pPr>
            <w:r w:rsidRPr="00D933C4">
              <w:rPr>
                <w:b/>
                <w:bCs/>
                <w:sz w:val="22"/>
                <w:szCs w:val="22"/>
              </w:rPr>
              <w:t>Национальная безопасность и правоохранительная деятельность</w:t>
            </w:r>
          </w:p>
        </w:tc>
        <w:tc>
          <w:tcPr>
            <w:tcW w:w="1066" w:type="pct"/>
            <w:shd w:val="clear" w:color="auto" w:fill="auto"/>
            <w:noWrap/>
            <w:vAlign w:val="center"/>
            <w:hideMark/>
          </w:tcPr>
          <w:p w:rsidR="00E21E1C" w:rsidRPr="00D933C4" w:rsidRDefault="00F12D73" w:rsidP="00E21E1C">
            <w:pPr>
              <w:jc w:val="right"/>
              <w:rPr>
                <w:b/>
                <w:bCs/>
                <w:color w:val="000000"/>
              </w:rPr>
            </w:pPr>
            <w:r w:rsidRPr="00D933C4">
              <w:rPr>
                <w:b/>
                <w:bCs/>
                <w:color w:val="000000"/>
              </w:rPr>
              <w:t>54,50000</w:t>
            </w:r>
          </w:p>
        </w:tc>
        <w:tc>
          <w:tcPr>
            <w:tcW w:w="1224" w:type="pct"/>
            <w:vAlign w:val="center"/>
          </w:tcPr>
          <w:p w:rsidR="00E21E1C" w:rsidRPr="00D933C4" w:rsidRDefault="00F12D73" w:rsidP="00E21E1C">
            <w:pPr>
              <w:jc w:val="right"/>
              <w:rPr>
                <w:b/>
                <w:bCs/>
                <w:color w:val="000000"/>
              </w:rPr>
            </w:pPr>
            <w:r w:rsidRPr="00D933C4">
              <w:rPr>
                <w:b/>
                <w:bCs/>
                <w:color w:val="000000"/>
              </w:rPr>
              <w:t>34,49000</w:t>
            </w:r>
          </w:p>
        </w:tc>
        <w:tc>
          <w:tcPr>
            <w:tcW w:w="784" w:type="pct"/>
            <w:vAlign w:val="center"/>
          </w:tcPr>
          <w:p w:rsidR="00E21E1C" w:rsidRPr="00D933C4" w:rsidRDefault="00F12D73" w:rsidP="00E21E1C">
            <w:pPr>
              <w:jc w:val="right"/>
              <w:rPr>
                <w:b/>
                <w:bCs/>
                <w:color w:val="000000"/>
              </w:rPr>
            </w:pPr>
            <w:r w:rsidRPr="00D933C4">
              <w:rPr>
                <w:b/>
                <w:bCs/>
                <w:color w:val="000000"/>
              </w:rPr>
              <w:t>63,28</w:t>
            </w:r>
          </w:p>
        </w:tc>
      </w:tr>
      <w:tr w:rsidR="00E21E1C" w:rsidRPr="00D933C4" w:rsidTr="001B6ED1">
        <w:trPr>
          <w:trHeight w:val="1128"/>
        </w:trPr>
        <w:tc>
          <w:tcPr>
            <w:tcW w:w="631" w:type="pct"/>
            <w:shd w:val="clear" w:color="auto" w:fill="auto"/>
            <w:vAlign w:val="center"/>
            <w:hideMark/>
          </w:tcPr>
          <w:p w:rsidR="00E21E1C" w:rsidRPr="00D933C4" w:rsidRDefault="00E21E1C" w:rsidP="00E21E1C">
            <w:pPr>
              <w:jc w:val="center"/>
              <w:rPr>
                <w:bCs/>
                <w:iCs/>
                <w:color w:val="000000"/>
              </w:rPr>
            </w:pPr>
            <w:r w:rsidRPr="00D933C4">
              <w:rPr>
                <w:bCs/>
                <w:iCs/>
                <w:color w:val="000000"/>
              </w:rPr>
              <w:t>0309</w:t>
            </w:r>
          </w:p>
        </w:tc>
        <w:tc>
          <w:tcPr>
            <w:tcW w:w="1295" w:type="pct"/>
            <w:vAlign w:val="center"/>
          </w:tcPr>
          <w:p w:rsidR="00E21E1C" w:rsidRPr="00D933C4" w:rsidRDefault="00E51149" w:rsidP="00E21E1C">
            <w:pPr>
              <w:rPr>
                <w:bCs/>
                <w:iCs/>
                <w:color w:val="000000"/>
              </w:rPr>
            </w:pPr>
            <w:r w:rsidRPr="00D933C4">
              <w:rPr>
                <w:bCs/>
                <w:iCs/>
                <w:color w:val="000000"/>
              </w:rPr>
              <w:t>Г</w:t>
            </w:r>
            <w:r w:rsidR="00E21E1C" w:rsidRPr="00D933C4">
              <w:rPr>
                <w:bCs/>
                <w:iCs/>
                <w:color w:val="000000"/>
              </w:rPr>
              <w:t>ражданская оборона</w:t>
            </w:r>
          </w:p>
        </w:tc>
        <w:tc>
          <w:tcPr>
            <w:tcW w:w="1066" w:type="pct"/>
            <w:shd w:val="clear" w:color="auto" w:fill="auto"/>
            <w:noWrap/>
            <w:vAlign w:val="center"/>
            <w:hideMark/>
          </w:tcPr>
          <w:p w:rsidR="00E21E1C" w:rsidRPr="00D933C4" w:rsidRDefault="00F12D73" w:rsidP="00E21E1C">
            <w:pPr>
              <w:jc w:val="right"/>
              <w:rPr>
                <w:bCs/>
                <w:color w:val="000000"/>
              </w:rPr>
            </w:pPr>
            <w:r w:rsidRPr="00D933C4">
              <w:rPr>
                <w:bCs/>
                <w:color w:val="000000"/>
              </w:rPr>
              <w:t>54,50000</w:t>
            </w:r>
          </w:p>
        </w:tc>
        <w:tc>
          <w:tcPr>
            <w:tcW w:w="1224" w:type="pct"/>
            <w:vAlign w:val="center"/>
          </w:tcPr>
          <w:p w:rsidR="00E21E1C" w:rsidRPr="00D933C4" w:rsidRDefault="00F12D73" w:rsidP="00E21E1C">
            <w:pPr>
              <w:jc w:val="right"/>
              <w:rPr>
                <w:bCs/>
                <w:color w:val="000000"/>
              </w:rPr>
            </w:pPr>
            <w:r w:rsidRPr="00D933C4">
              <w:rPr>
                <w:bCs/>
                <w:color w:val="000000"/>
              </w:rPr>
              <w:t>34,49000</w:t>
            </w:r>
          </w:p>
        </w:tc>
        <w:tc>
          <w:tcPr>
            <w:tcW w:w="784" w:type="pct"/>
            <w:vAlign w:val="center"/>
          </w:tcPr>
          <w:p w:rsidR="00E21E1C" w:rsidRPr="00D933C4" w:rsidRDefault="00F12D73" w:rsidP="00E21E1C">
            <w:pPr>
              <w:jc w:val="right"/>
              <w:rPr>
                <w:bCs/>
                <w:color w:val="000000"/>
              </w:rPr>
            </w:pPr>
            <w:r w:rsidRPr="00D933C4">
              <w:rPr>
                <w:bCs/>
                <w:color w:val="000000"/>
              </w:rPr>
              <w:t>63,28</w:t>
            </w:r>
          </w:p>
        </w:tc>
      </w:tr>
      <w:tr w:rsidR="00E21E1C" w:rsidRPr="00D933C4" w:rsidTr="001B6ED1">
        <w:trPr>
          <w:trHeight w:val="1128"/>
        </w:trPr>
        <w:tc>
          <w:tcPr>
            <w:tcW w:w="631" w:type="pct"/>
            <w:shd w:val="clear" w:color="auto" w:fill="auto"/>
            <w:vAlign w:val="center"/>
            <w:hideMark/>
          </w:tcPr>
          <w:p w:rsidR="00E21E1C" w:rsidRPr="00D933C4" w:rsidRDefault="00E21E1C" w:rsidP="00E21E1C">
            <w:pPr>
              <w:jc w:val="center"/>
              <w:rPr>
                <w:b/>
                <w:bCs/>
                <w:sz w:val="22"/>
                <w:szCs w:val="22"/>
              </w:rPr>
            </w:pPr>
            <w:r w:rsidRPr="00D933C4">
              <w:rPr>
                <w:b/>
                <w:bCs/>
                <w:sz w:val="22"/>
                <w:szCs w:val="22"/>
              </w:rPr>
              <w:lastRenderedPageBreak/>
              <w:t>0400</w:t>
            </w:r>
          </w:p>
        </w:tc>
        <w:tc>
          <w:tcPr>
            <w:tcW w:w="1295" w:type="pct"/>
            <w:vAlign w:val="center"/>
          </w:tcPr>
          <w:p w:rsidR="00E21E1C" w:rsidRPr="00D933C4" w:rsidRDefault="00E21E1C" w:rsidP="00E21E1C">
            <w:pPr>
              <w:rPr>
                <w:b/>
                <w:bCs/>
                <w:sz w:val="22"/>
                <w:szCs w:val="22"/>
              </w:rPr>
            </w:pPr>
            <w:r w:rsidRPr="00D933C4">
              <w:rPr>
                <w:b/>
                <w:bCs/>
                <w:sz w:val="22"/>
                <w:szCs w:val="22"/>
              </w:rPr>
              <w:t>Национальная экономика</w:t>
            </w:r>
          </w:p>
        </w:tc>
        <w:tc>
          <w:tcPr>
            <w:tcW w:w="1066" w:type="pct"/>
            <w:shd w:val="clear" w:color="auto" w:fill="auto"/>
            <w:noWrap/>
            <w:vAlign w:val="center"/>
            <w:hideMark/>
          </w:tcPr>
          <w:p w:rsidR="00E21E1C" w:rsidRPr="00D933C4" w:rsidRDefault="00A40FB8" w:rsidP="00E21E1C">
            <w:pPr>
              <w:jc w:val="right"/>
              <w:rPr>
                <w:b/>
                <w:bCs/>
                <w:color w:val="000000"/>
              </w:rPr>
            </w:pPr>
            <w:r w:rsidRPr="00D933C4">
              <w:rPr>
                <w:b/>
                <w:bCs/>
                <w:color w:val="000000"/>
              </w:rPr>
              <w:t>2578,14000</w:t>
            </w:r>
          </w:p>
        </w:tc>
        <w:tc>
          <w:tcPr>
            <w:tcW w:w="1224" w:type="pct"/>
            <w:vAlign w:val="center"/>
          </w:tcPr>
          <w:p w:rsidR="00E21E1C" w:rsidRPr="00D933C4" w:rsidRDefault="00A40FB8" w:rsidP="00992651">
            <w:pPr>
              <w:jc w:val="right"/>
              <w:rPr>
                <w:b/>
                <w:bCs/>
                <w:color w:val="000000"/>
              </w:rPr>
            </w:pPr>
            <w:r w:rsidRPr="00D933C4">
              <w:rPr>
                <w:b/>
                <w:bCs/>
                <w:color w:val="000000"/>
              </w:rPr>
              <w:t>2447,92000</w:t>
            </w:r>
          </w:p>
        </w:tc>
        <w:tc>
          <w:tcPr>
            <w:tcW w:w="784" w:type="pct"/>
            <w:vAlign w:val="center"/>
          </w:tcPr>
          <w:p w:rsidR="00E21E1C" w:rsidRPr="00D933C4" w:rsidRDefault="00A40FB8" w:rsidP="00E21E1C">
            <w:pPr>
              <w:jc w:val="right"/>
              <w:rPr>
                <w:b/>
                <w:bCs/>
                <w:color w:val="000000"/>
              </w:rPr>
            </w:pPr>
            <w:r w:rsidRPr="00D933C4">
              <w:rPr>
                <w:b/>
                <w:bCs/>
                <w:color w:val="000000"/>
              </w:rPr>
              <w:t>94,95</w:t>
            </w:r>
          </w:p>
        </w:tc>
      </w:tr>
      <w:tr w:rsidR="00E21E1C" w:rsidRPr="00D933C4" w:rsidTr="001B6ED1">
        <w:trPr>
          <w:trHeight w:val="528"/>
        </w:trPr>
        <w:tc>
          <w:tcPr>
            <w:tcW w:w="631" w:type="pct"/>
            <w:shd w:val="clear" w:color="auto" w:fill="auto"/>
            <w:noWrap/>
            <w:vAlign w:val="center"/>
            <w:hideMark/>
          </w:tcPr>
          <w:p w:rsidR="00E21E1C" w:rsidRPr="00D933C4" w:rsidRDefault="00E21E1C" w:rsidP="00E21E1C">
            <w:pPr>
              <w:jc w:val="center"/>
              <w:rPr>
                <w:bCs/>
                <w:iCs/>
                <w:color w:val="000000"/>
              </w:rPr>
            </w:pPr>
            <w:r w:rsidRPr="00D933C4">
              <w:rPr>
                <w:bCs/>
                <w:iCs/>
                <w:color w:val="000000"/>
              </w:rPr>
              <w:t>0409</w:t>
            </w:r>
          </w:p>
        </w:tc>
        <w:tc>
          <w:tcPr>
            <w:tcW w:w="1295" w:type="pct"/>
            <w:vAlign w:val="center"/>
          </w:tcPr>
          <w:p w:rsidR="00E21E1C" w:rsidRPr="00D933C4" w:rsidRDefault="00E21E1C" w:rsidP="00E21E1C">
            <w:pPr>
              <w:rPr>
                <w:bCs/>
                <w:iCs/>
                <w:color w:val="000000"/>
              </w:rPr>
            </w:pPr>
            <w:r w:rsidRPr="00D933C4">
              <w:rPr>
                <w:bCs/>
                <w:iCs/>
                <w:color w:val="000000"/>
              </w:rPr>
              <w:t>Дорожное хозяйство (дорожные фонды)</w:t>
            </w:r>
          </w:p>
        </w:tc>
        <w:tc>
          <w:tcPr>
            <w:tcW w:w="1066" w:type="pct"/>
            <w:shd w:val="clear" w:color="auto" w:fill="auto"/>
            <w:noWrap/>
            <w:vAlign w:val="center"/>
            <w:hideMark/>
          </w:tcPr>
          <w:p w:rsidR="00E21E1C" w:rsidRPr="00D933C4" w:rsidRDefault="00A40FB8" w:rsidP="00E21E1C">
            <w:pPr>
              <w:jc w:val="right"/>
              <w:rPr>
                <w:bCs/>
              </w:rPr>
            </w:pPr>
            <w:r w:rsidRPr="00D933C4">
              <w:rPr>
                <w:bCs/>
              </w:rPr>
              <w:t>2205,14000</w:t>
            </w:r>
          </w:p>
        </w:tc>
        <w:tc>
          <w:tcPr>
            <w:tcW w:w="1224" w:type="pct"/>
            <w:vAlign w:val="center"/>
          </w:tcPr>
          <w:p w:rsidR="00E21E1C" w:rsidRPr="00D933C4" w:rsidRDefault="00A40FB8" w:rsidP="00E21E1C">
            <w:pPr>
              <w:jc w:val="right"/>
              <w:rPr>
                <w:bCs/>
              </w:rPr>
            </w:pPr>
            <w:r w:rsidRPr="00D933C4">
              <w:rPr>
                <w:bCs/>
              </w:rPr>
              <w:t>2134,92000</w:t>
            </w:r>
          </w:p>
        </w:tc>
        <w:tc>
          <w:tcPr>
            <w:tcW w:w="784" w:type="pct"/>
            <w:vAlign w:val="center"/>
          </w:tcPr>
          <w:p w:rsidR="00E21E1C" w:rsidRPr="00D933C4" w:rsidRDefault="00A40FB8" w:rsidP="00E21E1C">
            <w:pPr>
              <w:jc w:val="right"/>
              <w:rPr>
                <w:bCs/>
              </w:rPr>
            </w:pPr>
            <w:r w:rsidRPr="00D933C4">
              <w:rPr>
                <w:bCs/>
              </w:rPr>
              <w:t>96,82</w:t>
            </w:r>
          </w:p>
        </w:tc>
      </w:tr>
      <w:tr w:rsidR="00E21E1C" w:rsidRPr="00D933C4" w:rsidTr="001B6ED1">
        <w:trPr>
          <w:trHeight w:val="528"/>
        </w:trPr>
        <w:tc>
          <w:tcPr>
            <w:tcW w:w="631" w:type="pct"/>
            <w:shd w:val="clear" w:color="auto" w:fill="auto"/>
            <w:vAlign w:val="center"/>
            <w:hideMark/>
          </w:tcPr>
          <w:p w:rsidR="00E21E1C" w:rsidRPr="00D933C4" w:rsidRDefault="00E21E1C" w:rsidP="00E21E1C">
            <w:pPr>
              <w:jc w:val="center"/>
              <w:rPr>
                <w:bCs/>
              </w:rPr>
            </w:pPr>
            <w:r w:rsidRPr="00D933C4">
              <w:rPr>
                <w:bCs/>
              </w:rPr>
              <w:t>0412</w:t>
            </w:r>
          </w:p>
        </w:tc>
        <w:tc>
          <w:tcPr>
            <w:tcW w:w="1295" w:type="pct"/>
            <w:vAlign w:val="center"/>
          </w:tcPr>
          <w:p w:rsidR="00E21E1C" w:rsidRPr="00D933C4" w:rsidRDefault="00E21E1C" w:rsidP="00E21E1C">
            <w:pPr>
              <w:rPr>
                <w:bCs/>
              </w:rPr>
            </w:pPr>
            <w:r w:rsidRPr="00D933C4">
              <w:rPr>
                <w:bCs/>
              </w:rPr>
              <w:t>Другие вопросы в области национальной экономики</w:t>
            </w:r>
          </w:p>
        </w:tc>
        <w:tc>
          <w:tcPr>
            <w:tcW w:w="1066" w:type="pct"/>
            <w:shd w:val="clear" w:color="auto" w:fill="auto"/>
            <w:vAlign w:val="center"/>
            <w:hideMark/>
          </w:tcPr>
          <w:p w:rsidR="00E21E1C" w:rsidRPr="00D933C4" w:rsidRDefault="00F87855" w:rsidP="00E21E1C">
            <w:pPr>
              <w:jc w:val="right"/>
              <w:rPr>
                <w:bCs/>
              </w:rPr>
            </w:pPr>
            <w:r w:rsidRPr="00D933C4">
              <w:rPr>
                <w:bCs/>
              </w:rPr>
              <w:t>373,00000</w:t>
            </w:r>
          </w:p>
        </w:tc>
        <w:tc>
          <w:tcPr>
            <w:tcW w:w="1224" w:type="pct"/>
            <w:vAlign w:val="center"/>
          </w:tcPr>
          <w:p w:rsidR="00E21E1C" w:rsidRPr="00D933C4" w:rsidRDefault="00F87855" w:rsidP="00E21E1C">
            <w:pPr>
              <w:jc w:val="right"/>
              <w:rPr>
                <w:bCs/>
              </w:rPr>
            </w:pPr>
            <w:r w:rsidRPr="00D933C4">
              <w:rPr>
                <w:bCs/>
              </w:rPr>
              <w:t>313,00000</w:t>
            </w:r>
          </w:p>
        </w:tc>
        <w:tc>
          <w:tcPr>
            <w:tcW w:w="784" w:type="pct"/>
            <w:vAlign w:val="center"/>
          </w:tcPr>
          <w:p w:rsidR="00E21E1C" w:rsidRPr="00D933C4" w:rsidRDefault="00F87855" w:rsidP="00E21E1C">
            <w:pPr>
              <w:jc w:val="right"/>
              <w:rPr>
                <w:bCs/>
                <w:iCs/>
              </w:rPr>
            </w:pPr>
            <w:r w:rsidRPr="00D933C4">
              <w:rPr>
                <w:bCs/>
                <w:iCs/>
              </w:rPr>
              <w:t>83,91</w:t>
            </w:r>
          </w:p>
        </w:tc>
      </w:tr>
      <w:tr w:rsidR="00E21E1C" w:rsidRPr="00D933C4" w:rsidTr="001B6ED1">
        <w:trPr>
          <w:trHeight w:val="528"/>
        </w:trPr>
        <w:tc>
          <w:tcPr>
            <w:tcW w:w="631" w:type="pct"/>
            <w:shd w:val="clear" w:color="auto" w:fill="auto"/>
            <w:vAlign w:val="center"/>
            <w:hideMark/>
          </w:tcPr>
          <w:p w:rsidR="00E21E1C" w:rsidRPr="00D933C4" w:rsidRDefault="00E21E1C" w:rsidP="00E21E1C">
            <w:pPr>
              <w:jc w:val="center"/>
              <w:rPr>
                <w:b/>
                <w:bCs/>
                <w:sz w:val="22"/>
                <w:szCs w:val="22"/>
              </w:rPr>
            </w:pPr>
            <w:r w:rsidRPr="00D933C4">
              <w:rPr>
                <w:b/>
                <w:bCs/>
                <w:sz w:val="22"/>
                <w:szCs w:val="22"/>
              </w:rPr>
              <w:t>0500</w:t>
            </w:r>
          </w:p>
        </w:tc>
        <w:tc>
          <w:tcPr>
            <w:tcW w:w="1295" w:type="pct"/>
            <w:vAlign w:val="center"/>
          </w:tcPr>
          <w:p w:rsidR="00E21E1C" w:rsidRPr="00D933C4" w:rsidRDefault="00E21E1C" w:rsidP="00E21E1C">
            <w:pPr>
              <w:rPr>
                <w:b/>
                <w:bCs/>
                <w:sz w:val="22"/>
                <w:szCs w:val="22"/>
              </w:rPr>
            </w:pPr>
            <w:r w:rsidRPr="00D933C4">
              <w:rPr>
                <w:b/>
                <w:bCs/>
                <w:sz w:val="22"/>
                <w:szCs w:val="22"/>
              </w:rPr>
              <w:t>Жилищно-коммунальное хозяйство</w:t>
            </w:r>
          </w:p>
        </w:tc>
        <w:tc>
          <w:tcPr>
            <w:tcW w:w="1066" w:type="pct"/>
            <w:shd w:val="clear" w:color="auto" w:fill="auto"/>
            <w:vAlign w:val="center"/>
            <w:hideMark/>
          </w:tcPr>
          <w:p w:rsidR="00E21E1C" w:rsidRPr="00D933C4" w:rsidRDefault="00E21E1C" w:rsidP="00992651">
            <w:pPr>
              <w:jc w:val="right"/>
              <w:rPr>
                <w:b/>
                <w:bCs/>
              </w:rPr>
            </w:pPr>
            <w:r w:rsidRPr="00D933C4">
              <w:rPr>
                <w:b/>
                <w:bCs/>
              </w:rPr>
              <w:t>1</w:t>
            </w:r>
            <w:r w:rsidR="001B1DF2" w:rsidRPr="00D933C4">
              <w:rPr>
                <w:b/>
                <w:bCs/>
              </w:rPr>
              <w:t> 336,00000</w:t>
            </w:r>
          </w:p>
        </w:tc>
        <w:tc>
          <w:tcPr>
            <w:tcW w:w="1224" w:type="pct"/>
            <w:vAlign w:val="center"/>
          </w:tcPr>
          <w:p w:rsidR="00E21E1C" w:rsidRPr="00D933C4" w:rsidRDefault="001B1DF2" w:rsidP="00E21E1C">
            <w:pPr>
              <w:jc w:val="right"/>
              <w:rPr>
                <w:b/>
                <w:bCs/>
              </w:rPr>
            </w:pPr>
            <w:r w:rsidRPr="00D933C4">
              <w:rPr>
                <w:b/>
                <w:bCs/>
              </w:rPr>
              <w:t>1297,30000</w:t>
            </w:r>
          </w:p>
        </w:tc>
        <w:tc>
          <w:tcPr>
            <w:tcW w:w="784" w:type="pct"/>
            <w:vAlign w:val="center"/>
          </w:tcPr>
          <w:p w:rsidR="00E21E1C" w:rsidRPr="00D933C4" w:rsidRDefault="001B1DF2" w:rsidP="00E21E1C">
            <w:pPr>
              <w:jc w:val="right"/>
              <w:rPr>
                <w:b/>
                <w:bCs/>
                <w:iCs/>
              </w:rPr>
            </w:pPr>
            <w:r w:rsidRPr="00D933C4">
              <w:rPr>
                <w:b/>
                <w:bCs/>
                <w:iCs/>
              </w:rPr>
              <w:t>97,10</w:t>
            </w:r>
          </w:p>
        </w:tc>
      </w:tr>
      <w:tr w:rsidR="00E21E1C" w:rsidRPr="00D933C4" w:rsidTr="001B6ED1">
        <w:trPr>
          <w:trHeight w:val="528"/>
        </w:trPr>
        <w:tc>
          <w:tcPr>
            <w:tcW w:w="631" w:type="pct"/>
            <w:shd w:val="clear" w:color="auto" w:fill="auto"/>
            <w:vAlign w:val="center"/>
            <w:hideMark/>
          </w:tcPr>
          <w:p w:rsidR="00E21E1C" w:rsidRPr="00D933C4" w:rsidRDefault="00E21E1C" w:rsidP="00E21E1C">
            <w:pPr>
              <w:jc w:val="center"/>
              <w:rPr>
                <w:bCs/>
                <w:iCs/>
                <w:color w:val="000000"/>
              </w:rPr>
            </w:pPr>
            <w:r w:rsidRPr="00D933C4">
              <w:rPr>
                <w:bCs/>
                <w:iCs/>
                <w:color w:val="000000"/>
              </w:rPr>
              <w:t>0501</w:t>
            </w:r>
          </w:p>
        </w:tc>
        <w:tc>
          <w:tcPr>
            <w:tcW w:w="1295" w:type="pct"/>
            <w:vAlign w:val="center"/>
          </w:tcPr>
          <w:p w:rsidR="00E21E1C" w:rsidRPr="00D933C4" w:rsidRDefault="00E21E1C" w:rsidP="00E21E1C">
            <w:pPr>
              <w:rPr>
                <w:bCs/>
                <w:iCs/>
                <w:color w:val="000000"/>
              </w:rPr>
            </w:pPr>
            <w:r w:rsidRPr="00D933C4">
              <w:rPr>
                <w:bCs/>
                <w:iCs/>
                <w:color w:val="000000"/>
              </w:rPr>
              <w:t>Жилищное хозяйство</w:t>
            </w:r>
          </w:p>
        </w:tc>
        <w:tc>
          <w:tcPr>
            <w:tcW w:w="1066" w:type="pct"/>
            <w:shd w:val="clear" w:color="auto" w:fill="auto"/>
            <w:vAlign w:val="center"/>
            <w:hideMark/>
          </w:tcPr>
          <w:p w:rsidR="00E21E1C" w:rsidRPr="00D933C4" w:rsidRDefault="001B1DF2" w:rsidP="00E21E1C">
            <w:pPr>
              <w:jc w:val="right"/>
              <w:rPr>
                <w:bCs/>
                <w:iCs/>
                <w:color w:val="000000"/>
              </w:rPr>
            </w:pPr>
            <w:r w:rsidRPr="00D933C4">
              <w:rPr>
                <w:bCs/>
                <w:iCs/>
                <w:color w:val="000000"/>
              </w:rPr>
              <w:t>735,00000</w:t>
            </w:r>
          </w:p>
        </w:tc>
        <w:tc>
          <w:tcPr>
            <w:tcW w:w="1224" w:type="pct"/>
            <w:vAlign w:val="center"/>
          </w:tcPr>
          <w:p w:rsidR="00E21E1C" w:rsidRPr="00D933C4" w:rsidRDefault="001B1DF2" w:rsidP="001B1DF2">
            <w:pPr>
              <w:jc w:val="right"/>
              <w:rPr>
                <w:bCs/>
                <w:iCs/>
                <w:color w:val="000000"/>
              </w:rPr>
            </w:pPr>
            <w:r w:rsidRPr="00D933C4">
              <w:rPr>
                <w:bCs/>
                <w:iCs/>
                <w:color w:val="000000"/>
              </w:rPr>
              <w:t>728,51000</w:t>
            </w:r>
          </w:p>
        </w:tc>
        <w:tc>
          <w:tcPr>
            <w:tcW w:w="784" w:type="pct"/>
            <w:vAlign w:val="center"/>
          </w:tcPr>
          <w:p w:rsidR="00E21E1C" w:rsidRPr="00D933C4" w:rsidRDefault="001B1DF2" w:rsidP="00E21E1C">
            <w:pPr>
              <w:jc w:val="right"/>
              <w:rPr>
                <w:bCs/>
                <w:iCs/>
                <w:color w:val="000000"/>
              </w:rPr>
            </w:pPr>
            <w:r w:rsidRPr="00D933C4">
              <w:rPr>
                <w:bCs/>
                <w:iCs/>
                <w:color w:val="000000"/>
              </w:rPr>
              <w:t>99,12</w:t>
            </w:r>
          </w:p>
        </w:tc>
      </w:tr>
      <w:tr w:rsidR="00E21E1C" w:rsidRPr="00D933C4" w:rsidTr="001B6ED1">
        <w:trPr>
          <w:trHeight w:val="528"/>
        </w:trPr>
        <w:tc>
          <w:tcPr>
            <w:tcW w:w="631" w:type="pct"/>
            <w:shd w:val="clear" w:color="auto" w:fill="auto"/>
            <w:vAlign w:val="center"/>
            <w:hideMark/>
          </w:tcPr>
          <w:p w:rsidR="00E21E1C" w:rsidRPr="00D933C4" w:rsidRDefault="00E21E1C" w:rsidP="00E21E1C">
            <w:pPr>
              <w:jc w:val="center"/>
              <w:rPr>
                <w:bCs/>
                <w:color w:val="000000"/>
              </w:rPr>
            </w:pPr>
            <w:r w:rsidRPr="00D933C4">
              <w:rPr>
                <w:bCs/>
                <w:color w:val="000000"/>
              </w:rPr>
              <w:t>0502</w:t>
            </w:r>
          </w:p>
        </w:tc>
        <w:tc>
          <w:tcPr>
            <w:tcW w:w="1295" w:type="pct"/>
            <w:vAlign w:val="center"/>
          </w:tcPr>
          <w:p w:rsidR="00E21E1C" w:rsidRPr="00D933C4" w:rsidRDefault="00E21E1C" w:rsidP="00E21E1C">
            <w:pPr>
              <w:rPr>
                <w:bCs/>
                <w:color w:val="000000"/>
              </w:rPr>
            </w:pPr>
            <w:r w:rsidRPr="00D933C4">
              <w:rPr>
                <w:bCs/>
                <w:color w:val="000000"/>
              </w:rPr>
              <w:t>Коммунальное хозяйство</w:t>
            </w:r>
          </w:p>
        </w:tc>
        <w:tc>
          <w:tcPr>
            <w:tcW w:w="1066" w:type="pct"/>
            <w:shd w:val="clear" w:color="auto" w:fill="auto"/>
            <w:vAlign w:val="center"/>
            <w:hideMark/>
          </w:tcPr>
          <w:p w:rsidR="00E21E1C" w:rsidRPr="00D933C4" w:rsidRDefault="001B1DF2" w:rsidP="00E21E1C">
            <w:pPr>
              <w:jc w:val="right"/>
              <w:rPr>
                <w:bCs/>
                <w:color w:val="000000"/>
              </w:rPr>
            </w:pPr>
            <w:r w:rsidRPr="00D933C4">
              <w:rPr>
                <w:color w:val="000000"/>
              </w:rPr>
              <w:t>145,47000</w:t>
            </w:r>
          </w:p>
        </w:tc>
        <w:tc>
          <w:tcPr>
            <w:tcW w:w="1224" w:type="pct"/>
            <w:vAlign w:val="center"/>
          </w:tcPr>
          <w:p w:rsidR="00E21E1C" w:rsidRPr="00D933C4" w:rsidRDefault="001B1DF2" w:rsidP="00E21E1C">
            <w:pPr>
              <w:jc w:val="right"/>
              <w:rPr>
                <w:color w:val="000000"/>
              </w:rPr>
            </w:pPr>
            <w:r w:rsidRPr="00D933C4">
              <w:rPr>
                <w:color w:val="000000"/>
              </w:rPr>
              <w:t>136,45000</w:t>
            </w:r>
          </w:p>
        </w:tc>
        <w:tc>
          <w:tcPr>
            <w:tcW w:w="784" w:type="pct"/>
            <w:vAlign w:val="center"/>
          </w:tcPr>
          <w:p w:rsidR="00E21E1C" w:rsidRPr="00D933C4" w:rsidRDefault="001B1DF2" w:rsidP="00E21E1C">
            <w:pPr>
              <w:jc w:val="right"/>
              <w:rPr>
                <w:color w:val="000000"/>
              </w:rPr>
            </w:pPr>
            <w:r w:rsidRPr="00D933C4">
              <w:rPr>
                <w:color w:val="000000"/>
              </w:rPr>
              <w:t>93,80</w:t>
            </w:r>
          </w:p>
        </w:tc>
      </w:tr>
      <w:tr w:rsidR="00E21E1C" w:rsidRPr="00D933C4" w:rsidTr="001B6ED1">
        <w:trPr>
          <w:trHeight w:val="528"/>
        </w:trPr>
        <w:tc>
          <w:tcPr>
            <w:tcW w:w="631" w:type="pct"/>
            <w:shd w:val="clear" w:color="auto" w:fill="auto"/>
            <w:vAlign w:val="center"/>
            <w:hideMark/>
          </w:tcPr>
          <w:p w:rsidR="00E21E1C" w:rsidRPr="00D933C4" w:rsidRDefault="00E21E1C" w:rsidP="00E21E1C">
            <w:pPr>
              <w:jc w:val="center"/>
              <w:rPr>
                <w:bCs/>
                <w:color w:val="000000"/>
              </w:rPr>
            </w:pPr>
            <w:r w:rsidRPr="00D933C4">
              <w:rPr>
                <w:bCs/>
                <w:color w:val="000000"/>
              </w:rPr>
              <w:t>0503</w:t>
            </w:r>
          </w:p>
        </w:tc>
        <w:tc>
          <w:tcPr>
            <w:tcW w:w="1295" w:type="pct"/>
            <w:vAlign w:val="center"/>
          </w:tcPr>
          <w:p w:rsidR="00E21E1C" w:rsidRPr="00D933C4" w:rsidRDefault="00E21E1C" w:rsidP="00E21E1C">
            <w:pPr>
              <w:rPr>
                <w:bCs/>
                <w:color w:val="000000"/>
              </w:rPr>
            </w:pPr>
            <w:r w:rsidRPr="00D933C4">
              <w:rPr>
                <w:bCs/>
                <w:color w:val="000000"/>
              </w:rPr>
              <w:t>Благоустройство</w:t>
            </w:r>
          </w:p>
        </w:tc>
        <w:tc>
          <w:tcPr>
            <w:tcW w:w="1066" w:type="pct"/>
            <w:shd w:val="clear" w:color="auto" w:fill="auto"/>
            <w:vAlign w:val="center"/>
            <w:hideMark/>
          </w:tcPr>
          <w:p w:rsidR="00E21E1C" w:rsidRPr="00D933C4" w:rsidRDefault="001B1DF2" w:rsidP="00E21E1C">
            <w:pPr>
              <w:jc w:val="right"/>
              <w:rPr>
                <w:bCs/>
                <w:color w:val="000000"/>
              </w:rPr>
            </w:pPr>
            <w:r w:rsidRPr="00D933C4">
              <w:rPr>
                <w:bCs/>
                <w:color w:val="000000"/>
              </w:rPr>
              <w:t>455,53000</w:t>
            </w:r>
          </w:p>
        </w:tc>
        <w:tc>
          <w:tcPr>
            <w:tcW w:w="1224" w:type="pct"/>
            <w:vAlign w:val="center"/>
          </w:tcPr>
          <w:p w:rsidR="00E21E1C" w:rsidRPr="00D933C4" w:rsidRDefault="001B1DF2" w:rsidP="00E21E1C">
            <w:pPr>
              <w:jc w:val="right"/>
              <w:rPr>
                <w:bCs/>
                <w:color w:val="000000"/>
              </w:rPr>
            </w:pPr>
            <w:r w:rsidRPr="00D933C4">
              <w:rPr>
                <w:bCs/>
                <w:color w:val="000000"/>
              </w:rPr>
              <w:t>432,34000</w:t>
            </w:r>
          </w:p>
        </w:tc>
        <w:tc>
          <w:tcPr>
            <w:tcW w:w="784" w:type="pct"/>
            <w:vAlign w:val="center"/>
          </w:tcPr>
          <w:p w:rsidR="00E21E1C" w:rsidRPr="00D933C4" w:rsidRDefault="001B1DF2" w:rsidP="00E21E1C">
            <w:pPr>
              <w:jc w:val="right"/>
              <w:rPr>
                <w:bCs/>
                <w:color w:val="000000"/>
              </w:rPr>
            </w:pPr>
            <w:r w:rsidRPr="00D933C4">
              <w:rPr>
                <w:bCs/>
                <w:color w:val="000000"/>
              </w:rPr>
              <w:t>94,91</w:t>
            </w:r>
          </w:p>
        </w:tc>
      </w:tr>
      <w:tr w:rsidR="00E21E1C" w:rsidRPr="00D933C4" w:rsidTr="001B6ED1">
        <w:trPr>
          <w:trHeight w:val="528"/>
        </w:trPr>
        <w:tc>
          <w:tcPr>
            <w:tcW w:w="631" w:type="pct"/>
            <w:shd w:val="clear" w:color="auto" w:fill="auto"/>
            <w:vAlign w:val="center"/>
            <w:hideMark/>
          </w:tcPr>
          <w:p w:rsidR="00E21E1C" w:rsidRPr="00BC4ADF" w:rsidRDefault="00BC4ADF" w:rsidP="00E21E1C">
            <w:pPr>
              <w:jc w:val="center"/>
              <w:rPr>
                <w:b/>
                <w:bCs/>
                <w:color w:val="000000"/>
              </w:rPr>
            </w:pPr>
            <w:r w:rsidRPr="00BC4ADF">
              <w:rPr>
                <w:b/>
                <w:bCs/>
                <w:color w:val="000000"/>
              </w:rPr>
              <w:t>11</w:t>
            </w:r>
            <w:r w:rsidR="00E21E1C" w:rsidRPr="00BC4ADF">
              <w:rPr>
                <w:b/>
                <w:bCs/>
                <w:color w:val="000000"/>
              </w:rPr>
              <w:t>00</w:t>
            </w:r>
          </w:p>
        </w:tc>
        <w:tc>
          <w:tcPr>
            <w:tcW w:w="1295" w:type="pct"/>
            <w:vAlign w:val="center"/>
          </w:tcPr>
          <w:p w:rsidR="0026010C" w:rsidRPr="00BC4ADF" w:rsidRDefault="00E6082D" w:rsidP="00E21E1C">
            <w:pPr>
              <w:rPr>
                <w:b/>
                <w:bCs/>
                <w:color w:val="000000"/>
              </w:rPr>
            </w:pPr>
            <w:r>
              <w:rPr>
                <w:b/>
                <w:bCs/>
                <w:color w:val="000000"/>
              </w:rPr>
              <w:t>Физическая культура и спорт</w:t>
            </w:r>
          </w:p>
        </w:tc>
        <w:tc>
          <w:tcPr>
            <w:tcW w:w="1066" w:type="pct"/>
            <w:shd w:val="clear" w:color="auto" w:fill="auto"/>
            <w:vAlign w:val="center"/>
            <w:hideMark/>
          </w:tcPr>
          <w:p w:rsidR="00E21E1C" w:rsidRPr="00BC4ADF" w:rsidRDefault="00BC4ADF" w:rsidP="00E21E1C">
            <w:pPr>
              <w:jc w:val="right"/>
              <w:rPr>
                <w:b/>
                <w:bCs/>
                <w:color w:val="000000"/>
              </w:rPr>
            </w:pPr>
            <w:r w:rsidRPr="00BC4ADF">
              <w:rPr>
                <w:bCs/>
                <w:color w:val="000000"/>
              </w:rPr>
              <w:t>1,80000</w:t>
            </w:r>
          </w:p>
        </w:tc>
        <w:tc>
          <w:tcPr>
            <w:tcW w:w="1224" w:type="pct"/>
            <w:vAlign w:val="center"/>
          </w:tcPr>
          <w:p w:rsidR="00E21E1C" w:rsidRPr="00BC4ADF" w:rsidRDefault="00BC4ADF" w:rsidP="00E21E1C">
            <w:pPr>
              <w:jc w:val="right"/>
              <w:rPr>
                <w:b/>
                <w:bCs/>
                <w:color w:val="000000"/>
              </w:rPr>
            </w:pPr>
            <w:r w:rsidRPr="00BC4ADF">
              <w:rPr>
                <w:bCs/>
                <w:color w:val="000000"/>
              </w:rPr>
              <w:t>1,80000</w:t>
            </w:r>
          </w:p>
        </w:tc>
        <w:tc>
          <w:tcPr>
            <w:tcW w:w="784" w:type="pct"/>
            <w:vAlign w:val="center"/>
          </w:tcPr>
          <w:p w:rsidR="00E21E1C" w:rsidRPr="00BC4ADF" w:rsidRDefault="00992651" w:rsidP="00E21E1C">
            <w:pPr>
              <w:jc w:val="right"/>
              <w:rPr>
                <w:b/>
                <w:bCs/>
                <w:color w:val="000000"/>
              </w:rPr>
            </w:pPr>
            <w:r w:rsidRPr="00BC4ADF">
              <w:rPr>
                <w:b/>
                <w:bCs/>
                <w:color w:val="000000"/>
              </w:rPr>
              <w:t>100,00</w:t>
            </w:r>
          </w:p>
        </w:tc>
      </w:tr>
      <w:tr w:rsidR="00E21E1C" w:rsidRPr="00D933C4" w:rsidTr="001B6ED1">
        <w:trPr>
          <w:trHeight w:val="528"/>
        </w:trPr>
        <w:tc>
          <w:tcPr>
            <w:tcW w:w="631" w:type="pct"/>
            <w:shd w:val="clear" w:color="auto" w:fill="auto"/>
            <w:vAlign w:val="center"/>
            <w:hideMark/>
          </w:tcPr>
          <w:p w:rsidR="00E21E1C" w:rsidRPr="00BC4ADF" w:rsidRDefault="00E21E1C" w:rsidP="00E21E1C">
            <w:pPr>
              <w:jc w:val="center"/>
              <w:rPr>
                <w:bCs/>
                <w:iCs/>
                <w:color w:val="000000"/>
              </w:rPr>
            </w:pPr>
            <w:r w:rsidRPr="00BC4ADF">
              <w:rPr>
                <w:bCs/>
                <w:iCs/>
                <w:color w:val="000000"/>
              </w:rPr>
              <w:t>1102</w:t>
            </w:r>
          </w:p>
        </w:tc>
        <w:tc>
          <w:tcPr>
            <w:tcW w:w="1295" w:type="pct"/>
            <w:vAlign w:val="center"/>
          </w:tcPr>
          <w:p w:rsidR="00E21E1C" w:rsidRPr="00BC4ADF" w:rsidRDefault="00E21E1C" w:rsidP="00E21E1C">
            <w:pPr>
              <w:rPr>
                <w:bCs/>
                <w:iCs/>
                <w:color w:val="000000"/>
              </w:rPr>
            </w:pPr>
            <w:r w:rsidRPr="00BC4ADF">
              <w:rPr>
                <w:bCs/>
                <w:iCs/>
                <w:color w:val="000000"/>
              </w:rPr>
              <w:t>Массовый спорт</w:t>
            </w:r>
          </w:p>
        </w:tc>
        <w:tc>
          <w:tcPr>
            <w:tcW w:w="1066" w:type="pct"/>
            <w:shd w:val="clear" w:color="auto" w:fill="auto"/>
            <w:vAlign w:val="center"/>
            <w:hideMark/>
          </w:tcPr>
          <w:p w:rsidR="00E21E1C" w:rsidRPr="00BC4ADF" w:rsidRDefault="00A8355C" w:rsidP="00E21E1C">
            <w:pPr>
              <w:jc w:val="right"/>
              <w:rPr>
                <w:bCs/>
                <w:color w:val="000000"/>
              </w:rPr>
            </w:pPr>
            <w:r w:rsidRPr="00BC4ADF">
              <w:rPr>
                <w:bCs/>
                <w:color w:val="000000"/>
              </w:rPr>
              <w:t>1,80000</w:t>
            </w:r>
          </w:p>
        </w:tc>
        <w:tc>
          <w:tcPr>
            <w:tcW w:w="1224" w:type="pct"/>
            <w:vAlign w:val="center"/>
          </w:tcPr>
          <w:p w:rsidR="00E21E1C" w:rsidRPr="00BC4ADF" w:rsidRDefault="00A8355C" w:rsidP="00992651">
            <w:pPr>
              <w:jc w:val="right"/>
              <w:rPr>
                <w:bCs/>
                <w:color w:val="000000"/>
              </w:rPr>
            </w:pPr>
            <w:r w:rsidRPr="00BC4ADF">
              <w:rPr>
                <w:bCs/>
                <w:color w:val="000000"/>
              </w:rPr>
              <w:t>1,80000</w:t>
            </w:r>
          </w:p>
        </w:tc>
        <w:tc>
          <w:tcPr>
            <w:tcW w:w="784" w:type="pct"/>
            <w:vAlign w:val="center"/>
          </w:tcPr>
          <w:p w:rsidR="00E21E1C" w:rsidRPr="00BC4ADF" w:rsidRDefault="00992651" w:rsidP="00E21E1C">
            <w:pPr>
              <w:jc w:val="right"/>
              <w:rPr>
                <w:bCs/>
                <w:color w:val="000000"/>
              </w:rPr>
            </w:pPr>
            <w:r w:rsidRPr="00BC4ADF">
              <w:rPr>
                <w:bCs/>
                <w:color w:val="000000"/>
              </w:rPr>
              <w:t>10</w:t>
            </w:r>
            <w:r w:rsidR="00E21E1C" w:rsidRPr="00BC4ADF">
              <w:rPr>
                <w:bCs/>
                <w:color w:val="000000"/>
              </w:rPr>
              <w:t>0,00</w:t>
            </w:r>
          </w:p>
        </w:tc>
      </w:tr>
      <w:tr w:rsidR="00E21E1C" w:rsidRPr="00D933C4" w:rsidTr="001B6ED1">
        <w:trPr>
          <w:trHeight w:val="1056"/>
        </w:trPr>
        <w:tc>
          <w:tcPr>
            <w:tcW w:w="631" w:type="pct"/>
            <w:shd w:val="clear" w:color="auto" w:fill="auto"/>
            <w:vAlign w:val="center"/>
            <w:hideMark/>
          </w:tcPr>
          <w:p w:rsidR="00E21E1C" w:rsidRPr="00D933C4" w:rsidRDefault="00E21E1C" w:rsidP="00E21E1C">
            <w:pPr>
              <w:jc w:val="center"/>
              <w:rPr>
                <w:b/>
                <w:bCs/>
                <w:color w:val="000000"/>
              </w:rPr>
            </w:pPr>
            <w:r w:rsidRPr="00D933C4">
              <w:rPr>
                <w:b/>
                <w:bCs/>
                <w:color w:val="000000"/>
              </w:rPr>
              <w:t>1400</w:t>
            </w:r>
          </w:p>
        </w:tc>
        <w:tc>
          <w:tcPr>
            <w:tcW w:w="1295" w:type="pct"/>
            <w:vAlign w:val="center"/>
          </w:tcPr>
          <w:p w:rsidR="00E21E1C" w:rsidRPr="00D933C4" w:rsidRDefault="00E21E1C" w:rsidP="00E21E1C">
            <w:pPr>
              <w:rPr>
                <w:b/>
                <w:bCs/>
                <w:color w:val="000000"/>
              </w:rPr>
            </w:pPr>
            <w:r w:rsidRPr="00D933C4">
              <w:rPr>
                <w:b/>
                <w:bCs/>
                <w:color w:val="000000"/>
              </w:rPr>
              <w:t>Межбюджетные трансферты общего характера бюджетам бюджетной системы Российской Федерации</w:t>
            </w:r>
          </w:p>
        </w:tc>
        <w:tc>
          <w:tcPr>
            <w:tcW w:w="1066" w:type="pct"/>
            <w:shd w:val="clear" w:color="auto" w:fill="auto"/>
            <w:vAlign w:val="center"/>
            <w:hideMark/>
          </w:tcPr>
          <w:p w:rsidR="00E21E1C" w:rsidRPr="00D933C4" w:rsidRDefault="00A8355C" w:rsidP="00E21E1C">
            <w:pPr>
              <w:jc w:val="right"/>
              <w:rPr>
                <w:b/>
              </w:rPr>
            </w:pPr>
            <w:r w:rsidRPr="00D933C4">
              <w:rPr>
                <w:b/>
              </w:rPr>
              <w:t>983,70000</w:t>
            </w:r>
          </w:p>
        </w:tc>
        <w:tc>
          <w:tcPr>
            <w:tcW w:w="1224" w:type="pct"/>
            <w:vAlign w:val="center"/>
          </w:tcPr>
          <w:p w:rsidR="00E21E1C" w:rsidRPr="00D933C4" w:rsidRDefault="00A8355C" w:rsidP="00E21E1C">
            <w:pPr>
              <w:jc w:val="right"/>
              <w:rPr>
                <w:b/>
              </w:rPr>
            </w:pPr>
            <w:r w:rsidRPr="00D933C4">
              <w:rPr>
                <w:b/>
              </w:rPr>
              <w:t>983,70000</w:t>
            </w:r>
          </w:p>
        </w:tc>
        <w:tc>
          <w:tcPr>
            <w:tcW w:w="784" w:type="pct"/>
            <w:vAlign w:val="center"/>
          </w:tcPr>
          <w:p w:rsidR="00E21E1C" w:rsidRPr="00D933C4" w:rsidRDefault="00E21E1C" w:rsidP="00E21E1C">
            <w:pPr>
              <w:jc w:val="right"/>
              <w:rPr>
                <w:b/>
                <w:bCs/>
              </w:rPr>
            </w:pPr>
            <w:r w:rsidRPr="00D933C4">
              <w:rPr>
                <w:b/>
                <w:bCs/>
              </w:rPr>
              <w:t>100,0</w:t>
            </w:r>
          </w:p>
        </w:tc>
      </w:tr>
      <w:tr w:rsidR="00E21E1C" w:rsidRPr="004178F0" w:rsidTr="001B6ED1">
        <w:trPr>
          <w:trHeight w:val="2232"/>
        </w:trPr>
        <w:tc>
          <w:tcPr>
            <w:tcW w:w="631" w:type="pct"/>
            <w:shd w:val="clear" w:color="auto" w:fill="auto"/>
            <w:vAlign w:val="center"/>
            <w:hideMark/>
          </w:tcPr>
          <w:p w:rsidR="00E21E1C" w:rsidRPr="00D933C4" w:rsidRDefault="00E21E1C" w:rsidP="00E21E1C">
            <w:pPr>
              <w:jc w:val="center"/>
              <w:rPr>
                <w:color w:val="000000"/>
              </w:rPr>
            </w:pPr>
            <w:r w:rsidRPr="00D933C4">
              <w:rPr>
                <w:color w:val="000000"/>
              </w:rPr>
              <w:t>1403</w:t>
            </w:r>
          </w:p>
        </w:tc>
        <w:tc>
          <w:tcPr>
            <w:tcW w:w="1295" w:type="pct"/>
            <w:vAlign w:val="center"/>
          </w:tcPr>
          <w:p w:rsidR="00E21E1C" w:rsidRPr="00D933C4" w:rsidRDefault="00C9456F" w:rsidP="00E21E1C">
            <w:pPr>
              <w:rPr>
                <w:color w:val="000000"/>
              </w:rPr>
            </w:pPr>
            <w:r w:rsidRPr="00D933C4">
              <w:rPr>
                <w:bCs/>
                <w:iCs/>
                <w:color w:val="000000"/>
              </w:rPr>
              <w:t>Прочие межбюджетные трансферты общего характера</w:t>
            </w:r>
          </w:p>
        </w:tc>
        <w:tc>
          <w:tcPr>
            <w:tcW w:w="1066" w:type="pct"/>
            <w:shd w:val="clear" w:color="auto" w:fill="auto"/>
            <w:vAlign w:val="center"/>
            <w:hideMark/>
          </w:tcPr>
          <w:p w:rsidR="00E21E1C" w:rsidRPr="00D933C4" w:rsidRDefault="00A8355C" w:rsidP="00E21E1C">
            <w:pPr>
              <w:jc w:val="right"/>
            </w:pPr>
            <w:r w:rsidRPr="00D933C4">
              <w:t>983,70000</w:t>
            </w:r>
          </w:p>
        </w:tc>
        <w:tc>
          <w:tcPr>
            <w:tcW w:w="1224" w:type="pct"/>
            <w:vAlign w:val="center"/>
          </w:tcPr>
          <w:p w:rsidR="00E21E1C" w:rsidRPr="00D933C4" w:rsidRDefault="00A8355C" w:rsidP="00E21E1C">
            <w:pPr>
              <w:jc w:val="right"/>
            </w:pPr>
            <w:r w:rsidRPr="00D933C4">
              <w:t>983,70000</w:t>
            </w:r>
          </w:p>
        </w:tc>
        <w:tc>
          <w:tcPr>
            <w:tcW w:w="784" w:type="pct"/>
            <w:vAlign w:val="center"/>
          </w:tcPr>
          <w:p w:rsidR="00E21E1C" w:rsidRPr="00B57955" w:rsidRDefault="00E21E1C" w:rsidP="00E21E1C">
            <w:pPr>
              <w:jc w:val="right"/>
            </w:pPr>
            <w:r w:rsidRPr="00D933C4">
              <w:t>100,00</w:t>
            </w:r>
          </w:p>
        </w:tc>
      </w:tr>
    </w:tbl>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E21E1C" w:rsidRDefault="00E21E1C" w:rsidP="00E21E1C">
      <w:pPr>
        <w:jc w:val="center"/>
        <w:rPr>
          <w:b/>
          <w:bCs/>
          <w:sz w:val="22"/>
          <w:szCs w:val="22"/>
        </w:rPr>
      </w:pPr>
    </w:p>
    <w:p w:rsidR="00C9456F" w:rsidRDefault="00C9456F" w:rsidP="00E21E1C">
      <w:pPr>
        <w:jc w:val="center"/>
        <w:rPr>
          <w:b/>
          <w:bCs/>
          <w:sz w:val="22"/>
          <w:szCs w:val="22"/>
        </w:rPr>
      </w:pPr>
    </w:p>
    <w:p w:rsidR="00346FF3" w:rsidRDefault="00346FF3" w:rsidP="00E21E1C">
      <w:pPr>
        <w:jc w:val="center"/>
        <w:rPr>
          <w:b/>
          <w:bCs/>
          <w:sz w:val="22"/>
          <w:szCs w:val="22"/>
        </w:rPr>
      </w:pPr>
    </w:p>
    <w:p w:rsidR="005E742F" w:rsidRDefault="005E742F" w:rsidP="00E21E1C">
      <w:pPr>
        <w:jc w:val="center"/>
        <w:rPr>
          <w:b/>
          <w:bCs/>
          <w:sz w:val="22"/>
          <w:szCs w:val="22"/>
        </w:rPr>
      </w:pPr>
    </w:p>
    <w:p w:rsidR="005E742F" w:rsidRDefault="005E742F" w:rsidP="00E21E1C">
      <w:pPr>
        <w:jc w:val="center"/>
        <w:rPr>
          <w:b/>
          <w:bCs/>
          <w:sz w:val="22"/>
          <w:szCs w:val="22"/>
        </w:rPr>
      </w:pPr>
    </w:p>
    <w:p w:rsidR="00346FF3" w:rsidRDefault="00346FF3" w:rsidP="00E21E1C">
      <w:pPr>
        <w:jc w:val="center"/>
        <w:rPr>
          <w:b/>
          <w:bCs/>
          <w:sz w:val="22"/>
          <w:szCs w:val="22"/>
        </w:rPr>
      </w:pPr>
    </w:p>
    <w:p w:rsidR="00346FF3" w:rsidRDefault="00346FF3" w:rsidP="00E21E1C">
      <w:pPr>
        <w:jc w:val="center"/>
        <w:rPr>
          <w:b/>
          <w:bCs/>
          <w:sz w:val="22"/>
          <w:szCs w:val="22"/>
        </w:rPr>
      </w:pPr>
    </w:p>
    <w:p w:rsidR="00E21E1C" w:rsidRPr="004178F0" w:rsidRDefault="0029425E" w:rsidP="0029425E">
      <w:pPr>
        <w:tabs>
          <w:tab w:val="left" w:pos="720"/>
        </w:tabs>
        <w:ind w:firstLine="5760"/>
      </w:pPr>
      <w:r>
        <w:t xml:space="preserve">                </w:t>
      </w:r>
      <w:r w:rsidR="005A1B1A">
        <w:t xml:space="preserve">                               </w:t>
      </w:r>
      <w:r w:rsidR="00E21E1C" w:rsidRPr="004178F0">
        <w:t xml:space="preserve">Приложение </w:t>
      </w:r>
      <w:r w:rsidR="00E21E1C">
        <w:t>4</w:t>
      </w:r>
      <w:r w:rsidR="00E21E1C" w:rsidRPr="004178F0">
        <w:t xml:space="preserve"> </w:t>
      </w:r>
    </w:p>
    <w:p w:rsidR="005A1B1A" w:rsidRDefault="00E21E1C" w:rsidP="00E21E1C">
      <w:pPr>
        <w:tabs>
          <w:tab w:val="left" w:pos="720"/>
        </w:tabs>
        <w:ind w:firstLine="4860"/>
      </w:pPr>
      <w:r w:rsidRPr="004178F0">
        <w:t xml:space="preserve">  </w:t>
      </w:r>
      <w:r>
        <w:t xml:space="preserve">       </w:t>
      </w:r>
      <w:r w:rsidR="0029425E">
        <w:t xml:space="preserve">                   </w:t>
      </w:r>
      <w:r w:rsidR="005A1B1A">
        <w:t xml:space="preserve">                        </w:t>
      </w:r>
      <w:r w:rsidR="0029425E">
        <w:t xml:space="preserve">   </w:t>
      </w:r>
      <w:r w:rsidRPr="004178F0">
        <w:t xml:space="preserve">к </w:t>
      </w:r>
      <w:r w:rsidR="0029425E">
        <w:t>решению</w:t>
      </w:r>
      <w:r w:rsidRPr="004178F0">
        <w:t xml:space="preserve"> Совета</w:t>
      </w:r>
    </w:p>
    <w:p w:rsidR="00E21E1C" w:rsidRDefault="005A1B1A" w:rsidP="00E21E1C">
      <w:pPr>
        <w:tabs>
          <w:tab w:val="left" w:pos="720"/>
        </w:tabs>
        <w:ind w:firstLine="4860"/>
      </w:pPr>
      <w:r>
        <w:t xml:space="preserve">                                          </w:t>
      </w:r>
      <w:r w:rsidR="00E21E1C" w:rsidRPr="004178F0">
        <w:t xml:space="preserve"> </w:t>
      </w:r>
      <w:r w:rsidR="0029425E" w:rsidRPr="004178F0">
        <w:t>Побединского</w:t>
      </w:r>
      <w:r>
        <w:t xml:space="preserve">  </w:t>
      </w:r>
      <w:r w:rsidRPr="004178F0">
        <w:t>поселения</w:t>
      </w:r>
      <w:r>
        <w:t xml:space="preserve">     </w:t>
      </w:r>
    </w:p>
    <w:p w:rsidR="00E21E1C" w:rsidRPr="004178F0" w:rsidRDefault="005A1B1A" w:rsidP="00E21E1C">
      <w:pPr>
        <w:tabs>
          <w:tab w:val="left" w:pos="720"/>
        </w:tabs>
        <w:ind w:firstLine="4860"/>
      </w:pPr>
      <w:r>
        <w:t xml:space="preserve">         </w:t>
      </w:r>
      <w:r w:rsidR="008579FB">
        <w:t xml:space="preserve">                              </w:t>
      </w:r>
      <w:r>
        <w:t xml:space="preserve"> </w:t>
      </w:r>
      <w:r w:rsidR="008579FB">
        <w:t xml:space="preserve"> </w:t>
      </w:r>
      <w:r>
        <w:t xml:space="preserve">  </w:t>
      </w:r>
      <w:r w:rsidRPr="004178F0">
        <w:t>«</w:t>
      </w:r>
      <w:r w:rsidR="006A1CD5">
        <w:t xml:space="preserve"> </w:t>
      </w:r>
      <w:r w:rsidR="00EF2930">
        <w:t>20</w:t>
      </w:r>
      <w:r>
        <w:t xml:space="preserve"> </w:t>
      </w:r>
      <w:r w:rsidRPr="004178F0">
        <w:t xml:space="preserve">» </w:t>
      </w:r>
      <w:r w:rsidR="008579FB">
        <w:t>апреля</w:t>
      </w:r>
      <w:r w:rsidR="006A1CD5">
        <w:t xml:space="preserve"> 2021</w:t>
      </w:r>
      <w:r w:rsidRPr="004178F0">
        <w:t xml:space="preserve"> </w:t>
      </w:r>
      <w:r>
        <w:t xml:space="preserve"> </w:t>
      </w:r>
      <w:r w:rsidRPr="004178F0">
        <w:t>№</w:t>
      </w:r>
      <w:r w:rsidR="006A1CD5">
        <w:t xml:space="preserve"> </w:t>
      </w:r>
      <w:r w:rsidR="00EF2930">
        <w:t>148</w:t>
      </w:r>
    </w:p>
    <w:p w:rsidR="00E21E1C" w:rsidRDefault="00E21E1C" w:rsidP="00E21E1C">
      <w:pPr>
        <w:jc w:val="center"/>
        <w:rPr>
          <w:b/>
          <w:bCs/>
          <w:sz w:val="22"/>
          <w:szCs w:val="22"/>
        </w:rPr>
      </w:pPr>
      <w:r>
        <w:t xml:space="preserve">                                                                </w:t>
      </w:r>
      <w:r w:rsidR="0029425E">
        <w:t xml:space="preserve">                        </w:t>
      </w:r>
      <w:r>
        <w:t xml:space="preserve"> </w:t>
      </w:r>
    </w:p>
    <w:p w:rsidR="00E21E1C" w:rsidRDefault="00E21E1C" w:rsidP="00E21E1C">
      <w:pPr>
        <w:jc w:val="center"/>
        <w:rPr>
          <w:b/>
          <w:bCs/>
          <w:sz w:val="22"/>
          <w:szCs w:val="22"/>
        </w:rPr>
      </w:pPr>
    </w:p>
    <w:tbl>
      <w:tblPr>
        <w:tblW w:w="5000" w:type="pct"/>
        <w:tblLook w:val="04A0"/>
      </w:tblPr>
      <w:tblGrid>
        <w:gridCol w:w="2916"/>
        <w:gridCol w:w="4991"/>
        <w:gridCol w:w="1436"/>
        <w:gridCol w:w="1077"/>
      </w:tblGrid>
      <w:tr w:rsidR="00E21E1C" w:rsidRPr="00477CF4" w:rsidTr="00C9456F">
        <w:trPr>
          <w:trHeight w:val="1800"/>
        </w:trPr>
        <w:tc>
          <w:tcPr>
            <w:tcW w:w="1399" w:type="pct"/>
            <w:tcBorders>
              <w:top w:val="nil"/>
              <w:left w:val="nil"/>
              <w:bottom w:val="nil"/>
              <w:right w:val="nil"/>
            </w:tcBorders>
            <w:shd w:val="clear" w:color="auto" w:fill="auto"/>
            <w:noWrap/>
            <w:vAlign w:val="bottom"/>
            <w:hideMark/>
          </w:tcPr>
          <w:p w:rsidR="00E21E1C" w:rsidRPr="00477CF4" w:rsidRDefault="00E21E1C" w:rsidP="00E21E1C">
            <w:pPr>
              <w:rPr>
                <w:rFonts w:ascii="Arial" w:hAnsi="Arial" w:cs="Arial"/>
                <w:sz w:val="20"/>
                <w:szCs w:val="20"/>
              </w:rPr>
            </w:pPr>
          </w:p>
        </w:tc>
        <w:tc>
          <w:tcPr>
            <w:tcW w:w="3084" w:type="pct"/>
            <w:gridSpan w:val="2"/>
            <w:tcBorders>
              <w:top w:val="nil"/>
              <w:left w:val="nil"/>
              <w:bottom w:val="nil"/>
              <w:right w:val="nil"/>
            </w:tcBorders>
            <w:shd w:val="clear" w:color="auto" w:fill="auto"/>
            <w:vAlign w:val="center"/>
            <w:hideMark/>
          </w:tcPr>
          <w:p w:rsidR="00E21E1C" w:rsidRPr="00477CF4" w:rsidRDefault="00E21E1C" w:rsidP="0029425E">
            <w:pPr>
              <w:jc w:val="center"/>
              <w:rPr>
                <w:b/>
                <w:bCs/>
              </w:rPr>
            </w:pPr>
            <w:r w:rsidRPr="00346FF3">
              <w:rPr>
                <w:b/>
                <w:bCs/>
              </w:rPr>
              <w:t xml:space="preserve">Отчет об источниках финансирования дефицита бюджета </w:t>
            </w:r>
            <w:r w:rsidR="0029425E" w:rsidRPr="00346FF3">
              <w:rPr>
                <w:b/>
              </w:rPr>
              <w:t xml:space="preserve">МО </w:t>
            </w:r>
            <w:r w:rsidRPr="00346FF3">
              <w:rPr>
                <w:b/>
              </w:rPr>
              <w:t xml:space="preserve">Побединское сельское поселение </w:t>
            </w:r>
            <w:r w:rsidRPr="00346FF3">
              <w:rPr>
                <w:b/>
                <w:bCs/>
              </w:rPr>
              <w:t>по кодам классификации источников финанси</w:t>
            </w:r>
            <w:r w:rsidR="006A1CD5" w:rsidRPr="00346FF3">
              <w:rPr>
                <w:b/>
                <w:bCs/>
              </w:rPr>
              <w:t xml:space="preserve">рования дефицита бюджета за 2020 </w:t>
            </w:r>
            <w:r w:rsidRPr="00346FF3">
              <w:rPr>
                <w:b/>
                <w:bCs/>
              </w:rPr>
              <w:t>год</w:t>
            </w:r>
          </w:p>
        </w:tc>
        <w:tc>
          <w:tcPr>
            <w:tcW w:w="517" w:type="pct"/>
            <w:tcBorders>
              <w:top w:val="nil"/>
              <w:left w:val="nil"/>
              <w:bottom w:val="nil"/>
              <w:right w:val="nil"/>
            </w:tcBorders>
            <w:shd w:val="clear" w:color="auto" w:fill="auto"/>
            <w:noWrap/>
            <w:vAlign w:val="bottom"/>
            <w:hideMark/>
          </w:tcPr>
          <w:p w:rsidR="00E21E1C" w:rsidRPr="00477CF4" w:rsidRDefault="00E21E1C" w:rsidP="00E21E1C">
            <w:pPr>
              <w:rPr>
                <w:rFonts w:ascii="Arial" w:hAnsi="Arial" w:cs="Arial"/>
                <w:sz w:val="20"/>
                <w:szCs w:val="20"/>
              </w:rPr>
            </w:pPr>
          </w:p>
        </w:tc>
      </w:tr>
      <w:tr w:rsidR="00E21E1C" w:rsidRPr="00477CF4" w:rsidTr="00E21E1C">
        <w:trPr>
          <w:trHeight w:val="270"/>
        </w:trPr>
        <w:tc>
          <w:tcPr>
            <w:tcW w:w="5000" w:type="pct"/>
            <w:gridSpan w:val="4"/>
            <w:tcBorders>
              <w:top w:val="nil"/>
              <w:left w:val="nil"/>
              <w:bottom w:val="nil"/>
              <w:right w:val="nil"/>
            </w:tcBorders>
            <w:shd w:val="clear" w:color="auto" w:fill="auto"/>
            <w:vAlign w:val="center"/>
            <w:hideMark/>
          </w:tcPr>
          <w:p w:rsidR="007E7C0D" w:rsidRDefault="007E7C0D" w:rsidP="00E21E1C">
            <w:pPr>
              <w:jc w:val="right"/>
              <w:rPr>
                <w:rFonts w:ascii="Times New Roman CYR" w:hAnsi="Times New Roman CYR" w:cs="Times New Roman CYR"/>
                <w:sz w:val="22"/>
                <w:szCs w:val="22"/>
              </w:rPr>
            </w:pPr>
          </w:p>
          <w:p w:rsidR="00E21E1C" w:rsidRPr="00477CF4" w:rsidRDefault="00E21E1C" w:rsidP="00E21E1C">
            <w:pPr>
              <w:jc w:val="right"/>
              <w:rPr>
                <w:rFonts w:ascii="Times New Roman CYR" w:hAnsi="Times New Roman CYR" w:cs="Times New Roman CYR"/>
                <w:sz w:val="22"/>
                <w:szCs w:val="22"/>
              </w:rPr>
            </w:pPr>
            <w:r w:rsidRPr="00477CF4">
              <w:rPr>
                <w:rFonts w:ascii="Times New Roman CYR" w:hAnsi="Times New Roman CYR" w:cs="Times New Roman CYR"/>
                <w:sz w:val="22"/>
                <w:szCs w:val="22"/>
              </w:rPr>
              <w:t>тыс.руб.</w:t>
            </w:r>
          </w:p>
        </w:tc>
      </w:tr>
      <w:tr w:rsidR="00E21E1C" w:rsidRPr="00477CF4" w:rsidTr="003D0426">
        <w:trPr>
          <w:trHeight w:val="300"/>
        </w:trPr>
        <w:tc>
          <w:tcPr>
            <w:tcW w:w="13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E1C" w:rsidRPr="00477CF4" w:rsidRDefault="00E21E1C" w:rsidP="003D0426">
            <w:r w:rsidRPr="00477CF4">
              <w:t>Код</w:t>
            </w:r>
          </w:p>
        </w:tc>
        <w:tc>
          <w:tcPr>
            <w:tcW w:w="2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1E1C" w:rsidRPr="00477CF4" w:rsidRDefault="00E21E1C" w:rsidP="003D0426">
            <w:r w:rsidRPr="00477CF4">
              <w:t xml:space="preserve">Наименование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1E1C" w:rsidRPr="00477CF4" w:rsidRDefault="00E21E1C" w:rsidP="003D0426">
            <w:r w:rsidRPr="00477CF4">
              <w:t>Сумма (план)</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1E1C" w:rsidRPr="00477CF4" w:rsidRDefault="00E21E1C" w:rsidP="003D0426">
            <w:r w:rsidRPr="00477CF4">
              <w:t>Сумма  (факт)</w:t>
            </w:r>
          </w:p>
        </w:tc>
      </w:tr>
      <w:tr w:rsidR="00E21E1C" w:rsidRPr="00477CF4" w:rsidTr="003D0426">
        <w:trPr>
          <w:trHeight w:val="645"/>
        </w:trPr>
        <w:tc>
          <w:tcPr>
            <w:tcW w:w="1399" w:type="pct"/>
            <w:vMerge/>
            <w:tcBorders>
              <w:top w:val="single" w:sz="4" w:space="0" w:color="auto"/>
              <w:left w:val="single" w:sz="4" w:space="0" w:color="auto"/>
              <w:bottom w:val="single" w:sz="4" w:space="0" w:color="000000"/>
              <w:right w:val="single" w:sz="4" w:space="0" w:color="auto"/>
            </w:tcBorders>
            <w:vAlign w:val="center"/>
            <w:hideMark/>
          </w:tcPr>
          <w:p w:rsidR="00E21E1C" w:rsidRPr="00477CF4" w:rsidRDefault="00E21E1C" w:rsidP="003D0426"/>
        </w:tc>
        <w:tc>
          <w:tcPr>
            <w:tcW w:w="2395" w:type="pct"/>
            <w:vMerge/>
            <w:tcBorders>
              <w:top w:val="single" w:sz="4" w:space="0" w:color="auto"/>
              <w:left w:val="single" w:sz="4" w:space="0" w:color="auto"/>
              <w:bottom w:val="single" w:sz="4" w:space="0" w:color="auto"/>
              <w:right w:val="single" w:sz="4" w:space="0" w:color="auto"/>
            </w:tcBorders>
            <w:vAlign w:val="center"/>
            <w:hideMark/>
          </w:tcPr>
          <w:p w:rsidR="00E21E1C" w:rsidRPr="00477CF4" w:rsidRDefault="00E21E1C" w:rsidP="003D0426"/>
        </w:tc>
        <w:tc>
          <w:tcPr>
            <w:tcW w:w="689" w:type="pct"/>
            <w:vMerge/>
            <w:tcBorders>
              <w:top w:val="single" w:sz="4" w:space="0" w:color="auto"/>
              <w:left w:val="single" w:sz="4" w:space="0" w:color="auto"/>
              <w:bottom w:val="single" w:sz="4" w:space="0" w:color="auto"/>
              <w:right w:val="single" w:sz="4" w:space="0" w:color="auto"/>
            </w:tcBorders>
            <w:vAlign w:val="center"/>
            <w:hideMark/>
          </w:tcPr>
          <w:p w:rsidR="00E21E1C" w:rsidRPr="00477CF4" w:rsidRDefault="00E21E1C" w:rsidP="003D0426"/>
        </w:tc>
        <w:tc>
          <w:tcPr>
            <w:tcW w:w="517" w:type="pct"/>
            <w:vMerge/>
            <w:tcBorders>
              <w:top w:val="single" w:sz="4" w:space="0" w:color="auto"/>
              <w:left w:val="single" w:sz="4" w:space="0" w:color="auto"/>
              <w:bottom w:val="single" w:sz="4" w:space="0" w:color="auto"/>
              <w:right w:val="single" w:sz="4" w:space="0" w:color="auto"/>
            </w:tcBorders>
            <w:vAlign w:val="center"/>
            <w:hideMark/>
          </w:tcPr>
          <w:p w:rsidR="00E21E1C" w:rsidRPr="00477CF4" w:rsidRDefault="00E21E1C" w:rsidP="003D0426"/>
        </w:tc>
      </w:tr>
      <w:tr w:rsidR="00E21E1C" w:rsidRPr="00477CF4" w:rsidTr="003D0426">
        <w:trPr>
          <w:trHeight w:val="523"/>
        </w:trPr>
        <w:tc>
          <w:tcPr>
            <w:tcW w:w="1399" w:type="pct"/>
            <w:tcBorders>
              <w:top w:val="nil"/>
              <w:left w:val="single" w:sz="4" w:space="0" w:color="auto"/>
              <w:bottom w:val="single" w:sz="4" w:space="0" w:color="auto"/>
              <w:right w:val="single" w:sz="4" w:space="0" w:color="auto"/>
            </w:tcBorders>
            <w:shd w:val="clear" w:color="auto" w:fill="auto"/>
            <w:vAlign w:val="center"/>
            <w:hideMark/>
          </w:tcPr>
          <w:p w:rsidR="00E21E1C" w:rsidRPr="00477CF4" w:rsidRDefault="00E21E1C" w:rsidP="003D0426">
            <w:r w:rsidRPr="00477CF4">
              <w:t>1</w:t>
            </w:r>
          </w:p>
        </w:tc>
        <w:tc>
          <w:tcPr>
            <w:tcW w:w="2395" w:type="pct"/>
            <w:tcBorders>
              <w:top w:val="nil"/>
              <w:left w:val="nil"/>
              <w:bottom w:val="single" w:sz="4" w:space="0" w:color="auto"/>
              <w:right w:val="single" w:sz="4" w:space="0" w:color="auto"/>
            </w:tcBorders>
            <w:shd w:val="clear" w:color="auto" w:fill="auto"/>
            <w:vAlign w:val="center"/>
            <w:hideMark/>
          </w:tcPr>
          <w:p w:rsidR="00E21E1C" w:rsidRPr="00477CF4" w:rsidRDefault="00E21E1C" w:rsidP="003D0426">
            <w:r w:rsidRPr="00477CF4">
              <w:t>2</w:t>
            </w:r>
          </w:p>
        </w:tc>
        <w:tc>
          <w:tcPr>
            <w:tcW w:w="689" w:type="pct"/>
            <w:tcBorders>
              <w:top w:val="nil"/>
              <w:left w:val="nil"/>
              <w:bottom w:val="single" w:sz="4" w:space="0" w:color="auto"/>
              <w:right w:val="single" w:sz="4" w:space="0" w:color="auto"/>
            </w:tcBorders>
            <w:shd w:val="clear" w:color="auto" w:fill="auto"/>
            <w:noWrap/>
            <w:vAlign w:val="center"/>
            <w:hideMark/>
          </w:tcPr>
          <w:p w:rsidR="00E21E1C" w:rsidRPr="00477CF4" w:rsidRDefault="00E21E1C" w:rsidP="003D0426">
            <w:r w:rsidRPr="00477CF4">
              <w:t>3</w:t>
            </w:r>
          </w:p>
        </w:tc>
        <w:tc>
          <w:tcPr>
            <w:tcW w:w="517" w:type="pct"/>
            <w:tcBorders>
              <w:top w:val="nil"/>
              <w:left w:val="nil"/>
              <w:bottom w:val="single" w:sz="4" w:space="0" w:color="auto"/>
              <w:right w:val="single" w:sz="4" w:space="0" w:color="auto"/>
            </w:tcBorders>
            <w:shd w:val="clear" w:color="auto" w:fill="auto"/>
            <w:noWrap/>
            <w:vAlign w:val="center"/>
            <w:hideMark/>
          </w:tcPr>
          <w:p w:rsidR="00E21E1C" w:rsidRPr="00477CF4" w:rsidRDefault="00E21E1C" w:rsidP="003D0426">
            <w:r w:rsidRPr="00477CF4">
              <w:t>4</w:t>
            </w:r>
          </w:p>
        </w:tc>
      </w:tr>
      <w:tr w:rsidR="00E21E1C" w:rsidRPr="00554076" w:rsidTr="003D0426">
        <w:trPr>
          <w:trHeight w:val="1004"/>
        </w:trPr>
        <w:tc>
          <w:tcPr>
            <w:tcW w:w="1399" w:type="pct"/>
            <w:tcBorders>
              <w:top w:val="nil"/>
              <w:left w:val="single" w:sz="4" w:space="0" w:color="auto"/>
              <w:bottom w:val="single" w:sz="4" w:space="0" w:color="auto"/>
              <w:right w:val="single" w:sz="4" w:space="0" w:color="auto"/>
            </w:tcBorders>
            <w:shd w:val="clear" w:color="auto" w:fill="auto"/>
            <w:noWrap/>
            <w:vAlign w:val="center"/>
            <w:hideMark/>
          </w:tcPr>
          <w:p w:rsidR="00E21E1C" w:rsidRPr="0029425E" w:rsidRDefault="00E21E1C" w:rsidP="003D0426">
            <w:pPr>
              <w:rPr>
                <w:bCs/>
              </w:rPr>
            </w:pPr>
            <w:r w:rsidRPr="0029425E">
              <w:rPr>
                <w:bCs/>
              </w:rPr>
              <w:t>923 0105 0000 10 0000 000</w:t>
            </w:r>
          </w:p>
        </w:tc>
        <w:tc>
          <w:tcPr>
            <w:tcW w:w="2395" w:type="pct"/>
            <w:tcBorders>
              <w:top w:val="nil"/>
              <w:left w:val="nil"/>
              <w:bottom w:val="single" w:sz="4" w:space="0" w:color="auto"/>
              <w:right w:val="single" w:sz="4" w:space="0" w:color="auto"/>
            </w:tcBorders>
            <w:shd w:val="clear" w:color="auto" w:fill="auto"/>
            <w:vAlign w:val="center"/>
            <w:hideMark/>
          </w:tcPr>
          <w:p w:rsidR="00E21E1C" w:rsidRPr="0029425E" w:rsidRDefault="00E21E1C" w:rsidP="003D0426">
            <w:pPr>
              <w:rPr>
                <w:bCs/>
              </w:rPr>
            </w:pPr>
            <w:r w:rsidRPr="00D933C4">
              <w:rPr>
                <w:bCs/>
              </w:rPr>
              <w:t xml:space="preserve">Изменение остатков средств на счетах по учету средств </w:t>
            </w:r>
            <w:r w:rsidR="00346FF3" w:rsidRPr="00D933C4">
              <w:rPr>
                <w:bCs/>
              </w:rPr>
              <w:t>бюджетов</w:t>
            </w:r>
          </w:p>
        </w:tc>
        <w:tc>
          <w:tcPr>
            <w:tcW w:w="689" w:type="pct"/>
            <w:tcBorders>
              <w:top w:val="nil"/>
              <w:left w:val="nil"/>
              <w:bottom w:val="single" w:sz="4" w:space="0" w:color="auto"/>
              <w:right w:val="single" w:sz="4" w:space="0" w:color="auto"/>
            </w:tcBorders>
            <w:shd w:val="clear" w:color="auto" w:fill="auto"/>
            <w:noWrap/>
            <w:vAlign w:val="center"/>
            <w:hideMark/>
          </w:tcPr>
          <w:p w:rsidR="00390DA4" w:rsidRPr="00554076" w:rsidRDefault="00390DA4" w:rsidP="003D0426">
            <w:pPr>
              <w:rPr>
                <w:bCs/>
                <w:iCs/>
                <w:color w:val="FFFFFF"/>
              </w:rPr>
            </w:pPr>
            <w:r w:rsidRPr="00554076">
              <w:rPr>
                <w:bCs/>
                <w:iCs/>
                <w:color w:val="FFFFFF"/>
              </w:rPr>
              <w:t>750,50000</w:t>
            </w:r>
          </w:p>
          <w:p w:rsidR="00E21E1C" w:rsidRPr="00554076" w:rsidRDefault="00554076" w:rsidP="003D0426">
            <w:pPr>
              <w:rPr>
                <w:bCs/>
                <w:iCs/>
              </w:rPr>
            </w:pPr>
            <w:r w:rsidRPr="00554076">
              <w:rPr>
                <w:bCs/>
                <w:iCs/>
              </w:rPr>
              <w:t>-1400,00</w:t>
            </w:r>
          </w:p>
        </w:tc>
        <w:tc>
          <w:tcPr>
            <w:tcW w:w="517" w:type="pct"/>
            <w:tcBorders>
              <w:top w:val="nil"/>
              <w:left w:val="nil"/>
              <w:bottom w:val="single" w:sz="4" w:space="0" w:color="auto"/>
              <w:right w:val="single" w:sz="4" w:space="0" w:color="auto"/>
            </w:tcBorders>
            <w:shd w:val="clear" w:color="auto" w:fill="auto"/>
            <w:noWrap/>
            <w:vAlign w:val="center"/>
            <w:hideMark/>
          </w:tcPr>
          <w:p w:rsidR="003D0426" w:rsidRDefault="003D0426" w:rsidP="003D0426"/>
          <w:p w:rsidR="00E21E1C" w:rsidRPr="00554076" w:rsidRDefault="00554076" w:rsidP="003D0426">
            <w:pPr>
              <w:rPr>
                <w:bCs/>
                <w:iCs/>
              </w:rPr>
            </w:pPr>
            <w:r w:rsidRPr="00554076">
              <w:t>-1007,27</w:t>
            </w:r>
          </w:p>
        </w:tc>
      </w:tr>
      <w:tr w:rsidR="00E21E1C" w:rsidRPr="00477CF4" w:rsidTr="003D0426">
        <w:trPr>
          <w:trHeight w:val="450"/>
        </w:trPr>
        <w:tc>
          <w:tcPr>
            <w:tcW w:w="1399" w:type="pct"/>
            <w:tcBorders>
              <w:top w:val="nil"/>
              <w:left w:val="single" w:sz="4" w:space="0" w:color="auto"/>
              <w:bottom w:val="single" w:sz="4" w:space="0" w:color="auto"/>
              <w:right w:val="single" w:sz="4" w:space="0" w:color="auto"/>
            </w:tcBorders>
            <w:shd w:val="clear" w:color="auto" w:fill="auto"/>
            <w:noWrap/>
            <w:vAlign w:val="center"/>
            <w:hideMark/>
          </w:tcPr>
          <w:p w:rsidR="00E21E1C" w:rsidRPr="00477CF4" w:rsidRDefault="00E21E1C" w:rsidP="003D0426">
            <w:r w:rsidRPr="00477CF4">
              <w:t> </w:t>
            </w:r>
          </w:p>
        </w:tc>
        <w:tc>
          <w:tcPr>
            <w:tcW w:w="2395" w:type="pct"/>
            <w:tcBorders>
              <w:top w:val="nil"/>
              <w:left w:val="nil"/>
              <w:bottom w:val="single" w:sz="4" w:space="0" w:color="auto"/>
              <w:right w:val="single" w:sz="4" w:space="0" w:color="auto"/>
            </w:tcBorders>
            <w:shd w:val="clear" w:color="auto" w:fill="auto"/>
            <w:noWrap/>
            <w:vAlign w:val="center"/>
            <w:hideMark/>
          </w:tcPr>
          <w:p w:rsidR="00E21E1C" w:rsidRPr="00477CF4" w:rsidRDefault="00E21E1C" w:rsidP="003D0426">
            <w:pPr>
              <w:rPr>
                <w:b/>
                <w:bCs/>
              </w:rPr>
            </w:pPr>
            <w:r w:rsidRPr="00477CF4">
              <w:rPr>
                <w:b/>
                <w:bCs/>
              </w:rPr>
              <w:t>ИТОГО:</w:t>
            </w:r>
          </w:p>
        </w:tc>
        <w:tc>
          <w:tcPr>
            <w:tcW w:w="689" w:type="pct"/>
            <w:tcBorders>
              <w:top w:val="nil"/>
              <w:left w:val="nil"/>
              <w:bottom w:val="single" w:sz="4" w:space="0" w:color="auto"/>
              <w:right w:val="single" w:sz="4" w:space="0" w:color="auto"/>
            </w:tcBorders>
            <w:shd w:val="clear" w:color="auto" w:fill="auto"/>
            <w:noWrap/>
            <w:vAlign w:val="center"/>
            <w:hideMark/>
          </w:tcPr>
          <w:p w:rsidR="00E21E1C" w:rsidRPr="00554076" w:rsidRDefault="00554076" w:rsidP="003D0426">
            <w:pPr>
              <w:rPr>
                <w:b/>
                <w:bCs/>
              </w:rPr>
            </w:pPr>
            <w:r w:rsidRPr="00554076">
              <w:rPr>
                <w:b/>
                <w:bCs/>
              </w:rPr>
              <w:t>-1400,00</w:t>
            </w:r>
          </w:p>
        </w:tc>
        <w:tc>
          <w:tcPr>
            <w:tcW w:w="517" w:type="pct"/>
            <w:tcBorders>
              <w:top w:val="nil"/>
              <w:left w:val="nil"/>
              <w:bottom w:val="single" w:sz="4" w:space="0" w:color="auto"/>
              <w:right w:val="single" w:sz="4" w:space="0" w:color="auto"/>
            </w:tcBorders>
            <w:shd w:val="clear" w:color="auto" w:fill="auto"/>
            <w:noWrap/>
            <w:vAlign w:val="center"/>
            <w:hideMark/>
          </w:tcPr>
          <w:p w:rsidR="00E21E1C" w:rsidRPr="00554076" w:rsidRDefault="00554076" w:rsidP="003D0426">
            <w:pPr>
              <w:rPr>
                <w:b/>
                <w:bCs/>
              </w:rPr>
            </w:pPr>
            <w:r w:rsidRPr="00554076">
              <w:rPr>
                <w:b/>
              </w:rPr>
              <w:t>-1007,27</w:t>
            </w:r>
          </w:p>
        </w:tc>
      </w:tr>
    </w:tbl>
    <w:p w:rsidR="00E21E1C" w:rsidRDefault="00E21E1C" w:rsidP="00E21E1C">
      <w:pPr>
        <w:jc w:val="center"/>
        <w:rPr>
          <w:b/>
          <w:bCs/>
          <w:sz w:val="22"/>
          <w:szCs w:val="22"/>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Default="00172CD8" w:rsidP="00172CD8">
      <w:pPr>
        <w:jc w:val="center"/>
        <w:rPr>
          <w:b/>
          <w:bCs/>
        </w:rPr>
      </w:pPr>
    </w:p>
    <w:p w:rsidR="00172CD8" w:rsidRPr="00656F3D" w:rsidRDefault="00172CD8" w:rsidP="00172CD8">
      <w:pPr>
        <w:jc w:val="center"/>
        <w:rPr>
          <w:b/>
          <w:bCs/>
        </w:rPr>
      </w:pPr>
      <w:r w:rsidRPr="00656F3D">
        <w:rPr>
          <w:b/>
          <w:bCs/>
        </w:rPr>
        <w:t xml:space="preserve">Пояснительная записка </w:t>
      </w:r>
    </w:p>
    <w:p w:rsidR="00172CD8" w:rsidRPr="00656F3D" w:rsidRDefault="00172CD8" w:rsidP="00172CD8">
      <w:pPr>
        <w:jc w:val="center"/>
        <w:rPr>
          <w:b/>
          <w:bCs/>
        </w:rPr>
      </w:pPr>
      <w:r w:rsidRPr="00656F3D">
        <w:rPr>
          <w:b/>
          <w:bCs/>
        </w:rPr>
        <w:t xml:space="preserve">к </w:t>
      </w:r>
      <w:r w:rsidR="00F561DC">
        <w:rPr>
          <w:b/>
          <w:bCs/>
        </w:rPr>
        <w:t>решению</w:t>
      </w:r>
      <w:r w:rsidRPr="00656F3D">
        <w:rPr>
          <w:b/>
          <w:bCs/>
        </w:rPr>
        <w:t xml:space="preserve"> Совета Побе</w:t>
      </w:r>
      <w:r>
        <w:rPr>
          <w:b/>
          <w:bCs/>
        </w:rPr>
        <w:t xml:space="preserve">динского сельского поселения </w:t>
      </w:r>
    </w:p>
    <w:p w:rsidR="00172CD8" w:rsidRPr="00656F3D" w:rsidRDefault="00172CD8" w:rsidP="00172CD8">
      <w:pPr>
        <w:pStyle w:val="ConsPlusTitle"/>
        <w:widowControl/>
        <w:jc w:val="center"/>
        <w:rPr>
          <w:rFonts w:ascii="Times New Roman" w:hAnsi="Times New Roman" w:cs="Times New Roman"/>
          <w:sz w:val="24"/>
          <w:szCs w:val="24"/>
        </w:rPr>
      </w:pPr>
    </w:p>
    <w:p w:rsidR="00172CD8" w:rsidRPr="00656F3D" w:rsidRDefault="00172CD8" w:rsidP="00172CD8">
      <w:pPr>
        <w:jc w:val="center"/>
        <w:rPr>
          <w:b/>
          <w:bCs/>
        </w:rPr>
      </w:pPr>
      <w:r w:rsidRPr="00656F3D">
        <w:rPr>
          <w:b/>
          <w:bCs/>
        </w:rPr>
        <w:t xml:space="preserve">Об исполнении бюджета муниципального образования </w:t>
      </w:r>
    </w:p>
    <w:p w:rsidR="00172CD8" w:rsidRPr="00656F3D" w:rsidRDefault="00172CD8" w:rsidP="00172CD8">
      <w:pPr>
        <w:jc w:val="center"/>
        <w:rPr>
          <w:b/>
          <w:bCs/>
        </w:rPr>
      </w:pPr>
      <w:r w:rsidRPr="00656F3D">
        <w:rPr>
          <w:b/>
          <w:bCs/>
        </w:rPr>
        <w:t xml:space="preserve"> Побед</w:t>
      </w:r>
      <w:r>
        <w:rPr>
          <w:b/>
          <w:bCs/>
        </w:rPr>
        <w:t>инское сельское поселение за 2020</w:t>
      </w:r>
      <w:r w:rsidRPr="00656F3D">
        <w:rPr>
          <w:b/>
          <w:bCs/>
        </w:rPr>
        <w:t xml:space="preserve"> год</w:t>
      </w:r>
    </w:p>
    <w:p w:rsidR="00172CD8" w:rsidRPr="00656F3D" w:rsidRDefault="00172CD8" w:rsidP="00172CD8">
      <w:pPr>
        <w:pStyle w:val="a4"/>
        <w:spacing w:after="0"/>
        <w:ind w:firstLine="708"/>
        <w:jc w:val="both"/>
      </w:pPr>
    </w:p>
    <w:p w:rsidR="00172CD8" w:rsidRPr="00656F3D" w:rsidRDefault="00172CD8" w:rsidP="00172CD8">
      <w:pPr>
        <w:pStyle w:val="a4"/>
        <w:spacing w:after="0"/>
        <w:ind w:firstLine="708"/>
        <w:jc w:val="both"/>
      </w:pPr>
    </w:p>
    <w:p w:rsidR="00172CD8" w:rsidRPr="0025070E" w:rsidRDefault="00172CD8" w:rsidP="00172CD8">
      <w:pPr>
        <w:ind w:firstLine="708"/>
        <w:jc w:val="both"/>
      </w:pPr>
      <w:r w:rsidRPr="0025070E">
        <w:t>Решением Совета Побединского сельского поселения от 20.12.2019 №  118 «О бюджете муниципального образования  Побединское сельское поселение  на 2020 год», и последним изменением к нему от 18.12.2020г. №_141 «О внесении изменений в решение Совета Побединского сельского поселения от 20.12.2019 №  118 «О бюджете муниципального образования Побединское сельское поселение на 2020 год» бюджет поселения был утвержден:</w:t>
      </w:r>
    </w:p>
    <w:p w:rsidR="00172CD8" w:rsidRPr="0025070E" w:rsidRDefault="00172CD8" w:rsidP="00172CD8">
      <w:pPr>
        <w:ind w:firstLine="708"/>
        <w:jc w:val="both"/>
      </w:pPr>
      <w:r w:rsidRPr="0025070E">
        <w:rPr>
          <w:color w:val="000000"/>
        </w:rPr>
        <w:t>Общий объем доходов бюджета в сумме</w:t>
      </w:r>
      <w:r w:rsidRPr="0025070E">
        <w:rPr>
          <w:b/>
          <w:bCs/>
        </w:rPr>
        <w:t xml:space="preserve"> 9723,25 </w:t>
      </w:r>
      <w:r w:rsidRPr="0025070E">
        <w:t xml:space="preserve">тыс. руб., в т.ч. налоговые и неналоговые доходы </w:t>
      </w:r>
      <w:r w:rsidRPr="0025070E">
        <w:rPr>
          <w:b/>
          <w:bCs/>
        </w:rPr>
        <w:t xml:space="preserve">4011,62 </w:t>
      </w:r>
      <w:r w:rsidRPr="0025070E">
        <w:t>тыс. рублей.</w:t>
      </w:r>
      <w:r w:rsidRPr="0025070E">
        <w:rPr>
          <w:color w:val="000000"/>
        </w:rPr>
        <w:t xml:space="preserve"> Общий объем расходов бюджета в сумме</w:t>
      </w:r>
      <w:r w:rsidRPr="0025070E">
        <w:rPr>
          <w:b/>
          <w:bCs/>
          <w:color w:val="000000"/>
        </w:rPr>
        <w:t xml:space="preserve"> </w:t>
      </w:r>
      <w:r w:rsidRPr="0025070E">
        <w:rPr>
          <w:b/>
          <w:bCs/>
        </w:rPr>
        <w:t xml:space="preserve">11123,25 </w:t>
      </w:r>
      <w:r w:rsidRPr="0025070E">
        <w:rPr>
          <w:color w:val="000000"/>
        </w:rPr>
        <w:t>тыс. рублей.</w:t>
      </w:r>
      <w:r w:rsidRPr="0025070E">
        <w:t xml:space="preserve"> </w:t>
      </w:r>
      <w:r w:rsidRPr="0025070E">
        <w:rPr>
          <w:color w:val="000000"/>
        </w:rPr>
        <w:t xml:space="preserve">Общий объём дефицита бюджета в сумме </w:t>
      </w:r>
      <w:r w:rsidRPr="0025070E">
        <w:rPr>
          <w:b/>
          <w:color w:val="000000"/>
        </w:rPr>
        <w:t>1400,00</w:t>
      </w:r>
      <w:r w:rsidRPr="0025070E">
        <w:rPr>
          <w:color w:val="000000"/>
        </w:rPr>
        <w:t xml:space="preserve"> тыс. рублей. </w:t>
      </w:r>
    </w:p>
    <w:p w:rsidR="00172CD8" w:rsidRPr="0025070E" w:rsidRDefault="00172CD8" w:rsidP="00172CD8">
      <w:pPr>
        <w:ind w:firstLine="708"/>
        <w:jc w:val="both"/>
      </w:pPr>
      <w:r w:rsidRPr="0025070E">
        <w:t xml:space="preserve">Доходы бюджета поселения за 2020 года  исполнены в сумме </w:t>
      </w:r>
      <w:r w:rsidRPr="0025070E">
        <w:rPr>
          <w:b/>
          <w:bCs/>
        </w:rPr>
        <w:t>9656,46</w:t>
      </w:r>
      <w:r w:rsidRPr="0025070E">
        <w:rPr>
          <w:b/>
        </w:rPr>
        <w:t xml:space="preserve"> </w:t>
      </w:r>
      <w:r w:rsidRPr="0025070E">
        <w:t xml:space="preserve">тыс. рублей (99,3%) из них собственных доходов </w:t>
      </w:r>
      <w:r w:rsidRPr="0025070E">
        <w:rPr>
          <w:b/>
          <w:bCs/>
        </w:rPr>
        <w:t xml:space="preserve">3946,42 </w:t>
      </w:r>
      <w:r w:rsidRPr="0025070E">
        <w:t xml:space="preserve">тыс. рублей (98,37%), расходы в сумме </w:t>
      </w:r>
      <w:r w:rsidRPr="0025070E">
        <w:rPr>
          <w:b/>
        </w:rPr>
        <w:t xml:space="preserve">10663,73 </w:t>
      </w:r>
      <w:r w:rsidRPr="0025070E">
        <w:t>тыс. рублей (95,9%).</w:t>
      </w:r>
    </w:p>
    <w:p w:rsidR="00172CD8" w:rsidRPr="0025070E" w:rsidRDefault="00172CD8" w:rsidP="00172CD8">
      <w:pPr>
        <w:pStyle w:val="aa"/>
        <w:spacing w:before="0" w:beforeAutospacing="0" w:after="0" w:afterAutospacing="0"/>
        <w:ind w:firstLine="709"/>
        <w:jc w:val="both"/>
      </w:pPr>
      <w:r w:rsidRPr="0025070E">
        <w:t xml:space="preserve">В результате исполнения бюджета поселения  сложился дефицит в размере </w:t>
      </w:r>
      <w:r w:rsidRPr="0025070E">
        <w:rPr>
          <w:b/>
        </w:rPr>
        <w:t xml:space="preserve">1007,27 </w:t>
      </w:r>
      <w:r w:rsidRPr="0025070E">
        <w:t xml:space="preserve"> тыс. рублей.</w:t>
      </w:r>
    </w:p>
    <w:p w:rsidR="00172CD8" w:rsidRPr="0025070E" w:rsidRDefault="00172CD8" w:rsidP="00172CD8">
      <w:pPr>
        <w:autoSpaceDE w:val="0"/>
        <w:autoSpaceDN w:val="0"/>
        <w:adjustRightInd w:val="0"/>
        <w:ind w:firstLine="540"/>
        <w:jc w:val="both"/>
        <w:outlineLvl w:val="2"/>
      </w:pPr>
      <w:r w:rsidRPr="0025070E">
        <w:t xml:space="preserve"> </w:t>
      </w:r>
    </w:p>
    <w:p w:rsidR="00172CD8" w:rsidRPr="0025070E" w:rsidRDefault="00172CD8" w:rsidP="00172CD8">
      <w:pPr>
        <w:pStyle w:val="a4"/>
        <w:ind w:firstLine="708"/>
      </w:pPr>
      <w:r w:rsidRPr="0025070E">
        <w:t>Анализ исполнения бюджета Побединского сельского поселения по доходам и расходам бюджета за 2020 года, а также % исполнения приведено в следующих таблицах:</w:t>
      </w:r>
    </w:p>
    <w:p w:rsidR="00172CD8" w:rsidRPr="0025070E" w:rsidRDefault="00172CD8" w:rsidP="00172CD8">
      <w:pPr>
        <w:pStyle w:val="aa"/>
        <w:spacing w:before="0" w:after="0"/>
        <w:ind w:firstLine="709"/>
        <w:jc w:val="both"/>
        <w:rPr>
          <w:b/>
        </w:rPr>
      </w:pPr>
      <w:r w:rsidRPr="0025070E">
        <w:rPr>
          <w:b/>
        </w:rPr>
        <w:t>Доходы бюджета Побединского сельского поселения за 2020г.</w:t>
      </w:r>
    </w:p>
    <w:p w:rsidR="00172CD8" w:rsidRPr="0025070E" w:rsidRDefault="00172CD8" w:rsidP="00172CD8"/>
    <w:tbl>
      <w:tblPr>
        <w:tblW w:w="9868" w:type="dxa"/>
        <w:tblInd w:w="93" w:type="dxa"/>
        <w:tblLook w:val="0000"/>
      </w:tblPr>
      <w:tblGrid>
        <w:gridCol w:w="5055"/>
        <w:gridCol w:w="1620"/>
        <w:gridCol w:w="1620"/>
        <w:gridCol w:w="1573"/>
      </w:tblGrid>
      <w:tr w:rsidR="00172CD8" w:rsidRPr="0025070E" w:rsidTr="00657A6B">
        <w:trPr>
          <w:trHeight w:val="310"/>
        </w:trPr>
        <w:tc>
          <w:tcPr>
            <w:tcW w:w="50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72CD8" w:rsidRPr="0025070E" w:rsidRDefault="00172CD8" w:rsidP="00657A6B">
            <w:pPr>
              <w:jc w:val="center"/>
            </w:pPr>
            <w:r w:rsidRPr="0025070E">
              <w:t>наименования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утверждено тыс. рублей</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исполнено тыс. рублей</w:t>
            </w:r>
          </w:p>
        </w:tc>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 исполнения</w:t>
            </w:r>
          </w:p>
        </w:tc>
      </w:tr>
      <w:tr w:rsidR="00172CD8" w:rsidRPr="0025070E" w:rsidTr="00657A6B">
        <w:trPr>
          <w:trHeight w:val="310"/>
        </w:trPr>
        <w:tc>
          <w:tcPr>
            <w:tcW w:w="5055" w:type="dxa"/>
            <w:vMerge/>
            <w:tcBorders>
              <w:top w:val="single" w:sz="4" w:space="0" w:color="auto"/>
              <w:left w:val="single" w:sz="4" w:space="0" w:color="auto"/>
              <w:bottom w:val="single" w:sz="4" w:space="0" w:color="auto"/>
              <w:right w:val="single" w:sz="4" w:space="0" w:color="auto"/>
            </w:tcBorders>
            <w:vAlign w:val="center"/>
          </w:tcPr>
          <w:p w:rsidR="00172CD8" w:rsidRPr="0025070E" w:rsidRDefault="00172CD8" w:rsidP="00657A6B">
            <w:pPr>
              <w:ind w:firstLine="709"/>
              <w:jc w:val="both"/>
            </w:pPr>
          </w:p>
        </w:tc>
        <w:tc>
          <w:tcPr>
            <w:tcW w:w="1620" w:type="dxa"/>
            <w:vMerge/>
            <w:tcBorders>
              <w:top w:val="single" w:sz="4" w:space="0" w:color="auto"/>
              <w:left w:val="single" w:sz="4" w:space="0" w:color="auto"/>
              <w:bottom w:val="single" w:sz="4" w:space="0" w:color="auto"/>
              <w:right w:val="single" w:sz="4" w:space="0" w:color="auto"/>
            </w:tcBorders>
            <w:vAlign w:val="center"/>
          </w:tcPr>
          <w:p w:rsidR="00172CD8" w:rsidRPr="0025070E" w:rsidRDefault="00172CD8" w:rsidP="00657A6B">
            <w:pPr>
              <w:ind w:firstLine="709"/>
              <w:jc w:val="both"/>
            </w:pPr>
          </w:p>
        </w:tc>
        <w:tc>
          <w:tcPr>
            <w:tcW w:w="1620" w:type="dxa"/>
            <w:vMerge/>
            <w:tcBorders>
              <w:top w:val="single" w:sz="4" w:space="0" w:color="auto"/>
              <w:left w:val="single" w:sz="4" w:space="0" w:color="auto"/>
              <w:bottom w:val="single" w:sz="4" w:space="0" w:color="auto"/>
              <w:right w:val="single" w:sz="4" w:space="0" w:color="auto"/>
            </w:tcBorders>
            <w:vAlign w:val="center"/>
          </w:tcPr>
          <w:p w:rsidR="00172CD8" w:rsidRPr="0025070E" w:rsidRDefault="00172CD8" w:rsidP="00657A6B">
            <w:pPr>
              <w:ind w:firstLine="709"/>
              <w:jc w:val="both"/>
            </w:pPr>
          </w:p>
        </w:tc>
        <w:tc>
          <w:tcPr>
            <w:tcW w:w="1573" w:type="dxa"/>
            <w:vMerge/>
            <w:tcBorders>
              <w:top w:val="single" w:sz="4" w:space="0" w:color="auto"/>
              <w:left w:val="single" w:sz="4" w:space="0" w:color="auto"/>
              <w:bottom w:val="single" w:sz="4" w:space="0" w:color="auto"/>
              <w:right w:val="single" w:sz="4" w:space="0" w:color="auto"/>
            </w:tcBorders>
            <w:vAlign w:val="center"/>
          </w:tcPr>
          <w:p w:rsidR="00172CD8" w:rsidRPr="0025070E" w:rsidRDefault="00172CD8" w:rsidP="00657A6B">
            <w:pPr>
              <w:ind w:firstLine="709"/>
              <w:jc w:val="both"/>
            </w:pPr>
          </w:p>
        </w:tc>
      </w:tr>
      <w:tr w:rsidR="00172CD8" w:rsidRPr="0025070E" w:rsidTr="00657A6B">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CD8" w:rsidRPr="0025070E" w:rsidRDefault="00172CD8" w:rsidP="00657A6B">
            <w:pPr>
              <w:rPr>
                <w:b/>
                <w:bCs/>
              </w:rPr>
            </w:pPr>
            <w:r w:rsidRPr="0025070E">
              <w:rPr>
                <w:b/>
                <w:bCs/>
              </w:rPr>
              <w:t>собственные доходы</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
                <w:bCs/>
              </w:rPr>
            </w:pPr>
            <w:r w:rsidRPr="0025070E">
              <w:rPr>
                <w:b/>
                <w:bCs/>
              </w:rPr>
              <w:t>4 011,62</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
                <w:bCs/>
              </w:rPr>
            </w:pPr>
            <w:r w:rsidRPr="0025070E">
              <w:rPr>
                <w:b/>
                <w:bCs/>
              </w:rPr>
              <w:t>3 946,42</w:t>
            </w:r>
          </w:p>
        </w:tc>
        <w:tc>
          <w:tcPr>
            <w:tcW w:w="1573"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
                <w:bCs/>
              </w:rPr>
            </w:pPr>
            <w:r w:rsidRPr="0025070E">
              <w:rPr>
                <w:b/>
                <w:bCs/>
              </w:rPr>
              <w:t>98,37</w:t>
            </w:r>
          </w:p>
        </w:tc>
      </w:tr>
      <w:tr w:rsidR="00172CD8" w:rsidRPr="0025070E" w:rsidTr="00657A6B">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CD8" w:rsidRPr="0025070E" w:rsidRDefault="00172CD8" w:rsidP="00657A6B">
            <w:r w:rsidRPr="0025070E">
              <w:t>в том числе:</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ind w:firstLine="709"/>
              <w:jc w:val="right"/>
            </w:pPr>
            <w:r w:rsidRPr="0025070E">
              <w:t> </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ind w:firstLine="709"/>
              <w:jc w:val="right"/>
            </w:pPr>
            <w:r w:rsidRPr="0025070E">
              <w:t> </w:t>
            </w:r>
          </w:p>
        </w:tc>
        <w:tc>
          <w:tcPr>
            <w:tcW w:w="1573"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ind w:firstLine="709"/>
              <w:jc w:val="right"/>
            </w:pPr>
            <w:r w:rsidRPr="0025070E">
              <w:t> </w:t>
            </w:r>
          </w:p>
        </w:tc>
      </w:tr>
      <w:tr w:rsidR="00172CD8" w:rsidRPr="0025070E" w:rsidTr="00657A6B">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CD8" w:rsidRPr="0025070E" w:rsidRDefault="00172CD8" w:rsidP="00657A6B">
            <w:r w:rsidRPr="0025070E">
              <w:t>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Cs/>
              </w:rPr>
            </w:pPr>
            <w:r w:rsidRPr="0025070E">
              <w:rPr>
                <w:bCs/>
              </w:rPr>
              <w:t>3 923,62</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Cs/>
              </w:rPr>
            </w:pPr>
            <w:r w:rsidRPr="0025070E">
              <w:rPr>
                <w:bCs/>
              </w:rPr>
              <w:t>3 834,39</w:t>
            </w:r>
          </w:p>
        </w:tc>
        <w:tc>
          <w:tcPr>
            <w:tcW w:w="1573"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Cs/>
              </w:rPr>
            </w:pPr>
            <w:r w:rsidRPr="0025070E">
              <w:rPr>
                <w:bCs/>
              </w:rPr>
              <w:t>97,73</w:t>
            </w:r>
          </w:p>
        </w:tc>
      </w:tr>
      <w:tr w:rsidR="00172CD8" w:rsidRPr="0025070E" w:rsidTr="00657A6B">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CD8" w:rsidRPr="0025070E" w:rsidRDefault="00172CD8" w:rsidP="00657A6B">
            <w:r w:rsidRPr="0025070E">
              <w:t>неналоговые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Cs/>
              </w:rPr>
            </w:pPr>
            <w:r w:rsidRPr="0025070E">
              <w:rPr>
                <w:bCs/>
              </w:rPr>
              <w:t>88,00</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Cs/>
              </w:rPr>
            </w:pPr>
            <w:r w:rsidRPr="0025070E">
              <w:rPr>
                <w:bCs/>
              </w:rPr>
              <w:t>112,03</w:t>
            </w:r>
          </w:p>
        </w:tc>
        <w:tc>
          <w:tcPr>
            <w:tcW w:w="1573"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Cs/>
              </w:rPr>
            </w:pPr>
            <w:r w:rsidRPr="0025070E">
              <w:rPr>
                <w:bCs/>
              </w:rPr>
              <w:t>127,31</w:t>
            </w:r>
          </w:p>
        </w:tc>
      </w:tr>
      <w:tr w:rsidR="00172CD8" w:rsidRPr="0025070E" w:rsidTr="00657A6B">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172CD8" w:rsidRPr="0025070E" w:rsidRDefault="00172CD8" w:rsidP="00657A6B">
            <w:pPr>
              <w:rPr>
                <w:b/>
                <w:bCs/>
              </w:rPr>
            </w:pPr>
            <w:r w:rsidRPr="0025070E">
              <w:rPr>
                <w:b/>
                <w:bCs/>
              </w:rPr>
              <w:t>безвозмездные поступления из других бюджетов</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
                <w:bCs/>
              </w:rPr>
            </w:pPr>
            <w:r w:rsidRPr="0025070E">
              <w:rPr>
                <w:b/>
                <w:bCs/>
              </w:rPr>
              <w:t>5 711,63</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
                <w:bCs/>
              </w:rPr>
            </w:pPr>
            <w:r w:rsidRPr="0025070E">
              <w:rPr>
                <w:b/>
                <w:bCs/>
              </w:rPr>
              <w:t>5 710,04</w:t>
            </w:r>
          </w:p>
        </w:tc>
        <w:tc>
          <w:tcPr>
            <w:tcW w:w="1573"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
                <w:bCs/>
              </w:rPr>
            </w:pPr>
            <w:r w:rsidRPr="0025070E">
              <w:rPr>
                <w:b/>
                <w:bCs/>
              </w:rPr>
              <w:t>99,97</w:t>
            </w:r>
          </w:p>
        </w:tc>
      </w:tr>
      <w:tr w:rsidR="00172CD8" w:rsidRPr="0025070E" w:rsidTr="00657A6B">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CD8" w:rsidRPr="0025070E" w:rsidRDefault="00172CD8" w:rsidP="00657A6B">
            <w:pPr>
              <w:rPr>
                <w:b/>
                <w:bCs/>
              </w:rPr>
            </w:pPr>
            <w:r w:rsidRPr="0025070E">
              <w:rPr>
                <w:b/>
                <w:bCs/>
              </w:rPr>
              <w:t>итого</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
                <w:bCs/>
              </w:rPr>
            </w:pPr>
            <w:r w:rsidRPr="0025070E">
              <w:rPr>
                <w:b/>
                <w:bCs/>
              </w:rPr>
              <w:t>9 723,25</w:t>
            </w:r>
          </w:p>
        </w:tc>
        <w:tc>
          <w:tcPr>
            <w:tcW w:w="1620"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
                <w:bCs/>
              </w:rPr>
            </w:pPr>
            <w:r w:rsidRPr="0025070E">
              <w:rPr>
                <w:b/>
                <w:bCs/>
              </w:rPr>
              <w:t>9 656,46</w:t>
            </w:r>
          </w:p>
        </w:tc>
        <w:tc>
          <w:tcPr>
            <w:tcW w:w="1573" w:type="dxa"/>
            <w:tcBorders>
              <w:top w:val="nil"/>
              <w:left w:val="nil"/>
              <w:bottom w:val="single" w:sz="4" w:space="0" w:color="auto"/>
              <w:right w:val="single" w:sz="4" w:space="0" w:color="auto"/>
            </w:tcBorders>
            <w:shd w:val="clear" w:color="auto" w:fill="auto"/>
            <w:noWrap/>
            <w:vAlign w:val="center"/>
          </w:tcPr>
          <w:p w:rsidR="00172CD8" w:rsidRPr="0025070E" w:rsidRDefault="00172CD8" w:rsidP="00657A6B">
            <w:pPr>
              <w:jc w:val="right"/>
              <w:rPr>
                <w:b/>
                <w:bCs/>
              </w:rPr>
            </w:pPr>
            <w:r w:rsidRPr="0025070E">
              <w:rPr>
                <w:b/>
                <w:bCs/>
              </w:rPr>
              <w:t>99,31</w:t>
            </w:r>
          </w:p>
        </w:tc>
      </w:tr>
    </w:tbl>
    <w:p w:rsidR="00172CD8" w:rsidRPr="0025070E" w:rsidRDefault="00172CD8" w:rsidP="00172CD8"/>
    <w:p w:rsidR="00172CD8" w:rsidRPr="0025070E" w:rsidRDefault="00172CD8" w:rsidP="00172CD8">
      <w:pPr>
        <w:ind w:firstLine="709"/>
        <w:jc w:val="both"/>
      </w:pPr>
      <w:r w:rsidRPr="0025070E">
        <w:t>По сравнению с объемом доходов за 2019 год (</w:t>
      </w:r>
      <w:r w:rsidRPr="0025070E">
        <w:rPr>
          <w:b/>
        </w:rPr>
        <w:t>8 590,10</w:t>
      </w:r>
      <w:r w:rsidRPr="0025070E">
        <w:t xml:space="preserve"> тыс. руб.), темп роста доходов в 2020 году составил 112,4 %, то есть произошло увеличение доходной части бюджета на 12,4%, что в абсолютной величине выше на 1 066,4 тыс. руб.</w:t>
      </w:r>
    </w:p>
    <w:p w:rsidR="00172CD8" w:rsidRPr="0025070E" w:rsidRDefault="00172CD8" w:rsidP="00172CD8">
      <w:pPr>
        <w:ind w:firstLine="709"/>
        <w:jc w:val="both"/>
      </w:pPr>
      <w:r w:rsidRPr="0025070E">
        <w:t>Поступление собственных доходов уменьшилось по сравнению с фактом предыдущего года на 694,1 тыс. руб.</w:t>
      </w:r>
    </w:p>
    <w:p w:rsidR="00172CD8" w:rsidRPr="0025070E" w:rsidRDefault="00172CD8" w:rsidP="00172CD8">
      <w:pPr>
        <w:ind w:firstLine="709"/>
        <w:jc w:val="both"/>
      </w:pPr>
      <w:r w:rsidRPr="0025070E">
        <w:t>Поступление МБТ увеличилось по сравнению с фактом прошлого года на 1 760,4 тыс. руб.</w:t>
      </w:r>
    </w:p>
    <w:p w:rsidR="00172CD8" w:rsidRPr="0025070E" w:rsidRDefault="00172CD8" w:rsidP="00172CD8">
      <w:pPr>
        <w:pStyle w:val="a4"/>
        <w:spacing w:after="0"/>
        <w:ind w:firstLine="709"/>
        <w:jc w:val="both"/>
        <w:rPr>
          <w:b/>
        </w:rPr>
      </w:pPr>
      <w:r w:rsidRPr="0025070E">
        <w:rPr>
          <w:b/>
        </w:rPr>
        <w:t xml:space="preserve">Налоговые доходы </w:t>
      </w:r>
      <w:r w:rsidRPr="0025070E">
        <w:t xml:space="preserve">составили </w:t>
      </w:r>
      <w:r w:rsidRPr="0025070E">
        <w:rPr>
          <w:bCs/>
        </w:rPr>
        <w:t>3 834,39</w:t>
      </w:r>
      <w:r w:rsidRPr="0025070E">
        <w:rPr>
          <w:color w:val="000000"/>
        </w:rPr>
        <w:t xml:space="preserve"> тыс. рублей при плане </w:t>
      </w:r>
      <w:r w:rsidRPr="0025070E">
        <w:rPr>
          <w:bCs/>
        </w:rPr>
        <w:t>3 923,62</w:t>
      </w:r>
      <w:r w:rsidRPr="0025070E">
        <w:rPr>
          <w:color w:val="000000"/>
        </w:rPr>
        <w:t xml:space="preserve"> тыс. рублей (</w:t>
      </w:r>
      <w:r w:rsidRPr="0025070E">
        <w:rPr>
          <w:bCs/>
        </w:rPr>
        <w:t>97,7</w:t>
      </w:r>
      <w:r w:rsidRPr="0025070E">
        <w:rPr>
          <w:color w:val="000000"/>
        </w:rPr>
        <w:t>%)</w:t>
      </w:r>
      <w:r w:rsidRPr="0025070E">
        <w:t>, по сравнению с уровнем предыдущего года доходы уменьшились на 695,9 тыс. руб. в том числе:</w:t>
      </w:r>
    </w:p>
    <w:p w:rsidR="00172CD8" w:rsidRPr="0025070E" w:rsidRDefault="00172CD8" w:rsidP="00172CD8">
      <w:pPr>
        <w:ind w:firstLine="709"/>
        <w:jc w:val="both"/>
        <w:rPr>
          <w:color w:val="000000"/>
        </w:rPr>
      </w:pPr>
      <w:r w:rsidRPr="0025070E">
        <w:t>1.</w:t>
      </w:r>
      <w:r w:rsidRPr="0025070E">
        <w:rPr>
          <w:i/>
          <w:u w:val="single"/>
        </w:rPr>
        <w:t>Налог на доходы физических лиц</w:t>
      </w:r>
      <w:r w:rsidRPr="0025070E">
        <w:rPr>
          <w:b/>
        </w:rPr>
        <w:t xml:space="preserve"> </w:t>
      </w:r>
      <w:r w:rsidRPr="0025070E">
        <w:t xml:space="preserve">- </w:t>
      </w:r>
      <w:r w:rsidRPr="0025070E">
        <w:rPr>
          <w:color w:val="000000"/>
        </w:rPr>
        <w:t>в бюджет поселения поступило 1 899,5 тыс. рублей при плане 1 606,0 тыс. рублей (118,3%)</w:t>
      </w:r>
      <w:r w:rsidRPr="0025070E">
        <w:t>, что выше уровня 2019 года на 122,7 тыс. руб.</w:t>
      </w:r>
      <w:r w:rsidRPr="0025070E">
        <w:rPr>
          <w:color w:val="000000"/>
        </w:rPr>
        <w:t xml:space="preserve"> </w:t>
      </w:r>
    </w:p>
    <w:p w:rsidR="00172CD8" w:rsidRPr="0025070E" w:rsidRDefault="00172CD8" w:rsidP="00172CD8">
      <w:pPr>
        <w:ind w:firstLine="709"/>
        <w:jc w:val="both"/>
      </w:pPr>
      <w:r w:rsidRPr="0025070E">
        <w:t xml:space="preserve">2. </w:t>
      </w:r>
      <w:r w:rsidRPr="0025070E">
        <w:rPr>
          <w:i/>
          <w:u w:val="single"/>
        </w:rPr>
        <w:t>Налог на имущество физ. лиц</w:t>
      </w:r>
      <w:r w:rsidRPr="0025070E">
        <w:rPr>
          <w:b/>
        </w:rPr>
        <w:t xml:space="preserve"> </w:t>
      </w:r>
      <w:r w:rsidRPr="0025070E">
        <w:t>- поступило 105,4</w:t>
      </w:r>
      <w:r w:rsidRPr="0025070E">
        <w:rPr>
          <w:color w:val="000000"/>
        </w:rPr>
        <w:t xml:space="preserve">  тыс. рублей при плане 525,6 тыс. рублей (20,1%)</w:t>
      </w:r>
      <w:r w:rsidRPr="0025070E">
        <w:t xml:space="preserve">, что ниже уровня 2019 года на 685 тыс. руб. </w:t>
      </w:r>
    </w:p>
    <w:p w:rsidR="00172CD8" w:rsidRPr="00A430AF" w:rsidRDefault="00172CD8" w:rsidP="00172CD8">
      <w:pPr>
        <w:ind w:firstLine="709"/>
      </w:pPr>
      <w:r w:rsidRPr="0025070E">
        <w:rPr>
          <w:color w:val="000000"/>
        </w:rPr>
        <w:lastRenderedPageBreak/>
        <w:t xml:space="preserve">Невыполнение плана </w:t>
      </w:r>
      <w:r w:rsidRPr="0025070E">
        <w:t>по «налогу на имущество физических лиц» в 2020 году связано с подачей заявлений от физических лиц на перерасчёт налога с инвентаризационной стоимости на кадастровую.</w:t>
      </w:r>
    </w:p>
    <w:p w:rsidR="00172CD8" w:rsidRPr="0025070E" w:rsidRDefault="00172CD8" w:rsidP="00172CD8">
      <w:pPr>
        <w:pStyle w:val="a4"/>
        <w:spacing w:after="0"/>
        <w:ind w:firstLine="709"/>
        <w:jc w:val="both"/>
      </w:pPr>
      <w:r w:rsidRPr="0025070E">
        <w:t xml:space="preserve">3. </w:t>
      </w:r>
      <w:r w:rsidRPr="0025070E">
        <w:rPr>
          <w:i/>
          <w:u w:val="single"/>
        </w:rPr>
        <w:t>Земельный налог с организаций</w:t>
      </w:r>
      <w:r w:rsidRPr="0025070E">
        <w:t xml:space="preserve"> </w:t>
      </w:r>
      <w:r w:rsidRPr="0025070E">
        <w:rPr>
          <w:color w:val="000000"/>
        </w:rPr>
        <w:t>в бюджет поступило 752,4 тыс. рублей при плане 647,0 тыс. рублей. (116,3 %)</w:t>
      </w:r>
      <w:r w:rsidRPr="0025070E">
        <w:t xml:space="preserve">, что выше уровня 2019 года на 39,7 тыс. руб. </w:t>
      </w:r>
    </w:p>
    <w:p w:rsidR="00172CD8" w:rsidRPr="0025070E" w:rsidRDefault="00172CD8" w:rsidP="00172CD8">
      <w:pPr>
        <w:pStyle w:val="a4"/>
        <w:spacing w:after="0"/>
        <w:ind w:firstLine="709"/>
        <w:jc w:val="both"/>
        <w:rPr>
          <w:color w:val="000000"/>
        </w:rPr>
      </w:pPr>
      <w:r w:rsidRPr="0025070E">
        <w:t xml:space="preserve">4. </w:t>
      </w:r>
      <w:r w:rsidRPr="0025070E">
        <w:rPr>
          <w:i/>
          <w:u w:val="single"/>
        </w:rPr>
        <w:t>Земельный налог с физических лиц</w:t>
      </w:r>
      <w:r w:rsidRPr="0025070E">
        <w:t xml:space="preserve"> </w:t>
      </w:r>
      <w:r w:rsidRPr="0025070E">
        <w:rPr>
          <w:color w:val="000000"/>
        </w:rPr>
        <w:t>в бюджет поступило 585,9 тыс. рублей при плане 602,0 тыс. рублей. (97,3 %)</w:t>
      </w:r>
      <w:r w:rsidRPr="0025070E">
        <w:t>, что ниже уровня 2019 года на 163,7 тыс. руб.</w:t>
      </w:r>
    </w:p>
    <w:p w:rsidR="00172CD8" w:rsidRPr="0025070E" w:rsidRDefault="00172CD8" w:rsidP="00172CD8">
      <w:pPr>
        <w:pStyle w:val="a4"/>
        <w:spacing w:after="0"/>
        <w:ind w:firstLine="709"/>
        <w:jc w:val="both"/>
      </w:pPr>
      <w:r w:rsidRPr="0025070E">
        <w:t xml:space="preserve">5. </w:t>
      </w:r>
      <w:r w:rsidRPr="0025070E">
        <w:rPr>
          <w:i/>
          <w:u w:val="single"/>
        </w:rPr>
        <w:t xml:space="preserve">Доходы от уплаты акцизов </w:t>
      </w:r>
      <w:r w:rsidRPr="0025070E">
        <w:t>- поступило 491,2</w:t>
      </w:r>
      <w:r w:rsidRPr="0025070E">
        <w:rPr>
          <w:color w:val="000000"/>
        </w:rPr>
        <w:t xml:space="preserve"> тыс. рублей при плане 543 тыс. рублей (90,5%)</w:t>
      </w:r>
      <w:r w:rsidRPr="0025070E">
        <w:t>, что ниже уровня 2019 года на 9,8 тыс. руб.</w:t>
      </w:r>
      <w:r w:rsidRPr="0025070E">
        <w:rPr>
          <w:color w:val="000000"/>
          <w:highlight w:val="red"/>
        </w:rPr>
        <w:t xml:space="preserve"> </w:t>
      </w:r>
    </w:p>
    <w:p w:rsidR="00172CD8" w:rsidRPr="0025070E" w:rsidRDefault="00172CD8" w:rsidP="00172CD8">
      <w:pPr>
        <w:pStyle w:val="a4"/>
        <w:spacing w:after="0"/>
        <w:ind w:firstLine="709"/>
        <w:jc w:val="both"/>
      </w:pPr>
      <w:r w:rsidRPr="0025070E">
        <w:rPr>
          <w:b/>
        </w:rPr>
        <w:t>Неналоговые доходы</w:t>
      </w:r>
      <w:r w:rsidRPr="0025070E">
        <w:t xml:space="preserve"> при плане 88 </w:t>
      </w:r>
      <w:r w:rsidRPr="0025070E">
        <w:rPr>
          <w:color w:val="000000"/>
        </w:rPr>
        <w:t>тыс. рублей, поступило 112,03 тыс. рублей (127,3%)</w:t>
      </w:r>
      <w:r w:rsidRPr="0025070E">
        <w:t>, что выше уровня 2019 года на 1,3 тыс. руб., в том числе:</w:t>
      </w:r>
    </w:p>
    <w:p w:rsidR="00172CD8" w:rsidRPr="0025070E" w:rsidRDefault="00172CD8" w:rsidP="00172CD8">
      <w:pPr>
        <w:ind w:firstLine="709"/>
        <w:jc w:val="both"/>
        <w:rPr>
          <w:color w:val="000000"/>
        </w:rPr>
      </w:pPr>
      <w:r w:rsidRPr="0025070E">
        <w:t xml:space="preserve">1. </w:t>
      </w:r>
      <w:r w:rsidRPr="0025070E">
        <w:rPr>
          <w:i/>
          <w:u w:val="single"/>
        </w:rPr>
        <w:t>Прочие поступления от использования имущества</w:t>
      </w:r>
      <w:r w:rsidRPr="0025070E">
        <w:t xml:space="preserve"> - поступило 85,2</w:t>
      </w:r>
      <w:r w:rsidRPr="0025070E">
        <w:rPr>
          <w:color w:val="000000"/>
        </w:rPr>
        <w:t xml:space="preserve"> тыс. рублей при плане 88,0 тыс. рублей (96,8%)</w:t>
      </w:r>
      <w:r w:rsidRPr="0025070E">
        <w:t>.</w:t>
      </w:r>
      <w:r w:rsidRPr="0025070E">
        <w:rPr>
          <w:color w:val="000000"/>
        </w:rPr>
        <w:t xml:space="preserve"> Невыполнение плана связано с неуплатой в полном объеме начисленных платежей арендаторами, неуплата за найм жилья.</w:t>
      </w:r>
    </w:p>
    <w:p w:rsidR="00172CD8" w:rsidRPr="0025070E" w:rsidRDefault="00172CD8" w:rsidP="00172CD8">
      <w:pPr>
        <w:ind w:firstLine="709"/>
        <w:jc w:val="both"/>
        <w:rPr>
          <w:color w:val="000000"/>
        </w:rPr>
      </w:pPr>
      <w:r w:rsidRPr="0025070E">
        <w:t xml:space="preserve">2. </w:t>
      </w:r>
      <w:r w:rsidRPr="0025070E">
        <w:rPr>
          <w:i/>
          <w:u w:val="single"/>
        </w:rPr>
        <w:t>Прочие доходы от компенсации затрат бюджетов сельских поселений</w:t>
      </w:r>
      <w:r w:rsidRPr="0025070E">
        <w:t xml:space="preserve"> – исполнено </w:t>
      </w:r>
      <w:r w:rsidRPr="0025070E">
        <w:rPr>
          <w:color w:val="000000"/>
        </w:rPr>
        <w:t>8,7 тыс. рублей при плане 0 тыс. рублей.</w:t>
      </w:r>
    </w:p>
    <w:p w:rsidR="00172CD8" w:rsidRPr="0025070E" w:rsidRDefault="00172CD8" w:rsidP="00172CD8">
      <w:pPr>
        <w:ind w:firstLine="709"/>
        <w:jc w:val="both"/>
        <w:rPr>
          <w:color w:val="000000"/>
        </w:rPr>
      </w:pPr>
      <w:r w:rsidRPr="0025070E">
        <w:rPr>
          <w:color w:val="000000"/>
        </w:rPr>
        <w:t xml:space="preserve">3. </w:t>
      </w:r>
      <w:r w:rsidRPr="0025070E">
        <w:rPr>
          <w:i/>
          <w:u w:val="single"/>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w:t>
      </w:r>
      <w:r w:rsidRPr="0025070E">
        <w:t>поступило 12,12</w:t>
      </w:r>
      <w:r w:rsidRPr="0025070E">
        <w:rPr>
          <w:color w:val="000000"/>
        </w:rPr>
        <w:t xml:space="preserve"> тыс. рублей при плане 0 тыс. руб.</w:t>
      </w:r>
    </w:p>
    <w:p w:rsidR="00172CD8" w:rsidRPr="0025070E" w:rsidRDefault="00172CD8" w:rsidP="00172CD8">
      <w:pPr>
        <w:pStyle w:val="a4"/>
        <w:spacing w:after="0"/>
        <w:ind w:firstLine="709"/>
        <w:jc w:val="both"/>
        <w:rPr>
          <w:color w:val="000000"/>
        </w:rPr>
      </w:pPr>
      <w:r w:rsidRPr="0025070E">
        <w:rPr>
          <w:color w:val="000000"/>
        </w:rPr>
        <w:t xml:space="preserve">4. </w:t>
      </w:r>
      <w:r w:rsidRPr="0025070E">
        <w:rPr>
          <w:i/>
          <w:u w:val="single"/>
        </w:rPr>
        <w:t xml:space="preserve">Прочие неналоговые доходы бюджетов сельских поселений - </w:t>
      </w:r>
      <w:r w:rsidRPr="0025070E">
        <w:t>поступило в 5,97 тыс. рублей при плане 0,0 тыс. руб.</w:t>
      </w:r>
      <w:r w:rsidRPr="0025070E">
        <w:rPr>
          <w:color w:val="000000"/>
        </w:rPr>
        <w:t xml:space="preserve"> </w:t>
      </w:r>
    </w:p>
    <w:p w:rsidR="00172CD8" w:rsidRPr="00FE51A6" w:rsidRDefault="00172CD8" w:rsidP="00172CD8">
      <w:pPr>
        <w:pStyle w:val="a4"/>
        <w:spacing w:after="0"/>
        <w:ind w:firstLine="709"/>
        <w:jc w:val="both"/>
      </w:pPr>
      <w:r w:rsidRPr="0025070E">
        <w:rPr>
          <w:b/>
        </w:rPr>
        <w:t>Безвозмездные поступления</w:t>
      </w:r>
      <w:r w:rsidRPr="0025070E">
        <w:t xml:space="preserve"> из бюджета муниципального района составили </w:t>
      </w:r>
      <w:r w:rsidRPr="00FE51A6">
        <w:t>5 710,04</w:t>
      </w:r>
      <w:r w:rsidRPr="00FE51A6">
        <w:rPr>
          <w:color w:val="000000"/>
        </w:rPr>
        <w:t xml:space="preserve"> тыс. рублей </w:t>
      </w:r>
      <w:r w:rsidRPr="00FE51A6">
        <w:t xml:space="preserve">при плане </w:t>
      </w:r>
      <w:r w:rsidR="00FE51A6" w:rsidRPr="00FE51A6">
        <w:rPr>
          <w:bCs/>
        </w:rPr>
        <w:t>5 711,63</w:t>
      </w:r>
      <w:r w:rsidRPr="00FE51A6">
        <w:t>тыс. руб. (</w:t>
      </w:r>
      <w:r w:rsidR="00FE51A6" w:rsidRPr="00FE51A6">
        <w:t>99,97</w:t>
      </w:r>
      <w:r w:rsidRPr="00FE51A6">
        <w:t xml:space="preserve">%). Межбюджетные трансферты предоставлялись бюджету поселения в форме: </w:t>
      </w:r>
    </w:p>
    <w:p w:rsidR="00172CD8" w:rsidRPr="0025070E" w:rsidRDefault="00172CD8" w:rsidP="00172CD8">
      <w:pPr>
        <w:pStyle w:val="a4"/>
        <w:spacing w:after="0"/>
        <w:ind w:firstLine="709"/>
        <w:jc w:val="both"/>
      </w:pPr>
      <w:r w:rsidRPr="0025070E">
        <w:t>- дотаций на выравнивание бюджетной обеспеченности сельских поселений в сумме 1 192,3</w:t>
      </w:r>
      <w:r w:rsidRPr="0025070E">
        <w:rPr>
          <w:color w:val="000000"/>
        </w:rPr>
        <w:t xml:space="preserve"> тыс. рублей (100%)</w:t>
      </w:r>
      <w:r w:rsidRPr="0025070E">
        <w:t xml:space="preserve">; </w:t>
      </w:r>
    </w:p>
    <w:p w:rsidR="00172CD8" w:rsidRPr="0025070E" w:rsidRDefault="00172CD8" w:rsidP="00172CD8">
      <w:pPr>
        <w:pStyle w:val="a4"/>
        <w:spacing w:after="0"/>
        <w:ind w:firstLine="709"/>
        <w:jc w:val="both"/>
      </w:pPr>
      <w:r w:rsidRPr="0025070E">
        <w:t>- субвенции бюджетам сельских поселений на осуществление первичного воинского учета на территориях, где отсутствуют военные комиссариаты в сумме 110,60</w:t>
      </w:r>
      <w:r w:rsidRPr="0025070E">
        <w:rPr>
          <w:color w:val="000000"/>
        </w:rPr>
        <w:t xml:space="preserve"> тыс. рублей (100%);</w:t>
      </w:r>
    </w:p>
    <w:p w:rsidR="00172CD8" w:rsidRPr="0025070E" w:rsidRDefault="00172CD8" w:rsidP="00172CD8">
      <w:pPr>
        <w:pStyle w:val="a4"/>
        <w:spacing w:after="0"/>
        <w:ind w:firstLine="709"/>
        <w:jc w:val="both"/>
      </w:pPr>
      <w:r w:rsidRPr="0025070E">
        <w:t>- прочие межбюджетные трансферты, передаваемые бюджетам сельских поселений в сумме 4 407,1</w:t>
      </w:r>
      <w:r w:rsidRPr="0025070E">
        <w:rPr>
          <w:color w:val="000000"/>
        </w:rPr>
        <w:t xml:space="preserve"> </w:t>
      </w:r>
      <w:r w:rsidRPr="0025070E">
        <w:t>тыс. руб. (99,96%);</w:t>
      </w:r>
    </w:p>
    <w:p w:rsidR="00172CD8" w:rsidRPr="0025070E" w:rsidRDefault="00172CD8" w:rsidP="00172CD8">
      <w:pPr>
        <w:pStyle w:val="aa"/>
        <w:spacing w:before="0" w:after="0"/>
        <w:ind w:firstLine="709"/>
        <w:jc w:val="center"/>
        <w:rPr>
          <w:b/>
          <w:bCs/>
          <w:color w:val="000000"/>
        </w:rPr>
      </w:pPr>
      <w:r w:rsidRPr="0025070E">
        <w:rPr>
          <w:b/>
          <w:bCs/>
          <w:color w:val="000000"/>
        </w:rPr>
        <w:t xml:space="preserve">Расходы бюджета  Побединского сельского поселения за </w:t>
      </w:r>
      <w:r w:rsidRPr="0025070E">
        <w:t xml:space="preserve">  </w:t>
      </w:r>
      <w:r w:rsidRPr="0025070E">
        <w:rPr>
          <w:b/>
          <w:bCs/>
          <w:color w:val="000000"/>
        </w:rPr>
        <w:t>2020 года</w:t>
      </w:r>
    </w:p>
    <w:tbl>
      <w:tblPr>
        <w:tblW w:w="5000" w:type="pct"/>
        <w:tblLook w:val="0000"/>
      </w:tblPr>
      <w:tblGrid>
        <w:gridCol w:w="860"/>
        <w:gridCol w:w="5749"/>
        <w:gridCol w:w="1116"/>
        <w:gridCol w:w="1273"/>
        <w:gridCol w:w="1422"/>
      </w:tblGrid>
      <w:tr w:rsidR="00172CD8" w:rsidRPr="0025070E" w:rsidTr="00657A6B">
        <w:trPr>
          <w:trHeight w:val="420"/>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rPr>
                <w:bCs/>
              </w:rPr>
            </w:pPr>
            <w:r w:rsidRPr="0025070E">
              <w:rPr>
                <w:bCs/>
              </w:rPr>
              <w:t>КФСР</w:t>
            </w:r>
          </w:p>
        </w:tc>
        <w:tc>
          <w:tcPr>
            <w:tcW w:w="2852"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jc w:val="center"/>
              <w:rPr>
                <w:bCs/>
              </w:rPr>
            </w:pPr>
            <w:r w:rsidRPr="0025070E">
              <w:rPr>
                <w:bCs/>
              </w:rPr>
              <w:t>Наименование КФСР</w:t>
            </w:r>
          </w:p>
        </w:tc>
        <w:tc>
          <w:tcPr>
            <w:tcW w:w="543"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ind w:right="-138"/>
              <w:jc w:val="center"/>
              <w:rPr>
                <w:bCs/>
              </w:rPr>
            </w:pPr>
            <w:r w:rsidRPr="0025070E">
              <w:rPr>
                <w:bCs/>
              </w:rPr>
              <w:t>План</w:t>
            </w:r>
          </w:p>
          <w:p w:rsidR="00172CD8" w:rsidRPr="0025070E" w:rsidRDefault="00172CD8" w:rsidP="00657A6B">
            <w:pPr>
              <w:jc w:val="center"/>
              <w:rPr>
                <w:bCs/>
              </w:rPr>
            </w:pPr>
            <w:r w:rsidRPr="0025070E">
              <w:rPr>
                <w:bCs/>
              </w:rPr>
              <w:t>тыс. руб.</w:t>
            </w:r>
          </w:p>
        </w:tc>
        <w:tc>
          <w:tcPr>
            <w:tcW w:w="557"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ind w:right="-75"/>
              <w:jc w:val="center"/>
              <w:rPr>
                <w:bCs/>
              </w:rPr>
            </w:pPr>
            <w:r w:rsidRPr="0025070E">
              <w:rPr>
                <w:bCs/>
              </w:rPr>
              <w:t>Исполнено</w:t>
            </w:r>
          </w:p>
          <w:p w:rsidR="00172CD8" w:rsidRPr="0025070E" w:rsidRDefault="00172CD8" w:rsidP="00657A6B">
            <w:pPr>
              <w:jc w:val="center"/>
              <w:rPr>
                <w:bCs/>
              </w:rPr>
            </w:pPr>
            <w:r w:rsidRPr="0025070E">
              <w:rPr>
                <w:bCs/>
              </w:rPr>
              <w:t>тыс. руб.</w:t>
            </w:r>
          </w:p>
        </w:tc>
        <w:tc>
          <w:tcPr>
            <w:tcW w:w="620" w:type="pct"/>
            <w:tcBorders>
              <w:top w:val="single" w:sz="4" w:space="0" w:color="auto"/>
              <w:left w:val="nil"/>
              <w:bottom w:val="single" w:sz="4" w:space="0" w:color="auto"/>
              <w:right w:val="single" w:sz="4" w:space="0" w:color="auto"/>
            </w:tcBorders>
          </w:tcPr>
          <w:p w:rsidR="00172CD8" w:rsidRPr="0025070E" w:rsidRDefault="00172CD8" w:rsidP="00657A6B">
            <w:pPr>
              <w:jc w:val="center"/>
              <w:rPr>
                <w:bCs/>
              </w:rPr>
            </w:pPr>
            <w:r w:rsidRPr="0025070E">
              <w:rPr>
                <w:bCs/>
              </w:rPr>
              <w:t>% исполнения</w:t>
            </w:r>
          </w:p>
        </w:tc>
      </w:tr>
      <w:tr w:rsidR="00172CD8" w:rsidRPr="0025070E" w:rsidTr="00657A6B">
        <w:trPr>
          <w:trHeight w:val="977"/>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0102</w:t>
            </w:r>
          </w:p>
        </w:tc>
        <w:tc>
          <w:tcPr>
            <w:tcW w:w="2852"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r w:rsidRPr="0025070E">
              <w:t>Функционирование высшего должностного лица субъекта Российской Федерации и муниципального образования</w:t>
            </w:r>
          </w:p>
        </w:tc>
        <w:tc>
          <w:tcPr>
            <w:tcW w:w="543"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jc w:val="center"/>
            </w:pPr>
            <w:r w:rsidRPr="0025070E">
              <w:rPr>
                <w:bCs/>
                <w:color w:val="000000"/>
              </w:rPr>
              <w:t>628,59</w:t>
            </w:r>
          </w:p>
        </w:tc>
        <w:tc>
          <w:tcPr>
            <w:tcW w:w="557"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jc w:val="center"/>
            </w:pPr>
            <w:r w:rsidRPr="0025070E">
              <w:rPr>
                <w:bCs/>
                <w:color w:val="000000"/>
              </w:rPr>
              <w:t>626,39</w:t>
            </w:r>
          </w:p>
        </w:tc>
        <w:tc>
          <w:tcPr>
            <w:tcW w:w="620" w:type="pct"/>
            <w:tcBorders>
              <w:top w:val="single" w:sz="4" w:space="0" w:color="auto"/>
              <w:left w:val="nil"/>
              <w:bottom w:val="single" w:sz="4" w:space="0" w:color="auto"/>
              <w:right w:val="single" w:sz="4" w:space="0" w:color="auto"/>
            </w:tcBorders>
            <w:vAlign w:val="center"/>
          </w:tcPr>
          <w:p w:rsidR="00172CD8" w:rsidRPr="0025070E" w:rsidRDefault="00172CD8" w:rsidP="00657A6B">
            <w:pPr>
              <w:pStyle w:val="aa"/>
              <w:jc w:val="center"/>
            </w:pPr>
            <w:r w:rsidRPr="0025070E">
              <w:t>99,65</w:t>
            </w:r>
          </w:p>
        </w:tc>
      </w:tr>
      <w:tr w:rsidR="00172CD8" w:rsidRPr="0025070E" w:rsidTr="00657A6B">
        <w:trPr>
          <w:trHeight w:val="977"/>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0104</w:t>
            </w:r>
          </w:p>
        </w:tc>
        <w:tc>
          <w:tcPr>
            <w:tcW w:w="2852"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r w:rsidRPr="0025070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3"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jc w:val="center"/>
            </w:pPr>
            <w:r w:rsidRPr="0025070E">
              <w:rPr>
                <w:bCs/>
                <w:iCs/>
                <w:color w:val="000000"/>
              </w:rPr>
              <w:t>5297,20</w:t>
            </w:r>
          </w:p>
        </w:tc>
        <w:tc>
          <w:tcPr>
            <w:tcW w:w="557"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jc w:val="center"/>
            </w:pPr>
            <w:r w:rsidRPr="0025070E">
              <w:rPr>
                <w:bCs/>
                <w:iCs/>
                <w:color w:val="000000"/>
              </w:rPr>
              <w:t>5082,98</w:t>
            </w:r>
          </w:p>
        </w:tc>
        <w:tc>
          <w:tcPr>
            <w:tcW w:w="620" w:type="pct"/>
            <w:tcBorders>
              <w:top w:val="single" w:sz="4" w:space="0" w:color="auto"/>
              <w:left w:val="nil"/>
              <w:bottom w:val="single" w:sz="4" w:space="0" w:color="auto"/>
              <w:right w:val="single" w:sz="4" w:space="0" w:color="auto"/>
            </w:tcBorders>
            <w:vAlign w:val="center"/>
          </w:tcPr>
          <w:p w:rsidR="00172CD8" w:rsidRPr="0025070E" w:rsidRDefault="00172CD8" w:rsidP="00657A6B">
            <w:pPr>
              <w:pStyle w:val="aa"/>
              <w:jc w:val="center"/>
            </w:pPr>
            <w:r w:rsidRPr="0025070E">
              <w:t>95,96</w:t>
            </w:r>
          </w:p>
        </w:tc>
      </w:tr>
      <w:tr w:rsidR="00172CD8" w:rsidRPr="0025070E" w:rsidTr="00657A6B">
        <w:trPr>
          <w:trHeight w:val="255"/>
        </w:trPr>
        <w:tc>
          <w:tcPr>
            <w:tcW w:w="428" w:type="pct"/>
            <w:tcBorders>
              <w:top w:val="nil"/>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0113</w:t>
            </w:r>
          </w:p>
        </w:tc>
        <w:tc>
          <w:tcPr>
            <w:tcW w:w="2852" w:type="pct"/>
            <w:tcBorders>
              <w:top w:val="nil"/>
              <w:left w:val="nil"/>
              <w:bottom w:val="single" w:sz="4" w:space="0" w:color="auto"/>
              <w:right w:val="single" w:sz="4" w:space="0" w:color="auto"/>
            </w:tcBorders>
            <w:shd w:val="clear" w:color="auto" w:fill="auto"/>
            <w:vAlign w:val="center"/>
          </w:tcPr>
          <w:p w:rsidR="00172CD8" w:rsidRPr="0025070E" w:rsidRDefault="00172CD8" w:rsidP="00657A6B">
            <w:r w:rsidRPr="0025070E">
              <w:t>Другие общегосударственные вопросы</w:t>
            </w:r>
          </w:p>
        </w:tc>
        <w:tc>
          <w:tcPr>
            <w:tcW w:w="543"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rPr>
                <w:bCs/>
                <w:iCs/>
                <w:color w:val="000000"/>
              </w:rPr>
            </w:pPr>
          </w:p>
          <w:p w:rsidR="00172CD8" w:rsidRPr="0025070E" w:rsidRDefault="00172CD8" w:rsidP="00657A6B">
            <w:pPr>
              <w:jc w:val="center"/>
              <w:rPr>
                <w:bCs/>
                <w:iCs/>
                <w:color w:val="000000"/>
              </w:rPr>
            </w:pPr>
            <w:r w:rsidRPr="0025070E">
              <w:rPr>
                <w:bCs/>
                <w:iCs/>
                <w:color w:val="000000"/>
              </w:rPr>
              <w:t>132,72</w:t>
            </w:r>
          </w:p>
        </w:tc>
        <w:tc>
          <w:tcPr>
            <w:tcW w:w="557"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bCs/>
                <w:iCs/>
                <w:color w:val="000000"/>
              </w:rPr>
            </w:pPr>
          </w:p>
          <w:p w:rsidR="00172CD8" w:rsidRPr="0025070E" w:rsidRDefault="00172CD8" w:rsidP="00657A6B">
            <w:pPr>
              <w:jc w:val="center"/>
              <w:rPr>
                <w:bCs/>
                <w:iCs/>
                <w:color w:val="000000"/>
              </w:rPr>
            </w:pPr>
            <w:r w:rsidRPr="0025070E">
              <w:rPr>
                <w:bCs/>
                <w:iCs/>
                <w:color w:val="000000"/>
              </w:rPr>
              <w:t>78,55</w:t>
            </w:r>
          </w:p>
        </w:tc>
        <w:tc>
          <w:tcPr>
            <w:tcW w:w="620" w:type="pct"/>
            <w:tcBorders>
              <w:top w:val="nil"/>
              <w:left w:val="nil"/>
              <w:bottom w:val="single" w:sz="4" w:space="0" w:color="auto"/>
              <w:right w:val="single" w:sz="4" w:space="0" w:color="auto"/>
            </w:tcBorders>
            <w:vAlign w:val="center"/>
          </w:tcPr>
          <w:p w:rsidR="00172CD8" w:rsidRPr="0025070E" w:rsidRDefault="00172CD8" w:rsidP="00657A6B">
            <w:pPr>
              <w:jc w:val="center"/>
              <w:rPr>
                <w:bCs/>
                <w:iCs/>
                <w:color w:val="000000"/>
              </w:rPr>
            </w:pPr>
          </w:p>
          <w:p w:rsidR="00172CD8" w:rsidRPr="0025070E" w:rsidRDefault="00172CD8" w:rsidP="00657A6B">
            <w:pPr>
              <w:jc w:val="center"/>
              <w:rPr>
                <w:bCs/>
                <w:iCs/>
                <w:color w:val="000000"/>
              </w:rPr>
            </w:pPr>
            <w:r w:rsidRPr="0025070E">
              <w:rPr>
                <w:bCs/>
                <w:iCs/>
                <w:color w:val="000000"/>
              </w:rPr>
              <w:t>59,18</w:t>
            </w:r>
          </w:p>
        </w:tc>
      </w:tr>
      <w:tr w:rsidR="00172CD8" w:rsidRPr="0025070E" w:rsidTr="00657A6B">
        <w:trPr>
          <w:trHeight w:val="255"/>
        </w:trPr>
        <w:tc>
          <w:tcPr>
            <w:tcW w:w="428" w:type="pct"/>
            <w:tcBorders>
              <w:top w:val="nil"/>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0203</w:t>
            </w:r>
          </w:p>
        </w:tc>
        <w:tc>
          <w:tcPr>
            <w:tcW w:w="2852" w:type="pct"/>
            <w:tcBorders>
              <w:top w:val="nil"/>
              <w:left w:val="nil"/>
              <w:bottom w:val="single" w:sz="4" w:space="0" w:color="auto"/>
              <w:right w:val="single" w:sz="4" w:space="0" w:color="auto"/>
            </w:tcBorders>
            <w:shd w:val="clear" w:color="auto" w:fill="auto"/>
            <w:vAlign w:val="center"/>
          </w:tcPr>
          <w:p w:rsidR="00172CD8" w:rsidRPr="0025070E" w:rsidRDefault="00172CD8" w:rsidP="00657A6B">
            <w:r w:rsidRPr="0025070E">
              <w:t>Мобилизационная и вневойсковая подготовка</w:t>
            </w:r>
          </w:p>
        </w:tc>
        <w:tc>
          <w:tcPr>
            <w:tcW w:w="543"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color w:val="000000"/>
              </w:rPr>
            </w:pPr>
            <w:r w:rsidRPr="0025070E">
              <w:rPr>
                <w:bCs/>
                <w:color w:val="000000"/>
              </w:rPr>
              <w:t>110,60</w:t>
            </w:r>
          </w:p>
        </w:tc>
        <w:tc>
          <w:tcPr>
            <w:tcW w:w="557"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color w:val="000000"/>
              </w:rPr>
            </w:pPr>
            <w:r w:rsidRPr="0025070E">
              <w:rPr>
                <w:bCs/>
                <w:color w:val="000000"/>
              </w:rPr>
              <w:t>110,60</w:t>
            </w:r>
          </w:p>
        </w:tc>
        <w:tc>
          <w:tcPr>
            <w:tcW w:w="620" w:type="pct"/>
            <w:tcBorders>
              <w:top w:val="nil"/>
              <w:left w:val="nil"/>
              <w:bottom w:val="single" w:sz="4" w:space="0" w:color="auto"/>
              <w:right w:val="single" w:sz="4" w:space="0" w:color="auto"/>
            </w:tcBorders>
            <w:vAlign w:val="center"/>
          </w:tcPr>
          <w:p w:rsidR="00172CD8" w:rsidRPr="0025070E" w:rsidRDefault="00172CD8" w:rsidP="00657A6B">
            <w:pPr>
              <w:jc w:val="center"/>
              <w:rPr>
                <w:color w:val="000000"/>
              </w:rPr>
            </w:pPr>
            <w:r w:rsidRPr="0025070E">
              <w:rPr>
                <w:color w:val="000000"/>
              </w:rPr>
              <w:t>100,0</w:t>
            </w:r>
          </w:p>
        </w:tc>
      </w:tr>
      <w:tr w:rsidR="00172CD8" w:rsidRPr="0025070E" w:rsidTr="00657A6B">
        <w:trPr>
          <w:trHeight w:val="765"/>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0309</w:t>
            </w:r>
          </w:p>
        </w:tc>
        <w:tc>
          <w:tcPr>
            <w:tcW w:w="2852"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r w:rsidRPr="0025070E">
              <w:t>Гражданская оборона</w:t>
            </w:r>
          </w:p>
        </w:tc>
        <w:tc>
          <w:tcPr>
            <w:tcW w:w="543"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jc w:val="center"/>
              <w:rPr>
                <w:color w:val="000000"/>
              </w:rPr>
            </w:pPr>
            <w:r w:rsidRPr="0025070E">
              <w:rPr>
                <w:bCs/>
                <w:color w:val="000000"/>
              </w:rPr>
              <w:t>54,50</w:t>
            </w:r>
          </w:p>
        </w:tc>
        <w:tc>
          <w:tcPr>
            <w:tcW w:w="557"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jc w:val="center"/>
              <w:rPr>
                <w:color w:val="000000"/>
              </w:rPr>
            </w:pPr>
            <w:r w:rsidRPr="0025070E">
              <w:rPr>
                <w:bCs/>
                <w:color w:val="000000"/>
              </w:rPr>
              <w:t>34,49</w:t>
            </w:r>
          </w:p>
        </w:tc>
        <w:tc>
          <w:tcPr>
            <w:tcW w:w="620" w:type="pct"/>
            <w:tcBorders>
              <w:top w:val="single" w:sz="4" w:space="0" w:color="auto"/>
              <w:left w:val="nil"/>
              <w:bottom w:val="single" w:sz="4" w:space="0" w:color="auto"/>
              <w:right w:val="single" w:sz="4" w:space="0" w:color="auto"/>
            </w:tcBorders>
            <w:vAlign w:val="center"/>
          </w:tcPr>
          <w:p w:rsidR="00172CD8" w:rsidRPr="0025070E" w:rsidRDefault="00172CD8" w:rsidP="00657A6B">
            <w:pPr>
              <w:jc w:val="center"/>
              <w:rPr>
                <w:color w:val="000000"/>
              </w:rPr>
            </w:pPr>
            <w:r w:rsidRPr="0025070E">
              <w:rPr>
                <w:color w:val="000000"/>
              </w:rPr>
              <w:t>63,28</w:t>
            </w:r>
          </w:p>
        </w:tc>
      </w:tr>
      <w:tr w:rsidR="00172CD8" w:rsidRPr="0025070E" w:rsidTr="00657A6B">
        <w:trPr>
          <w:trHeight w:val="255"/>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0409</w:t>
            </w:r>
          </w:p>
        </w:tc>
        <w:tc>
          <w:tcPr>
            <w:tcW w:w="2852"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r w:rsidRPr="0025070E">
              <w:t>Дорожное хозяйство (дорожные фонды)</w:t>
            </w:r>
          </w:p>
        </w:tc>
        <w:tc>
          <w:tcPr>
            <w:tcW w:w="543"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jc w:val="center"/>
              <w:rPr>
                <w:bCs/>
                <w:color w:val="000000"/>
              </w:rPr>
            </w:pPr>
            <w:r w:rsidRPr="0025070E">
              <w:rPr>
                <w:bCs/>
              </w:rPr>
              <w:t>2205,14</w:t>
            </w:r>
          </w:p>
        </w:tc>
        <w:tc>
          <w:tcPr>
            <w:tcW w:w="557"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jc w:val="center"/>
              <w:rPr>
                <w:bCs/>
                <w:color w:val="000000"/>
              </w:rPr>
            </w:pPr>
            <w:r w:rsidRPr="0025070E">
              <w:rPr>
                <w:bCs/>
              </w:rPr>
              <w:t>2134,92</w:t>
            </w:r>
          </w:p>
        </w:tc>
        <w:tc>
          <w:tcPr>
            <w:tcW w:w="620" w:type="pct"/>
            <w:tcBorders>
              <w:top w:val="single" w:sz="4" w:space="0" w:color="auto"/>
              <w:left w:val="nil"/>
              <w:bottom w:val="single" w:sz="4" w:space="0" w:color="auto"/>
              <w:right w:val="single" w:sz="4" w:space="0" w:color="auto"/>
            </w:tcBorders>
            <w:vAlign w:val="center"/>
          </w:tcPr>
          <w:p w:rsidR="00172CD8" w:rsidRPr="0025070E" w:rsidRDefault="00172CD8" w:rsidP="00657A6B">
            <w:pPr>
              <w:jc w:val="center"/>
              <w:rPr>
                <w:bCs/>
                <w:color w:val="000000"/>
              </w:rPr>
            </w:pPr>
            <w:r w:rsidRPr="0025070E">
              <w:rPr>
                <w:bCs/>
                <w:color w:val="000000"/>
              </w:rPr>
              <w:t>96,82</w:t>
            </w:r>
          </w:p>
        </w:tc>
      </w:tr>
      <w:tr w:rsidR="00172CD8" w:rsidRPr="0025070E" w:rsidTr="00657A6B">
        <w:trPr>
          <w:trHeight w:val="510"/>
        </w:trPr>
        <w:tc>
          <w:tcPr>
            <w:tcW w:w="428" w:type="pct"/>
            <w:tcBorders>
              <w:top w:val="nil"/>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bookmarkStart w:id="0" w:name="RANGE!A19"/>
            <w:r w:rsidRPr="0025070E">
              <w:lastRenderedPageBreak/>
              <w:t>0412</w:t>
            </w:r>
            <w:bookmarkEnd w:id="0"/>
          </w:p>
        </w:tc>
        <w:tc>
          <w:tcPr>
            <w:tcW w:w="2852" w:type="pct"/>
            <w:tcBorders>
              <w:top w:val="nil"/>
              <w:left w:val="nil"/>
              <w:bottom w:val="single" w:sz="4" w:space="0" w:color="auto"/>
              <w:right w:val="single" w:sz="4" w:space="0" w:color="auto"/>
            </w:tcBorders>
            <w:shd w:val="clear" w:color="auto" w:fill="auto"/>
            <w:vAlign w:val="center"/>
          </w:tcPr>
          <w:p w:rsidR="00172CD8" w:rsidRPr="0025070E" w:rsidRDefault="00172CD8" w:rsidP="00657A6B">
            <w:r w:rsidRPr="0025070E">
              <w:t>Другие вопросы в области национальной экономики</w:t>
            </w:r>
          </w:p>
        </w:tc>
        <w:tc>
          <w:tcPr>
            <w:tcW w:w="543"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bCs/>
                <w:iCs/>
              </w:rPr>
            </w:pPr>
            <w:r w:rsidRPr="0025070E">
              <w:rPr>
                <w:bCs/>
              </w:rPr>
              <w:t>373,00</w:t>
            </w:r>
          </w:p>
        </w:tc>
        <w:tc>
          <w:tcPr>
            <w:tcW w:w="557"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bCs/>
                <w:iCs/>
              </w:rPr>
            </w:pPr>
            <w:r w:rsidRPr="0025070E">
              <w:rPr>
                <w:bCs/>
              </w:rPr>
              <w:t>313,00</w:t>
            </w:r>
          </w:p>
        </w:tc>
        <w:tc>
          <w:tcPr>
            <w:tcW w:w="620" w:type="pct"/>
            <w:tcBorders>
              <w:top w:val="nil"/>
              <w:left w:val="nil"/>
              <w:bottom w:val="single" w:sz="4" w:space="0" w:color="auto"/>
              <w:right w:val="single" w:sz="4" w:space="0" w:color="auto"/>
            </w:tcBorders>
            <w:vAlign w:val="center"/>
          </w:tcPr>
          <w:p w:rsidR="00172CD8" w:rsidRPr="0025070E" w:rsidRDefault="00172CD8" w:rsidP="00657A6B">
            <w:pPr>
              <w:jc w:val="center"/>
              <w:rPr>
                <w:bCs/>
                <w:iCs/>
              </w:rPr>
            </w:pPr>
            <w:r w:rsidRPr="0025070E">
              <w:rPr>
                <w:bCs/>
                <w:iCs/>
              </w:rPr>
              <w:t>83,91</w:t>
            </w:r>
          </w:p>
        </w:tc>
      </w:tr>
      <w:tr w:rsidR="00172CD8" w:rsidRPr="0025070E" w:rsidTr="00657A6B">
        <w:trPr>
          <w:trHeight w:val="255"/>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0501</w:t>
            </w:r>
          </w:p>
        </w:tc>
        <w:tc>
          <w:tcPr>
            <w:tcW w:w="2852"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r w:rsidRPr="0025070E">
              <w:t>Жилищное хозяйство</w:t>
            </w:r>
          </w:p>
        </w:tc>
        <w:tc>
          <w:tcPr>
            <w:tcW w:w="543"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jc w:val="center"/>
              <w:rPr>
                <w:bCs/>
                <w:iCs/>
                <w:color w:val="000000"/>
              </w:rPr>
            </w:pPr>
            <w:r w:rsidRPr="0025070E">
              <w:rPr>
                <w:bCs/>
                <w:iCs/>
                <w:color w:val="000000"/>
              </w:rPr>
              <w:t>735,00</w:t>
            </w:r>
          </w:p>
        </w:tc>
        <w:tc>
          <w:tcPr>
            <w:tcW w:w="557" w:type="pct"/>
            <w:tcBorders>
              <w:top w:val="single" w:sz="4" w:space="0" w:color="auto"/>
              <w:left w:val="nil"/>
              <w:bottom w:val="single" w:sz="4" w:space="0" w:color="auto"/>
              <w:right w:val="single" w:sz="4" w:space="0" w:color="auto"/>
            </w:tcBorders>
            <w:shd w:val="clear" w:color="auto" w:fill="auto"/>
            <w:vAlign w:val="center"/>
          </w:tcPr>
          <w:p w:rsidR="00172CD8" w:rsidRPr="0025070E" w:rsidRDefault="00172CD8" w:rsidP="00657A6B">
            <w:pPr>
              <w:jc w:val="center"/>
              <w:rPr>
                <w:bCs/>
                <w:iCs/>
                <w:color w:val="000000"/>
              </w:rPr>
            </w:pPr>
            <w:r w:rsidRPr="0025070E">
              <w:rPr>
                <w:bCs/>
                <w:iCs/>
                <w:color w:val="000000"/>
              </w:rPr>
              <w:t>728,51</w:t>
            </w:r>
          </w:p>
        </w:tc>
        <w:tc>
          <w:tcPr>
            <w:tcW w:w="620" w:type="pct"/>
            <w:tcBorders>
              <w:top w:val="single" w:sz="4" w:space="0" w:color="auto"/>
              <w:left w:val="nil"/>
              <w:bottom w:val="single" w:sz="4" w:space="0" w:color="auto"/>
              <w:right w:val="single" w:sz="4" w:space="0" w:color="auto"/>
            </w:tcBorders>
            <w:vAlign w:val="center"/>
          </w:tcPr>
          <w:p w:rsidR="00172CD8" w:rsidRPr="0025070E" w:rsidRDefault="00172CD8" w:rsidP="00657A6B">
            <w:pPr>
              <w:jc w:val="center"/>
              <w:rPr>
                <w:bCs/>
                <w:iCs/>
                <w:color w:val="000000"/>
              </w:rPr>
            </w:pPr>
            <w:r w:rsidRPr="0025070E">
              <w:rPr>
                <w:bCs/>
                <w:iCs/>
                <w:color w:val="000000"/>
              </w:rPr>
              <w:t>99,12</w:t>
            </w:r>
          </w:p>
        </w:tc>
      </w:tr>
      <w:tr w:rsidR="00172CD8" w:rsidRPr="0025070E" w:rsidTr="00657A6B">
        <w:trPr>
          <w:trHeight w:val="255"/>
        </w:trPr>
        <w:tc>
          <w:tcPr>
            <w:tcW w:w="428" w:type="pct"/>
            <w:tcBorders>
              <w:top w:val="nil"/>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0502</w:t>
            </w:r>
          </w:p>
        </w:tc>
        <w:tc>
          <w:tcPr>
            <w:tcW w:w="2852" w:type="pct"/>
            <w:tcBorders>
              <w:top w:val="nil"/>
              <w:left w:val="nil"/>
              <w:bottom w:val="single" w:sz="4" w:space="0" w:color="auto"/>
              <w:right w:val="single" w:sz="4" w:space="0" w:color="auto"/>
            </w:tcBorders>
            <w:shd w:val="clear" w:color="auto" w:fill="auto"/>
            <w:vAlign w:val="center"/>
          </w:tcPr>
          <w:p w:rsidR="00172CD8" w:rsidRPr="0025070E" w:rsidRDefault="00172CD8" w:rsidP="00657A6B">
            <w:r w:rsidRPr="0025070E">
              <w:t>Коммунальное хозяйство</w:t>
            </w:r>
          </w:p>
        </w:tc>
        <w:tc>
          <w:tcPr>
            <w:tcW w:w="543"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bCs/>
                <w:color w:val="000000"/>
              </w:rPr>
            </w:pPr>
            <w:r w:rsidRPr="0025070E">
              <w:rPr>
                <w:color w:val="000000"/>
              </w:rPr>
              <w:t>145,47</w:t>
            </w:r>
          </w:p>
        </w:tc>
        <w:tc>
          <w:tcPr>
            <w:tcW w:w="557"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color w:val="000000"/>
              </w:rPr>
            </w:pPr>
            <w:r w:rsidRPr="0025070E">
              <w:rPr>
                <w:color w:val="000000"/>
              </w:rPr>
              <w:t>136,45</w:t>
            </w:r>
          </w:p>
        </w:tc>
        <w:tc>
          <w:tcPr>
            <w:tcW w:w="620" w:type="pct"/>
            <w:tcBorders>
              <w:top w:val="nil"/>
              <w:left w:val="nil"/>
              <w:bottom w:val="single" w:sz="4" w:space="0" w:color="auto"/>
              <w:right w:val="single" w:sz="4" w:space="0" w:color="auto"/>
            </w:tcBorders>
            <w:vAlign w:val="center"/>
          </w:tcPr>
          <w:p w:rsidR="00172CD8" w:rsidRPr="0025070E" w:rsidRDefault="00172CD8" w:rsidP="00657A6B">
            <w:pPr>
              <w:jc w:val="center"/>
              <w:rPr>
                <w:color w:val="000000"/>
              </w:rPr>
            </w:pPr>
            <w:r w:rsidRPr="0025070E">
              <w:rPr>
                <w:color w:val="000000"/>
              </w:rPr>
              <w:t>93,80</w:t>
            </w:r>
          </w:p>
        </w:tc>
      </w:tr>
      <w:tr w:rsidR="00172CD8" w:rsidRPr="0025070E" w:rsidTr="00657A6B">
        <w:trPr>
          <w:trHeight w:val="255"/>
        </w:trPr>
        <w:tc>
          <w:tcPr>
            <w:tcW w:w="428" w:type="pct"/>
            <w:tcBorders>
              <w:top w:val="nil"/>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0503</w:t>
            </w:r>
          </w:p>
        </w:tc>
        <w:tc>
          <w:tcPr>
            <w:tcW w:w="2852" w:type="pct"/>
            <w:tcBorders>
              <w:top w:val="nil"/>
              <w:left w:val="nil"/>
              <w:bottom w:val="single" w:sz="4" w:space="0" w:color="auto"/>
              <w:right w:val="single" w:sz="4" w:space="0" w:color="auto"/>
            </w:tcBorders>
            <w:shd w:val="clear" w:color="auto" w:fill="auto"/>
            <w:vAlign w:val="center"/>
          </w:tcPr>
          <w:p w:rsidR="00172CD8" w:rsidRPr="0025070E" w:rsidRDefault="00172CD8" w:rsidP="00657A6B">
            <w:r w:rsidRPr="0025070E">
              <w:t>Благоустройство</w:t>
            </w:r>
          </w:p>
        </w:tc>
        <w:tc>
          <w:tcPr>
            <w:tcW w:w="543"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bCs/>
                <w:color w:val="000000"/>
              </w:rPr>
            </w:pPr>
            <w:r w:rsidRPr="0025070E">
              <w:rPr>
                <w:bCs/>
                <w:color w:val="000000"/>
              </w:rPr>
              <w:t>455,53</w:t>
            </w:r>
          </w:p>
        </w:tc>
        <w:tc>
          <w:tcPr>
            <w:tcW w:w="557"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bCs/>
                <w:color w:val="000000"/>
              </w:rPr>
            </w:pPr>
            <w:r w:rsidRPr="0025070E">
              <w:rPr>
                <w:bCs/>
                <w:color w:val="000000"/>
              </w:rPr>
              <w:t>432,34</w:t>
            </w:r>
          </w:p>
        </w:tc>
        <w:tc>
          <w:tcPr>
            <w:tcW w:w="620" w:type="pct"/>
            <w:tcBorders>
              <w:top w:val="nil"/>
              <w:left w:val="nil"/>
              <w:bottom w:val="single" w:sz="4" w:space="0" w:color="auto"/>
              <w:right w:val="single" w:sz="4" w:space="0" w:color="auto"/>
            </w:tcBorders>
            <w:vAlign w:val="center"/>
          </w:tcPr>
          <w:p w:rsidR="00172CD8" w:rsidRPr="0025070E" w:rsidRDefault="00172CD8" w:rsidP="00657A6B">
            <w:pPr>
              <w:jc w:val="center"/>
              <w:rPr>
                <w:bCs/>
                <w:color w:val="000000"/>
              </w:rPr>
            </w:pPr>
            <w:r w:rsidRPr="0025070E">
              <w:rPr>
                <w:bCs/>
                <w:color w:val="000000"/>
              </w:rPr>
              <w:t>94,91</w:t>
            </w:r>
          </w:p>
        </w:tc>
      </w:tr>
      <w:tr w:rsidR="00172CD8" w:rsidRPr="0025070E" w:rsidTr="00657A6B">
        <w:trPr>
          <w:trHeight w:val="255"/>
        </w:trPr>
        <w:tc>
          <w:tcPr>
            <w:tcW w:w="428" w:type="pct"/>
            <w:tcBorders>
              <w:top w:val="nil"/>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1102</w:t>
            </w:r>
          </w:p>
        </w:tc>
        <w:tc>
          <w:tcPr>
            <w:tcW w:w="2852" w:type="pct"/>
            <w:tcBorders>
              <w:top w:val="nil"/>
              <w:left w:val="nil"/>
              <w:bottom w:val="single" w:sz="4" w:space="0" w:color="auto"/>
              <w:right w:val="single" w:sz="4" w:space="0" w:color="auto"/>
            </w:tcBorders>
            <w:shd w:val="clear" w:color="auto" w:fill="auto"/>
            <w:vAlign w:val="center"/>
          </w:tcPr>
          <w:p w:rsidR="00172CD8" w:rsidRPr="0025070E" w:rsidRDefault="00172CD8" w:rsidP="00657A6B">
            <w:r w:rsidRPr="0025070E">
              <w:t>Массовый спорт</w:t>
            </w:r>
          </w:p>
        </w:tc>
        <w:tc>
          <w:tcPr>
            <w:tcW w:w="543"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color w:val="000000"/>
              </w:rPr>
            </w:pPr>
            <w:r w:rsidRPr="0025070E">
              <w:rPr>
                <w:color w:val="000000"/>
              </w:rPr>
              <w:t>1,80</w:t>
            </w:r>
          </w:p>
        </w:tc>
        <w:tc>
          <w:tcPr>
            <w:tcW w:w="557"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color w:val="000000"/>
              </w:rPr>
            </w:pPr>
            <w:r w:rsidRPr="0025070E">
              <w:rPr>
                <w:color w:val="000000"/>
              </w:rPr>
              <w:t>1,80</w:t>
            </w:r>
          </w:p>
        </w:tc>
        <w:tc>
          <w:tcPr>
            <w:tcW w:w="620" w:type="pct"/>
            <w:tcBorders>
              <w:top w:val="nil"/>
              <w:left w:val="nil"/>
              <w:bottom w:val="single" w:sz="4" w:space="0" w:color="auto"/>
              <w:right w:val="single" w:sz="4" w:space="0" w:color="auto"/>
            </w:tcBorders>
            <w:vAlign w:val="center"/>
          </w:tcPr>
          <w:p w:rsidR="00172CD8" w:rsidRPr="0025070E" w:rsidRDefault="00172CD8" w:rsidP="00657A6B">
            <w:pPr>
              <w:jc w:val="center"/>
              <w:rPr>
                <w:color w:val="000000"/>
              </w:rPr>
            </w:pPr>
            <w:r w:rsidRPr="0025070E">
              <w:rPr>
                <w:color w:val="000000"/>
              </w:rPr>
              <w:t>100,0</w:t>
            </w:r>
          </w:p>
        </w:tc>
      </w:tr>
      <w:tr w:rsidR="00172CD8" w:rsidRPr="0025070E" w:rsidTr="00657A6B">
        <w:trPr>
          <w:trHeight w:val="510"/>
        </w:trPr>
        <w:tc>
          <w:tcPr>
            <w:tcW w:w="428" w:type="pct"/>
            <w:tcBorders>
              <w:top w:val="nil"/>
              <w:left w:val="single" w:sz="4" w:space="0" w:color="auto"/>
              <w:bottom w:val="single" w:sz="4" w:space="0" w:color="auto"/>
              <w:right w:val="single" w:sz="4" w:space="0" w:color="auto"/>
            </w:tcBorders>
            <w:shd w:val="clear" w:color="auto" w:fill="auto"/>
            <w:vAlign w:val="center"/>
          </w:tcPr>
          <w:p w:rsidR="00172CD8" w:rsidRPr="0025070E" w:rsidRDefault="00172CD8" w:rsidP="00657A6B">
            <w:pPr>
              <w:jc w:val="center"/>
            </w:pPr>
            <w:r w:rsidRPr="0025070E">
              <w:t>1403</w:t>
            </w:r>
          </w:p>
        </w:tc>
        <w:tc>
          <w:tcPr>
            <w:tcW w:w="2852" w:type="pct"/>
            <w:tcBorders>
              <w:top w:val="nil"/>
              <w:left w:val="nil"/>
              <w:bottom w:val="single" w:sz="4" w:space="0" w:color="auto"/>
              <w:right w:val="single" w:sz="4" w:space="0" w:color="auto"/>
            </w:tcBorders>
            <w:shd w:val="clear" w:color="auto" w:fill="auto"/>
            <w:vAlign w:val="center"/>
          </w:tcPr>
          <w:p w:rsidR="00172CD8" w:rsidRPr="0025070E" w:rsidRDefault="00172CD8" w:rsidP="00657A6B">
            <w:r w:rsidRPr="0025070E">
              <w:t>Прочие межбюджетные трансферты общего характера</w:t>
            </w:r>
          </w:p>
        </w:tc>
        <w:tc>
          <w:tcPr>
            <w:tcW w:w="543"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bCs/>
                <w:color w:val="000000"/>
              </w:rPr>
            </w:pPr>
            <w:r w:rsidRPr="0025070E">
              <w:t>983,70</w:t>
            </w:r>
          </w:p>
        </w:tc>
        <w:tc>
          <w:tcPr>
            <w:tcW w:w="557" w:type="pct"/>
            <w:tcBorders>
              <w:top w:val="nil"/>
              <w:left w:val="nil"/>
              <w:bottom w:val="single" w:sz="4" w:space="0" w:color="auto"/>
              <w:right w:val="single" w:sz="4" w:space="0" w:color="auto"/>
            </w:tcBorders>
            <w:shd w:val="clear" w:color="auto" w:fill="auto"/>
            <w:vAlign w:val="center"/>
          </w:tcPr>
          <w:p w:rsidR="00172CD8" w:rsidRPr="0025070E" w:rsidRDefault="00172CD8" w:rsidP="00657A6B">
            <w:pPr>
              <w:jc w:val="center"/>
              <w:rPr>
                <w:bCs/>
                <w:color w:val="000000"/>
              </w:rPr>
            </w:pPr>
            <w:r w:rsidRPr="0025070E">
              <w:t>983,70</w:t>
            </w:r>
          </w:p>
        </w:tc>
        <w:tc>
          <w:tcPr>
            <w:tcW w:w="620" w:type="pct"/>
            <w:tcBorders>
              <w:top w:val="nil"/>
              <w:left w:val="nil"/>
              <w:bottom w:val="single" w:sz="4" w:space="0" w:color="auto"/>
              <w:right w:val="single" w:sz="4" w:space="0" w:color="auto"/>
            </w:tcBorders>
            <w:vAlign w:val="center"/>
          </w:tcPr>
          <w:p w:rsidR="00172CD8" w:rsidRPr="0025070E" w:rsidRDefault="00172CD8" w:rsidP="00657A6B">
            <w:pPr>
              <w:jc w:val="center"/>
              <w:rPr>
                <w:bCs/>
                <w:color w:val="000000"/>
              </w:rPr>
            </w:pPr>
            <w:r w:rsidRPr="0025070E">
              <w:rPr>
                <w:bCs/>
                <w:color w:val="000000"/>
              </w:rPr>
              <w:t>100,0</w:t>
            </w:r>
          </w:p>
        </w:tc>
      </w:tr>
      <w:tr w:rsidR="00172CD8" w:rsidRPr="0025070E" w:rsidTr="00657A6B">
        <w:trPr>
          <w:trHeight w:val="270"/>
        </w:trPr>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2CD8" w:rsidRPr="0025070E" w:rsidRDefault="00172CD8" w:rsidP="00657A6B">
            <w:pPr>
              <w:jc w:val="center"/>
              <w:rPr>
                <w:b/>
                <w:bCs/>
              </w:rPr>
            </w:pPr>
            <w:r w:rsidRPr="0025070E">
              <w:rPr>
                <w:b/>
                <w:bCs/>
              </w:rPr>
              <w:t> </w:t>
            </w:r>
          </w:p>
        </w:tc>
        <w:tc>
          <w:tcPr>
            <w:tcW w:w="2852" w:type="pct"/>
            <w:tcBorders>
              <w:top w:val="single" w:sz="4" w:space="0" w:color="auto"/>
              <w:left w:val="nil"/>
              <w:bottom w:val="single" w:sz="4" w:space="0" w:color="auto"/>
              <w:right w:val="single" w:sz="4" w:space="0" w:color="auto"/>
            </w:tcBorders>
            <w:shd w:val="clear" w:color="auto" w:fill="auto"/>
            <w:noWrap/>
            <w:vAlign w:val="bottom"/>
          </w:tcPr>
          <w:p w:rsidR="00172CD8" w:rsidRPr="0025070E" w:rsidRDefault="00172CD8" w:rsidP="00657A6B">
            <w:pPr>
              <w:rPr>
                <w:b/>
                <w:bCs/>
              </w:rPr>
            </w:pPr>
            <w:r w:rsidRPr="0025070E">
              <w:rPr>
                <w:b/>
                <w:bCs/>
              </w:rPr>
              <w:t> Итого расходов</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172CD8" w:rsidRPr="0025070E" w:rsidRDefault="00172CD8" w:rsidP="00657A6B">
            <w:pPr>
              <w:jc w:val="center"/>
              <w:rPr>
                <w:b/>
                <w:bCs/>
              </w:rPr>
            </w:pPr>
            <w:r w:rsidRPr="0025070E">
              <w:rPr>
                <w:b/>
                <w:bCs/>
                <w:color w:val="000000"/>
              </w:rPr>
              <w:t>11123,25</w:t>
            </w:r>
          </w:p>
        </w:tc>
        <w:tc>
          <w:tcPr>
            <w:tcW w:w="557" w:type="pct"/>
            <w:tcBorders>
              <w:top w:val="single" w:sz="4" w:space="0" w:color="auto"/>
              <w:left w:val="nil"/>
              <w:bottom w:val="single" w:sz="4" w:space="0" w:color="auto"/>
              <w:right w:val="single" w:sz="4" w:space="0" w:color="auto"/>
            </w:tcBorders>
            <w:shd w:val="clear" w:color="auto" w:fill="auto"/>
            <w:noWrap/>
            <w:vAlign w:val="center"/>
          </w:tcPr>
          <w:p w:rsidR="00172CD8" w:rsidRPr="0025070E" w:rsidRDefault="00172CD8" w:rsidP="00657A6B">
            <w:pPr>
              <w:jc w:val="center"/>
              <w:rPr>
                <w:b/>
                <w:bCs/>
              </w:rPr>
            </w:pPr>
            <w:r w:rsidRPr="0025070E">
              <w:rPr>
                <w:b/>
                <w:bCs/>
                <w:color w:val="000000"/>
              </w:rPr>
              <w:t>10663,73</w:t>
            </w:r>
          </w:p>
        </w:tc>
        <w:tc>
          <w:tcPr>
            <w:tcW w:w="620" w:type="pct"/>
            <w:tcBorders>
              <w:top w:val="single" w:sz="4" w:space="0" w:color="auto"/>
              <w:left w:val="nil"/>
              <w:bottom w:val="single" w:sz="4" w:space="0" w:color="auto"/>
              <w:right w:val="single" w:sz="4" w:space="0" w:color="auto"/>
            </w:tcBorders>
            <w:vAlign w:val="center"/>
          </w:tcPr>
          <w:p w:rsidR="00172CD8" w:rsidRPr="0025070E" w:rsidRDefault="00172CD8" w:rsidP="00657A6B">
            <w:pPr>
              <w:jc w:val="center"/>
              <w:rPr>
                <w:b/>
                <w:bCs/>
              </w:rPr>
            </w:pPr>
            <w:r w:rsidRPr="0025070E">
              <w:rPr>
                <w:b/>
                <w:bCs/>
              </w:rPr>
              <w:t>95,9</w:t>
            </w:r>
          </w:p>
        </w:tc>
      </w:tr>
    </w:tbl>
    <w:p w:rsidR="00172CD8" w:rsidRPr="0025070E" w:rsidRDefault="00172CD8" w:rsidP="00172CD8">
      <w:pPr>
        <w:ind w:firstLine="708"/>
      </w:pPr>
    </w:p>
    <w:p w:rsidR="00172CD8" w:rsidRPr="0025070E" w:rsidRDefault="00172CD8" w:rsidP="00172CD8">
      <w:pPr>
        <w:pStyle w:val="a4"/>
        <w:spacing w:after="0"/>
        <w:ind w:firstLine="709"/>
        <w:jc w:val="both"/>
      </w:pPr>
      <w:r w:rsidRPr="0025070E">
        <w:t xml:space="preserve">Исполнение бюджета за 2020 год по расходам составило </w:t>
      </w:r>
      <w:r w:rsidRPr="0025070E">
        <w:rPr>
          <w:b/>
        </w:rPr>
        <w:t>10 663,73</w:t>
      </w:r>
      <w:r w:rsidRPr="0025070E">
        <w:rPr>
          <w:b/>
          <w:bCs/>
        </w:rPr>
        <w:t xml:space="preserve"> </w:t>
      </w:r>
      <w:r w:rsidRPr="0025070E">
        <w:t>тыс. руб., или 95,9 % к плановым показателям (с учётом всех внесённых изменений в бюджет).</w:t>
      </w:r>
    </w:p>
    <w:p w:rsidR="00172CD8" w:rsidRPr="0025070E" w:rsidRDefault="00172CD8" w:rsidP="00172CD8">
      <w:pPr>
        <w:ind w:firstLine="709"/>
        <w:jc w:val="both"/>
      </w:pPr>
      <w:r w:rsidRPr="0025070E">
        <w:t>Расходы бюджета в 2020 году увеличились по сравнению с расходами 2019 года</w:t>
      </w:r>
    </w:p>
    <w:p w:rsidR="00172CD8" w:rsidRPr="0025070E" w:rsidRDefault="00172CD8" w:rsidP="00172CD8">
      <w:pPr>
        <w:jc w:val="both"/>
      </w:pPr>
      <w:r w:rsidRPr="0025070E">
        <w:t>(8 213,25</w:t>
      </w:r>
      <w:r w:rsidRPr="0025070E">
        <w:rPr>
          <w:b/>
          <w:bCs/>
        </w:rPr>
        <w:t xml:space="preserve"> </w:t>
      </w:r>
      <w:r w:rsidRPr="0025070E">
        <w:t>тыс. руб.) на 2 450,5 тыс. руб. или на 29,8 %.</w:t>
      </w:r>
    </w:p>
    <w:p w:rsidR="00172CD8" w:rsidRPr="0025070E" w:rsidRDefault="00172CD8" w:rsidP="00172CD8">
      <w:pPr>
        <w:ind w:firstLine="709"/>
        <w:jc w:val="both"/>
      </w:pPr>
      <w:r w:rsidRPr="0025070E">
        <w:t>Финансирование расходов Побединского сельского поселения осуществлялось за счет собственных доходов, а также средств, полученных в виде межбюджетных трансфертов.</w:t>
      </w:r>
    </w:p>
    <w:p w:rsidR="00172CD8" w:rsidRPr="0025070E" w:rsidRDefault="00172CD8" w:rsidP="00172CD8">
      <w:pPr>
        <w:pStyle w:val="aa"/>
        <w:spacing w:before="0" w:beforeAutospacing="0" w:after="0" w:afterAutospacing="0"/>
        <w:ind w:firstLine="709"/>
        <w:jc w:val="both"/>
      </w:pPr>
      <w:r w:rsidRPr="0025070E">
        <w:t xml:space="preserve">В целом расходы исполнены в полном объеме, </w:t>
      </w:r>
      <w:r w:rsidRPr="0025070E">
        <w:rPr>
          <w:i/>
        </w:rPr>
        <w:t>но в то же время следует отметить, что по ряду расходов исполнение недостаточно:</w:t>
      </w:r>
    </w:p>
    <w:p w:rsidR="00172CD8" w:rsidRPr="0025070E" w:rsidRDefault="00172CD8" w:rsidP="00172CD8">
      <w:pPr>
        <w:ind w:firstLine="709"/>
        <w:jc w:val="both"/>
      </w:pPr>
      <w:r w:rsidRPr="0025070E">
        <w:t xml:space="preserve">По разделу 0113 «Другие общегосударственные вопросы» расходы исполнены  в сумме </w:t>
      </w:r>
      <w:r w:rsidRPr="0025070E">
        <w:rPr>
          <w:bCs/>
          <w:iCs/>
        </w:rPr>
        <w:t xml:space="preserve">78,55 тыс. руб., что составило 59,1 </w:t>
      </w:r>
      <w:r w:rsidRPr="0025070E">
        <w:t xml:space="preserve">% от планового объема расходов по данному разделу. </w:t>
      </w:r>
    </w:p>
    <w:p w:rsidR="00172CD8" w:rsidRPr="0025070E" w:rsidRDefault="00172CD8" w:rsidP="00172CD8">
      <w:pPr>
        <w:ind w:firstLine="709"/>
        <w:jc w:val="both"/>
      </w:pPr>
      <w:r w:rsidRPr="0025070E">
        <w:t>Не выполнение запланированных расходов по данному разделу вызвано тем, что в выполнении запланированных работ по обслуживанию муниципальной собственности не было необходимости.</w:t>
      </w:r>
    </w:p>
    <w:p w:rsidR="00172CD8" w:rsidRPr="0025070E" w:rsidRDefault="00172CD8" w:rsidP="00172CD8">
      <w:pPr>
        <w:ind w:firstLine="709"/>
        <w:jc w:val="both"/>
      </w:pPr>
      <w:r w:rsidRPr="0025070E">
        <w:t xml:space="preserve">По разделу 0309 «Гражданская оборона» расходы исполнены  в сумме </w:t>
      </w:r>
      <w:r w:rsidRPr="0025070E">
        <w:rPr>
          <w:iCs/>
        </w:rPr>
        <w:t>34,49</w:t>
      </w:r>
      <w:r w:rsidRPr="0025070E">
        <w:rPr>
          <w:bCs/>
          <w:iCs/>
        </w:rPr>
        <w:t xml:space="preserve"> тыс. руб., что составило </w:t>
      </w:r>
      <w:r w:rsidRPr="0025070E">
        <w:rPr>
          <w:iCs/>
        </w:rPr>
        <w:t>63,3</w:t>
      </w:r>
      <w:r w:rsidRPr="0025070E">
        <w:t xml:space="preserve">% от планового объема расходов по данному разделу. </w:t>
      </w:r>
    </w:p>
    <w:p w:rsidR="00172CD8" w:rsidRPr="0025070E" w:rsidRDefault="00172CD8" w:rsidP="00172CD8">
      <w:pPr>
        <w:ind w:firstLine="709"/>
        <w:jc w:val="both"/>
      </w:pPr>
      <w:r w:rsidRPr="0025070E">
        <w:t>Невыполнение запланированных расходов по данному разделу вызвано в связи с отсутствием в 2020 году чрезвычайных ситуаций.</w:t>
      </w:r>
    </w:p>
    <w:p w:rsidR="00172CD8" w:rsidRPr="0025070E" w:rsidRDefault="00172CD8" w:rsidP="00172CD8">
      <w:pPr>
        <w:ind w:firstLine="709"/>
        <w:jc w:val="both"/>
      </w:pPr>
      <w:r w:rsidRPr="0025070E">
        <w:t>По разделу 0412 «Другие вопросы в области национальной экономики» расходы исполнены  в сумме 313,00</w:t>
      </w:r>
      <w:r w:rsidRPr="0025070E">
        <w:rPr>
          <w:bCs/>
          <w:iCs/>
        </w:rPr>
        <w:t xml:space="preserve"> тыс. руб., что составило </w:t>
      </w:r>
      <w:r w:rsidRPr="0025070E">
        <w:t>84% от планового объема расходов по данному разделу.</w:t>
      </w:r>
    </w:p>
    <w:p w:rsidR="00172CD8" w:rsidRPr="0025070E" w:rsidRDefault="00172CD8" w:rsidP="00172CD8">
      <w:pPr>
        <w:ind w:firstLine="709"/>
        <w:jc w:val="both"/>
      </w:pPr>
      <w:r w:rsidRPr="0025070E">
        <w:t xml:space="preserve">Не выполнение запланированных расходов по данному разделу вызвано тем, что принятые бюджетные обязательства (заключённые муниципальные контракты) на проведение работ по подготовке землеустроительного дела по описанию местоположения границ населённых пунктов поселения были расторгнуты, по причине невозможности выполнения «Исполнителем» своих обязательств в установленные сроки, т.к. </w:t>
      </w:r>
      <w:r>
        <w:t>появилась</w:t>
      </w:r>
      <w:r w:rsidRPr="0025070E">
        <w:t xml:space="preserve"> необходимость в проведении  дополнительных работ.</w:t>
      </w:r>
    </w:p>
    <w:p w:rsidR="00172CD8" w:rsidRPr="0025070E" w:rsidRDefault="00172CD8" w:rsidP="00172CD8">
      <w:pPr>
        <w:ind w:firstLine="709"/>
        <w:jc w:val="both"/>
      </w:pPr>
    </w:p>
    <w:p w:rsidR="00172CD8" w:rsidRPr="0025070E" w:rsidRDefault="00172CD8" w:rsidP="00172CD8">
      <w:pPr>
        <w:ind w:firstLine="709"/>
        <w:jc w:val="both"/>
      </w:pPr>
    </w:p>
    <w:p w:rsidR="00172CD8" w:rsidRPr="0025070E" w:rsidRDefault="00172CD8" w:rsidP="00172CD8">
      <w:pPr>
        <w:ind w:firstLine="709"/>
      </w:pPr>
    </w:p>
    <w:p w:rsidR="00172CD8" w:rsidRPr="0025070E" w:rsidRDefault="00172CD8" w:rsidP="00172CD8">
      <w:pPr>
        <w:ind w:firstLine="708"/>
      </w:pPr>
    </w:p>
    <w:p w:rsidR="00172CD8" w:rsidRPr="0025070E" w:rsidRDefault="00172CD8" w:rsidP="00172CD8">
      <w:pPr>
        <w:ind w:firstLine="708"/>
      </w:pPr>
    </w:p>
    <w:p w:rsidR="00172CD8" w:rsidRPr="0025070E" w:rsidRDefault="00172CD8" w:rsidP="00172CD8"/>
    <w:p w:rsidR="00172CD8" w:rsidRPr="0025070E" w:rsidRDefault="00172CD8" w:rsidP="00172CD8">
      <w:r w:rsidRPr="0025070E">
        <w:t xml:space="preserve">Главный специалист по обслуживанию </w:t>
      </w:r>
    </w:p>
    <w:p w:rsidR="00172CD8" w:rsidRPr="0025070E" w:rsidRDefault="00172CD8" w:rsidP="00172CD8">
      <w:r w:rsidRPr="0025070E">
        <w:t>и управлению средствами местного бюджета                                                      Л.Б.Пырсикова</w:t>
      </w:r>
    </w:p>
    <w:p w:rsidR="00172CD8" w:rsidRPr="0025070E" w:rsidRDefault="00172CD8" w:rsidP="00172CD8"/>
    <w:p w:rsidR="00172CD8" w:rsidRPr="0025070E" w:rsidRDefault="00172CD8" w:rsidP="00172CD8"/>
    <w:p w:rsidR="00E21E1C" w:rsidRPr="000A40D1" w:rsidRDefault="00E21E1C" w:rsidP="000A40D1">
      <w:pPr>
        <w:jc w:val="right"/>
        <w:rPr>
          <w:sz w:val="20"/>
          <w:szCs w:val="20"/>
        </w:rPr>
      </w:pPr>
    </w:p>
    <w:sectPr w:rsidR="00E21E1C" w:rsidRPr="000A40D1" w:rsidSect="004178F0">
      <w:footerReference w:type="default" r:id="rId9"/>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640" w:rsidRDefault="00703640" w:rsidP="00FE51A6">
      <w:r>
        <w:separator/>
      </w:r>
    </w:p>
  </w:endnote>
  <w:endnote w:type="continuationSeparator" w:id="1">
    <w:p w:rsidR="00703640" w:rsidRDefault="00703640" w:rsidP="00FE5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0685"/>
      <w:docPartObj>
        <w:docPartGallery w:val="Page Numbers (Bottom of Page)"/>
        <w:docPartUnique/>
      </w:docPartObj>
    </w:sdtPr>
    <w:sdtContent>
      <w:p w:rsidR="00FE51A6" w:rsidRDefault="00FE51A6">
        <w:pPr>
          <w:pStyle w:val="af2"/>
          <w:jc w:val="center"/>
        </w:pPr>
      </w:p>
      <w:p w:rsidR="00FE51A6" w:rsidRDefault="00107E68">
        <w:pPr>
          <w:pStyle w:val="af2"/>
          <w:jc w:val="center"/>
        </w:pPr>
        <w:fldSimple w:instr=" PAGE   \* MERGEFORMAT ">
          <w:r w:rsidR="00F561DC">
            <w:rPr>
              <w:noProof/>
            </w:rPr>
            <w:t>27</w:t>
          </w:r>
        </w:fldSimple>
      </w:p>
    </w:sdtContent>
  </w:sdt>
  <w:p w:rsidR="00FE51A6" w:rsidRDefault="00FE51A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640" w:rsidRDefault="00703640" w:rsidP="00FE51A6">
      <w:r>
        <w:separator/>
      </w:r>
    </w:p>
  </w:footnote>
  <w:footnote w:type="continuationSeparator" w:id="1">
    <w:p w:rsidR="00703640" w:rsidRDefault="00703640" w:rsidP="00FE51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E72D4"/>
    <w:multiLevelType w:val="hybridMultilevel"/>
    <w:tmpl w:val="F31AE30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34E27446"/>
    <w:multiLevelType w:val="multilevel"/>
    <w:tmpl w:val="D28A75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F254285"/>
    <w:multiLevelType w:val="hybridMultilevel"/>
    <w:tmpl w:val="435ED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F3000E"/>
    <w:rsid w:val="00010AC2"/>
    <w:rsid w:val="000118BD"/>
    <w:rsid w:val="000169A3"/>
    <w:rsid w:val="00021A12"/>
    <w:rsid w:val="00024DD1"/>
    <w:rsid w:val="00026262"/>
    <w:rsid w:val="00041DAF"/>
    <w:rsid w:val="000425DC"/>
    <w:rsid w:val="00043241"/>
    <w:rsid w:val="000604D5"/>
    <w:rsid w:val="00077B69"/>
    <w:rsid w:val="00086E8D"/>
    <w:rsid w:val="000919A5"/>
    <w:rsid w:val="000A3B42"/>
    <w:rsid w:val="000A40D1"/>
    <w:rsid w:val="000A6040"/>
    <w:rsid w:val="000B6021"/>
    <w:rsid w:val="000C2CF6"/>
    <w:rsid w:val="000D2872"/>
    <w:rsid w:val="000E36A2"/>
    <w:rsid w:val="000F2B91"/>
    <w:rsid w:val="000F3108"/>
    <w:rsid w:val="000F36C5"/>
    <w:rsid w:val="000F46DA"/>
    <w:rsid w:val="000F6D9F"/>
    <w:rsid w:val="00100615"/>
    <w:rsid w:val="00102F7B"/>
    <w:rsid w:val="00104D76"/>
    <w:rsid w:val="001061C0"/>
    <w:rsid w:val="00107E68"/>
    <w:rsid w:val="00124F90"/>
    <w:rsid w:val="00126A1F"/>
    <w:rsid w:val="00127398"/>
    <w:rsid w:val="001336A7"/>
    <w:rsid w:val="00141A06"/>
    <w:rsid w:val="00143B88"/>
    <w:rsid w:val="0014574A"/>
    <w:rsid w:val="0014606F"/>
    <w:rsid w:val="001573AB"/>
    <w:rsid w:val="001611D7"/>
    <w:rsid w:val="00167906"/>
    <w:rsid w:val="00171C32"/>
    <w:rsid w:val="00172CD8"/>
    <w:rsid w:val="0018522F"/>
    <w:rsid w:val="001970EF"/>
    <w:rsid w:val="0019728A"/>
    <w:rsid w:val="001A11AD"/>
    <w:rsid w:val="001A3640"/>
    <w:rsid w:val="001A54A8"/>
    <w:rsid w:val="001B0C9D"/>
    <w:rsid w:val="001B1DF2"/>
    <w:rsid w:val="001B25F9"/>
    <w:rsid w:val="001B2A96"/>
    <w:rsid w:val="001B30CE"/>
    <w:rsid w:val="001B6ED1"/>
    <w:rsid w:val="001C143B"/>
    <w:rsid w:val="001C2414"/>
    <w:rsid w:val="001D3C14"/>
    <w:rsid w:val="001D7999"/>
    <w:rsid w:val="001E6DB5"/>
    <w:rsid w:val="001E7D85"/>
    <w:rsid w:val="001F14BD"/>
    <w:rsid w:val="001F364E"/>
    <w:rsid w:val="001F4325"/>
    <w:rsid w:val="001F465A"/>
    <w:rsid w:val="001F64C4"/>
    <w:rsid w:val="00200AE1"/>
    <w:rsid w:val="00211087"/>
    <w:rsid w:val="00211467"/>
    <w:rsid w:val="00222052"/>
    <w:rsid w:val="00226D8B"/>
    <w:rsid w:val="00227280"/>
    <w:rsid w:val="00237CC9"/>
    <w:rsid w:val="00247B07"/>
    <w:rsid w:val="00256298"/>
    <w:rsid w:val="0026010C"/>
    <w:rsid w:val="002653B7"/>
    <w:rsid w:val="0028683D"/>
    <w:rsid w:val="00287555"/>
    <w:rsid w:val="0029104C"/>
    <w:rsid w:val="0029425E"/>
    <w:rsid w:val="002B154A"/>
    <w:rsid w:val="002B1814"/>
    <w:rsid w:val="002B2539"/>
    <w:rsid w:val="002C1728"/>
    <w:rsid w:val="002C19DB"/>
    <w:rsid w:val="002D22FF"/>
    <w:rsid w:val="002E0363"/>
    <w:rsid w:val="002E1E6A"/>
    <w:rsid w:val="002E5ADB"/>
    <w:rsid w:val="002F0392"/>
    <w:rsid w:val="002F3D6D"/>
    <w:rsid w:val="002F7F48"/>
    <w:rsid w:val="00324663"/>
    <w:rsid w:val="00327525"/>
    <w:rsid w:val="00330ED4"/>
    <w:rsid w:val="00333583"/>
    <w:rsid w:val="00333727"/>
    <w:rsid w:val="00337530"/>
    <w:rsid w:val="00346FF3"/>
    <w:rsid w:val="00351289"/>
    <w:rsid w:val="00371968"/>
    <w:rsid w:val="003827D8"/>
    <w:rsid w:val="003835A0"/>
    <w:rsid w:val="00384E4C"/>
    <w:rsid w:val="00385037"/>
    <w:rsid w:val="00386055"/>
    <w:rsid w:val="003860E6"/>
    <w:rsid w:val="00390DA4"/>
    <w:rsid w:val="00391EC6"/>
    <w:rsid w:val="00396B18"/>
    <w:rsid w:val="003B2BCC"/>
    <w:rsid w:val="003B7380"/>
    <w:rsid w:val="003D0426"/>
    <w:rsid w:val="003E1E01"/>
    <w:rsid w:val="003F1445"/>
    <w:rsid w:val="003F5C44"/>
    <w:rsid w:val="003F6F07"/>
    <w:rsid w:val="003F7B37"/>
    <w:rsid w:val="00411DCE"/>
    <w:rsid w:val="004148B6"/>
    <w:rsid w:val="004178F0"/>
    <w:rsid w:val="004202F4"/>
    <w:rsid w:val="00423060"/>
    <w:rsid w:val="0042664A"/>
    <w:rsid w:val="00434342"/>
    <w:rsid w:val="004344F6"/>
    <w:rsid w:val="00447C85"/>
    <w:rsid w:val="004530C9"/>
    <w:rsid w:val="00455DFD"/>
    <w:rsid w:val="00456EFF"/>
    <w:rsid w:val="0046599B"/>
    <w:rsid w:val="004720A4"/>
    <w:rsid w:val="0047244E"/>
    <w:rsid w:val="0048132C"/>
    <w:rsid w:val="00481A81"/>
    <w:rsid w:val="004836DA"/>
    <w:rsid w:val="00494B73"/>
    <w:rsid w:val="004A2CD1"/>
    <w:rsid w:val="004B1A5D"/>
    <w:rsid w:val="004B521F"/>
    <w:rsid w:val="004B55F1"/>
    <w:rsid w:val="004D0F46"/>
    <w:rsid w:val="004D68C4"/>
    <w:rsid w:val="004D728B"/>
    <w:rsid w:val="004E2E37"/>
    <w:rsid w:val="005004C9"/>
    <w:rsid w:val="00503FC4"/>
    <w:rsid w:val="005042D9"/>
    <w:rsid w:val="005076A3"/>
    <w:rsid w:val="00517DAA"/>
    <w:rsid w:val="005218A1"/>
    <w:rsid w:val="0052220C"/>
    <w:rsid w:val="00522372"/>
    <w:rsid w:val="00533BFC"/>
    <w:rsid w:val="0054270C"/>
    <w:rsid w:val="00542732"/>
    <w:rsid w:val="00543881"/>
    <w:rsid w:val="00544C1C"/>
    <w:rsid w:val="00554076"/>
    <w:rsid w:val="00556A43"/>
    <w:rsid w:val="0055792F"/>
    <w:rsid w:val="0056247C"/>
    <w:rsid w:val="00562F7A"/>
    <w:rsid w:val="00564B28"/>
    <w:rsid w:val="00564DB6"/>
    <w:rsid w:val="005732BA"/>
    <w:rsid w:val="00584941"/>
    <w:rsid w:val="005918C8"/>
    <w:rsid w:val="005A1092"/>
    <w:rsid w:val="005A1B1A"/>
    <w:rsid w:val="005A50D1"/>
    <w:rsid w:val="005A6B90"/>
    <w:rsid w:val="005C4A42"/>
    <w:rsid w:val="005D4614"/>
    <w:rsid w:val="005E742F"/>
    <w:rsid w:val="005F46CD"/>
    <w:rsid w:val="005F7E81"/>
    <w:rsid w:val="00602B54"/>
    <w:rsid w:val="00605B55"/>
    <w:rsid w:val="006070E7"/>
    <w:rsid w:val="006138F8"/>
    <w:rsid w:val="006236A9"/>
    <w:rsid w:val="006238BC"/>
    <w:rsid w:val="006272E5"/>
    <w:rsid w:val="00630593"/>
    <w:rsid w:val="00632F55"/>
    <w:rsid w:val="00633345"/>
    <w:rsid w:val="0064080F"/>
    <w:rsid w:val="00641C4F"/>
    <w:rsid w:val="006510C5"/>
    <w:rsid w:val="00657A6B"/>
    <w:rsid w:val="006618B9"/>
    <w:rsid w:val="0066255F"/>
    <w:rsid w:val="00672942"/>
    <w:rsid w:val="0067528B"/>
    <w:rsid w:val="00675344"/>
    <w:rsid w:val="00675C82"/>
    <w:rsid w:val="00680071"/>
    <w:rsid w:val="00682B7C"/>
    <w:rsid w:val="00687375"/>
    <w:rsid w:val="006954C1"/>
    <w:rsid w:val="006A0546"/>
    <w:rsid w:val="006A1CD5"/>
    <w:rsid w:val="006A322B"/>
    <w:rsid w:val="006B16D8"/>
    <w:rsid w:val="006B4342"/>
    <w:rsid w:val="006B626F"/>
    <w:rsid w:val="006C2BB9"/>
    <w:rsid w:val="006D1A98"/>
    <w:rsid w:val="006D474D"/>
    <w:rsid w:val="006D66F1"/>
    <w:rsid w:val="006E5D5C"/>
    <w:rsid w:val="006E6DC8"/>
    <w:rsid w:val="006E6F77"/>
    <w:rsid w:val="006F1C1F"/>
    <w:rsid w:val="006F21D9"/>
    <w:rsid w:val="006F6E6E"/>
    <w:rsid w:val="00700A6A"/>
    <w:rsid w:val="00703640"/>
    <w:rsid w:val="00716E2E"/>
    <w:rsid w:val="00725937"/>
    <w:rsid w:val="0073166E"/>
    <w:rsid w:val="00733215"/>
    <w:rsid w:val="007427D6"/>
    <w:rsid w:val="007519D9"/>
    <w:rsid w:val="00751E6E"/>
    <w:rsid w:val="00753BAD"/>
    <w:rsid w:val="007601DE"/>
    <w:rsid w:val="00787278"/>
    <w:rsid w:val="007905F7"/>
    <w:rsid w:val="00791499"/>
    <w:rsid w:val="00795C26"/>
    <w:rsid w:val="00796539"/>
    <w:rsid w:val="00796E8F"/>
    <w:rsid w:val="007A0011"/>
    <w:rsid w:val="007A4C53"/>
    <w:rsid w:val="007C0D1F"/>
    <w:rsid w:val="007C42B0"/>
    <w:rsid w:val="007C68AB"/>
    <w:rsid w:val="007C764E"/>
    <w:rsid w:val="007E38EA"/>
    <w:rsid w:val="007E5441"/>
    <w:rsid w:val="007E7C0D"/>
    <w:rsid w:val="007F2278"/>
    <w:rsid w:val="007F4C5B"/>
    <w:rsid w:val="007F798F"/>
    <w:rsid w:val="00803982"/>
    <w:rsid w:val="00811E60"/>
    <w:rsid w:val="00814BF1"/>
    <w:rsid w:val="008220D4"/>
    <w:rsid w:val="00830F3A"/>
    <w:rsid w:val="00835BA0"/>
    <w:rsid w:val="00847A78"/>
    <w:rsid w:val="00856146"/>
    <w:rsid w:val="008579FB"/>
    <w:rsid w:val="00864068"/>
    <w:rsid w:val="00867A08"/>
    <w:rsid w:val="00870F2B"/>
    <w:rsid w:val="0088049B"/>
    <w:rsid w:val="0088291E"/>
    <w:rsid w:val="00883D04"/>
    <w:rsid w:val="0089318C"/>
    <w:rsid w:val="008A356D"/>
    <w:rsid w:val="008B49DD"/>
    <w:rsid w:val="008B741A"/>
    <w:rsid w:val="008B77C7"/>
    <w:rsid w:val="008B7EA1"/>
    <w:rsid w:val="008C3C52"/>
    <w:rsid w:val="008C5581"/>
    <w:rsid w:val="008C6597"/>
    <w:rsid w:val="008D3DC0"/>
    <w:rsid w:val="008D4092"/>
    <w:rsid w:val="008D632B"/>
    <w:rsid w:val="008E06B7"/>
    <w:rsid w:val="008E081B"/>
    <w:rsid w:val="008E1D4A"/>
    <w:rsid w:val="008E4DE3"/>
    <w:rsid w:val="008E6EA4"/>
    <w:rsid w:val="008F15CF"/>
    <w:rsid w:val="008F69FE"/>
    <w:rsid w:val="00901B9B"/>
    <w:rsid w:val="00907D69"/>
    <w:rsid w:val="00920EEE"/>
    <w:rsid w:val="00923D71"/>
    <w:rsid w:val="00925EB7"/>
    <w:rsid w:val="0092778A"/>
    <w:rsid w:val="00933E0C"/>
    <w:rsid w:val="00935400"/>
    <w:rsid w:val="009369B3"/>
    <w:rsid w:val="009471A3"/>
    <w:rsid w:val="00955BF4"/>
    <w:rsid w:val="00963166"/>
    <w:rsid w:val="0096353A"/>
    <w:rsid w:val="009675A5"/>
    <w:rsid w:val="00970F3E"/>
    <w:rsid w:val="00980B80"/>
    <w:rsid w:val="0098151C"/>
    <w:rsid w:val="00987245"/>
    <w:rsid w:val="00987D47"/>
    <w:rsid w:val="00987E58"/>
    <w:rsid w:val="00992651"/>
    <w:rsid w:val="00995C0B"/>
    <w:rsid w:val="009A3E10"/>
    <w:rsid w:val="009A7490"/>
    <w:rsid w:val="009B7AE1"/>
    <w:rsid w:val="009C22E6"/>
    <w:rsid w:val="009C2AC3"/>
    <w:rsid w:val="009C5B08"/>
    <w:rsid w:val="009C7994"/>
    <w:rsid w:val="009D0540"/>
    <w:rsid w:val="009D44AA"/>
    <w:rsid w:val="009D7B8C"/>
    <w:rsid w:val="009E1576"/>
    <w:rsid w:val="009E56AA"/>
    <w:rsid w:val="009E6EA4"/>
    <w:rsid w:val="009E7115"/>
    <w:rsid w:val="009F2D8E"/>
    <w:rsid w:val="009F465D"/>
    <w:rsid w:val="009F5D77"/>
    <w:rsid w:val="00A03563"/>
    <w:rsid w:val="00A04173"/>
    <w:rsid w:val="00A05F71"/>
    <w:rsid w:val="00A069FC"/>
    <w:rsid w:val="00A13947"/>
    <w:rsid w:val="00A21197"/>
    <w:rsid w:val="00A21360"/>
    <w:rsid w:val="00A21892"/>
    <w:rsid w:val="00A24A8D"/>
    <w:rsid w:val="00A3105C"/>
    <w:rsid w:val="00A40FB8"/>
    <w:rsid w:val="00A632EE"/>
    <w:rsid w:val="00A66AAF"/>
    <w:rsid w:val="00A75BDD"/>
    <w:rsid w:val="00A80223"/>
    <w:rsid w:val="00A83410"/>
    <w:rsid w:val="00A83541"/>
    <w:rsid w:val="00A8355C"/>
    <w:rsid w:val="00A855D2"/>
    <w:rsid w:val="00A86534"/>
    <w:rsid w:val="00A91994"/>
    <w:rsid w:val="00AA0793"/>
    <w:rsid w:val="00AA0A4D"/>
    <w:rsid w:val="00AA13B2"/>
    <w:rsid w:val="00AA2BA2"/>
    <w:rsid w:val="00AC6747"/>
    <w:rsid w:val="00AD62FC"/>
    <w:rsid w:val="00AE2D5B"/>
    <w:rsid w:val="00AF0DBA"/>
    <w:rsid w:val="00AF2532"/>
    <w:rsid w:val="00B00351"/>
    <w:rsid w:val="00B05100"/>
    <w:rsid w:val="00B06125"/>
    <w:rsid w:val="00B07F76"/>
    <w:rsid w:val="00B174D6"/>
    <w:rsid w:val="00B20EE0"/>
    <w:rsid w:val="00B26F43"/>
    <w:rsid w:val="00B35AFC"/>
    <w:rsid w:val="00B406C2"/>
    <w:rsid w:val="00B470A9"/>
    <w:rsid w:val="00B511EA"/>
    <w:rsid w:val="00B5285C"/>
    <w:rsid w:val="00B57955"/>
    <w:rsid w:val="00B6635C"/>
    <w:rsid w:val="00B75516"/>
    <w:rsid w:val="00B84F37"/>
    <w:rsid w:val="00BA6111"/>
    <w:rsid w:val="00BB555B"/>
    <w:rsid w:val="00BC1A41"/>
    <w:rsid w:val="00BC2D88"/>
    <w:rsid w:val="00BC4ADF"/>
    <w:rsid w:val="00BC55B7"/>
    <w:rsid w:val="00BC5670"/>
    <w:rsid w:val="00BC77F8"/>
    <w:rsid w:val="00BD4BD6"/>
    <w:rsid w:val="00BD531C"/>
    <w:rsid w:val="00BE3BE5"/>
    <w:rsid w:val="00BE7217"/>
    <w:rsid w:val="00BF03B3"/>
    <w:rsid w:val="00BF1920"/>
    <w:rsid w:val="00BF2C46"/>
    <w:rsid w:val="00BF457C"/>
    <w:rsid w:val="00C15C7C"/>
    <w:rsid w:val="00C16972"/>
    <w:rsid w:val="00C17CCE"/>
    <w:rsid w:val="00C25E67"/>
    <w:rsid w:val="00C271DF"/>
    <w:rsid w:val="00C32AD0"/>
    <w:rsid w:val="00C33EA5"/>
    <w:rsid w:val="00C34845"/>
    <w:rsid w:val="00C34A0E"/>
    <w:rsid w:val="00C36FC5"/>
    <w:rsid w:val="00C409A9"/>
    <w:rsid w:val="00C446DE"/>
    <w:rsid w:val="00C56EA5"/>
    <w:rsid w:val="00C670AB"/>
    <w:rsid w:val="00C72D41"/>
    <w:rsid w:val="00C86F64"/>
    <w:rsid w:val="00C912E7"/>
    <w:rsid w:val="00C9456F"/>
    <w:rsid w:val="00C952FC"/>
    <w:rsid w:val="00C95D34"/>
    <w:rsid w:val="00CB2339"/>
    <w:rsid w:val="00CC7534"/>
    <w:rsid w:val="00CD115B"/>
    <w:rsid w:val="00CD1C6F"/>
    <w:rsid w:val="00CD6104"/>
    <w:rsid w:val="00CE3B93"/>
    <w:rsid w:val="00CE7352"/>
    <w:rsid w:val="00CF045E"/>
    <w:rsid w:val="00CF695F"/>
    <w:rsid w:val="00CF704D"/>
    <w:rsid w:val="00CF7AC5"/>
    <w:rsid w:val="00D12969"/>
    <w:rsid w:val="00D16B4E"/>
    <w:rsid w:val="00D24E5F"/>
    <w:rsid w:val="00D2636A"/>
    <w:rsid w:val="00D325DF"/>
    <w:rsid w:val="00D41A85"/>
    <w:rsid w:val="00D6209D"/>
    <w:rsid w:val="00D651BF"/>
    <w:rsid w:val="00D819CD"/>
    <w:rsid w:val="00D852DF"/>
    <w:rsid w:val="00D921E1"/>
    <w:rsid w:val="00D933C4"/>
    <w:rsid w:val="00D96373"/>
    <w:rsid w:val="00D96EDC"/>
    <w:rsid w:val="00DA0404"/>
    <w:rsid w:val="00DA5DC7"/>
    <w:rsid w:val="00DA77A0"/>
    <w:rsid w:val="00DB5E1C"/>
    <w:rsid w:val="00DB6FB7"/>
    <w:rsid w:val="00DC3853"/>
    <w:rsid w:val="00DC4F5A"/>
    <w:rsid w:val="00DD6D31"/>
    <w:rsid w:val="00DD7961"/>
    <w:rsid w:val="00DE1A9E"/>
    <w:rsid w:val="00DE4B60"/>
    <w:rsid w:val="00DE7060"/>
    <w:rsid w:val="00DF06C6"/>
    <w:rsid w:val="00DF3A7E"/>
    <w:rsid w:val="00DF4B00"/>
    <w:rsid w:val="00DF5EF8"/>
    <w:rsid w:val="00DF672A"/>
    <w:rsid w:val="00E02F37"/>
    <w:rsid w:val="00E06DA7"/>
    <w:rsid w:val="00E1157A"/>
    <w:rsid w:val="00E21E1C"/>
    <w:rsid w:val="00E2606E"/>
    <w:rsid w:val="00E3040D"/>
    <w:rsid w:val="00E401BE"/>
    <w:rsid w:val="00E44481"/>
    <w:rsid w:val="00E51149"/>
    <w:rsid w:val="00E56707"/>
    <w:rsid w:val="00E6082D"/>
    <w:rsid w:val="00E65868"/>
    <w:rsid w:val="00E678A2"/>
    <w:rsid w:val="00E720F8"/>
    <w:rsid w:val="00E87543"/>
    <w:rsid w:val="00E91643"/>
    <w:rsid w:val="00E97599"/>
    <w:rsid w:val="00EB4C3C"/>
    <w:rsid w:val="00EC2661"/>
    <w:rsid w:val="00EC2B8A"/>
    <w:rsid w:val="00EC3247"/>
    <w:rsid w:val="00ED0F50"/>
    <w:rsid w:val="00ED5D1C"/>
    <w:rsid w:val="00ED5E0F"/>
    <w:rsid w:val="00EE3578"/>
    <w:rsid w:val="00EF2930"/>
    <w:rsid w:val="00EF6E94"/>
    <w:rsid w:val="00F01FC3"/>
    <w:rsid w:val="00F12D73"/>
    <w:rsid w:val="00F15304"/>
    <w:rsid w:val="00F163D1"/>
    <w:rsid w:val="00F2458C"/>
    <w:rsid w:val="00F3000E"/>
    <w:rsid w:val="00F37D33"/>
    <w:rsid w:val="00F50D19"/>
    <w:rsid w:val="00F50D54"/>
    <w:rsid w:val="00F561DC"/>
    <w:rsid w:val="00F603FE"/>
    <w:rsid w:val="00F83FE4"/>
    <w:rsid w:val="00F87044"/>
    <w:rsid w:val="00F87855"/>
    <w:rsid w:val="00F94D01"/>
    <w:rsid w:val="00F959C9"/>
    <w:rsid w:val="00FB2564"/>
    <w:rsid w:val="00FB55B5"/>
    <w:rsid w:val="00FB63FB"/>
    <w:rsid w:val="00FB7CB8"/>
    <w:rsid w:val="00FD538C"/>
    <w:rsid w:val="00FE096E"/>
    <w:rsid w:val="00FE28E2"/>
    <w:rsid w:val="00FE51A6"/>
    <w:rsid w:val="00FE6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539"/>
    <w:rPr>
      <w:sz w:val="24"/>
      <w:szCs w:val="24"/>
    </w:rPr>
  </w:style>
  <w:style w:type="paragraph" w:styleId="1">
    <w:name w:val="heading 1"/>
    <w:basedOn w:val="a"/>
    <w:next w:val="a"/>
    <w:qFormat/>
    <w:rsid w:val="002B2539"/>
    <w:pPr>
      <w:keepNext/>
      <w:jc w:val="center"/>
      <w:outlineLvl w:val="0"/>
    </w:pPr>
    <w:rPr>
      <w:b/>
      <w:bCs/>
      <w:sz w:val="28"/>
    </w:rPr>
  </w:style>
  <w:style w:type="paragraph" w:styleId="2">
    <w:name w:val="heading 2"/>
    <w:basedOn w:val="a"/>
    <w:next w:val="a"/>
    <w:qFormat/>
    <w:rsid w:val="002B253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4F90"/>
    <w:rPr>
      <w:rFonts w:ascii="Tahoma" w:hAnsi="Tahoma" w:cs="Tahoma"/>
      <w:sz w:val="16"/>
      <w:szCs w:val="16"/>
    </w:rPr>
  </w:style>
  <w:style w:type="paragraph" w:styleId="a4">
    <w:name w:val="Body Text"/>
    <w:basedOn w:val="a"/>
    <w:link w:val="a5"/>
    <w:rsid w:val="008B7EA1"/>
    <w:pPr>
      <w:spacing w:after="120"/>
    </w:pPr>
  </w:style>
  <w:style w:type="paragraph" w:customStyle="1" w:styleId="a6">
    <w:name w:val="Знак"/>
    <w:basedOn w:val="a"/>
    <w:rsid w:val="008C6597"/>
    <w:pPr>
      <w:tabs>
        <w:tab w:val="num" w:pos="360"/>
      </w:tabs>
      <w:spacing w:after="160" w:line="240" w:lineRule="exact"/>
    </w:pPr>
    <w:rPr>
      <w:rFonts w:ascii="Verdana" w:hAnsi="Verdana" w:cs="Verdana"/>
      <w:sz w:val="20"/>
      <w:szCs w:val="20"/>
      <w:lang w:val="en-US" w:eastAsia="en-US"/>
    </w:rPr>
  </w:style>
  <w:style w:type="character" w:styleId="a7">
    <w:name w:val="Hyperlink"/>
    <w:rsid w:val="008C6597"/>
    <w:rPr>
      <w:color w:val="0000FF"/>
      <w:u w:val="single"/>
    </w:rPr>
  </w:style>
  <w:style w:type="table" w:styleId="a8">
    <w:name w:val="Table Grid"/>
    <w:basedOn w:val="a1"/>
    <w:rsid w:val="00BF4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BF457C"/>
    <w:pPr>
      <w:spacing w:after="120"/>
      <w:ind w:left="283"/>
    </w:pPr>
    <w:rPr>
      <w:sz w:val="20"/>
      <w:szCs w:val="20"/>
    </w:rPr>
  </w:style>
  <w:style w:type="paragraph" w:styleId="aa">
    <w:name w:val="Normal (Web)"/>
    <w:basedOn w:val="a"/>
    <w:link w:val="ab"/>
    <w:rsid w:val="00BF457C"/>
    <w:pPr>
      <w:spacing w:before="100" w:beforeAutospacing="1" w:after="100" w:afterAutospacing="1"/>
    </w:pPr>
  </w:style>
  <w:style w:type="character" w:customStyle="1" w:styleId="ab">
    <w:name w:val="Обычный (веб) Знак"/>
    <w:link w:val="aa"/>
    <w:rsid w:val="00BF457C"/>
    <w:rPr>
      <w:sz w:val="24"/>
      <w:szCs w:val="24"/>
      <w:lang w:val="ru-RU" w:eastAsia="ru-RU" w:bidi="ar-SA"/>
    </w:rPr>
  </w:style>
  <w:style w:type="paragraph" w:customStyle="1" w:styleId="ConsPlusTitle">
    <w:name w:val="ConsPlusTitle"/>
    <w:rsid w:val="00BF457C"/>
    <w:pPr>
      <w:widowControl w:val="0"/>
      <w:autoSpaceDE w:val="0"/>
      <w:autoSpaceDN w:val="0"/>
      <w:adjustRightInd w:val="0"/>
    </w:pPr>
    <w:rPr>
      <w:rFonts w:ascii="Arial" w:hAnsi="Arial" w:cs="Arial"/>
      <w:b/>
      <w:bCs/>
    </w:rPr>
  </w:style>
  <w:style w:type="paragraph" w:customStyle="1" w:styleId="ac">
    <w:name w:val="Знак"/>
    <w:basedOn w:val="a"/>
    <w:rsid w:val="008220D4"/>
    <w:pPr>
      <w:tabs>
        <w:tab w:val="num" w:pos="360"/>
      </w:tabs>
      <w:spacing w:after="160" w:line="240" w:lineRule="exact"/>
    </w:pPr>
    <w:rPr>
      <w:rFonts w:ascii="Verdana" w:hAnsi="Verdana" w:cs="Verdana"/>
      <w:sz w:val="20"/>
      <w:szCs w:val="20"/>
      <w:lang w:val="en-US" w:eastAsia="en-US"/>
    </w:rPr>
  </w:style>
  <w:style w:type="character" w:customStyle="1" w:styleId="WW8Num1z2">
    <w:name w:val="WW8Num1z2"/>
    <w:rsid w:val="001F465A"/>
    <w:rPr>
      <w:rFonts w:ascii="Wingdings" w:hAnsi="Wingdings"/>
    </w:rPr>
  </w:style>
  <w:style w:type="paragraph" w:customStyle="1" w:styleId="ad">
    <w:name w:val="Документ"/>
    <w:basedOn w:val="a"/>
    <w:rsid w:val="0014574A"/>
    <w:pPr>
      <w:spacing w:line="360" w:lineRule="auto"/>
      <w:ind w:firstLine="709"/>
      <w:jc w:val="both"/>
    </w:pPr>
    <w:rPr>
      <w:sz w:val="28"/>
      <w:szCs w:val="20"/>
    </w:rPr>
  </w:style>
  <w:style w:type="character" w:styleId="ae">
    <w:name w:val="Emphasis"/>
    <w:qFormat/>
    <w:rsid w:val="000A40D1"/>
    <w:rPr>
      <w:i/>
      <w:iCs/>
    </w:rPr>
  </w:style>
  <w:style w:type="paragraph" w:styleId="af">
    <w:name w:val="List Paragraph"/>
    <w:basedOn w:val="a"/>
    <w:uiPriority w:val="34"/>
    <w:qFormat/>
    <w:rsid w:val="00F01FC3"/>
    <w:pPr>
      <w:ind w:left="720"/>
      <w:contextualSpacing/>
    </w:pPr>
  </w:style>
  <w:style w:type="character" w:customStyle="1" w:styleId="a5">
    <w:name w:val="Основной текст Знак"/>
    <w:basedOn w:val="a0"/>
    <w:link w:val="a4"/>
    <w:rsid w:val="00172CD8"/>
    <w:rPr>
      <w:sz w:val="24"/>
      <w:szCs w:val="24"/>
    </w:rPr>
  </w:style>
  <w:style w:type="paragraph" w:styleId="af0">
    <w:name w:val="header"/>
    <w:basedOn w:val="a"/>
    <w:link w:val="af1"/>
    <w:rsid w:val="00FE51A6"/>
    <w:pPr>
      <w:tabs>
        <w:tab w:val="center" w:pos="4677"/>
        <w:tab w:val="right" w:pos="9355"/>
      </w:tabs>
    </w:pPr>
  </w:style>
  <w:style w:type="character" w:customStyle="1" w:styleId="af1">
    <w:name w:val="Верхний колонтитул Знак"/>
    <w:basedOn w:val="a0"/>
    <w:link w:val="af0"/>
    <w:rsid w:val="00FE51A6"/>
    <w:rPr>
      <w:sz w:val="24"/>
      <w:szCs w:val="24"/>
    </w:rPr>
  </w:style>
  <w:style w:type="paragraph" w:styleId="af2">
    <w:name w:val="footer"/>
    <w:basedOn w:val="a"/>
    <w:link w:val="af3"/>
    <w:uiPriority w:val="99"/>
    <w:rsid w:val="00FE51A6"/>
    <w:pPr>
      <w:tabs>
        <w:tab w:val="center" w:pos="4677"/>
        <w:tab w:val="right" w:pos="9355"/>
      </w:tabs>
    </w:pPr>
  </w:style>
  <w:style w:type="character" w:customStyle="1" w:styleId="af3">
    <w:name w:val="Нижний колонтитул Знак"/>
    <w:basedOn w:val="a0"/>
    <w:link w:val="af2"/>
    <w:uiPriority w:val="99"/>
    <w:rsid w:val="00FE51A6"/>
    <w:rPr>
      <w:sz w:val="24"/>
      <w:szCs w:val="24"/>
    </w:rPr>
  </w:style>
</w:styles>
</file>

<file path=word/webSettings.xml><?xml version="1.0" encoding="utf-8"?>
<w:webSettings xmlns:r="http://schemas.openxmlformats.org/officeDocument/2006/relationships" xmlns:w="http://schemas.openxmlformats.org/wordprocessingml/2006/main">
  <w:divs>
    <w:div w:id="176162697">
      <w:bodyDiv w:val="1"/>
      <w:marLeft w:val="0"/>
      <w:marRight w:val="0"/>
      <w:marTop w:val="0"/>
      <w:marBottom w:val="0"/>
      <w:divBdr>
        <w:top w:val="none" w:sz="0" w:space="0" w:color="auto"/>
        <w:left w:val="none" w:sz="0" w:space="0" w:color="auto"/>
        <w:bottom w:val="none" w:sz="0" w:space="0" w:color="auto"/>
        <w:right w:val="none" w:sz="0" w:space="0" w:color="auto"/>
      </w:divBdr>
    </w:div>
    <w:div w:id="560864847">
      <w:bodyDiv w:val="1"/>
      <w:marLeft w:val="0"/>
      <w:marRight w:val="0"/>
      <w:marTop w:val="0"/>
      <w:marBottom w:val="0"/>
      <w:divBdr>
        <w:top w:val="none" w:sz="0" w:space="0" w:color="auto"/>
        <w:left w:val="none" w:sz="0" w:space="0" w:color="auto"/>
        <w:bottom w:val="none" w:sz="0" w:space="0" w:color="auto"/>
        <w:right w:val="none" w:sz="0" w:space="0" w:color="auto"/>
      </w:divBdr>
    </w:div>
    <w:div w:id="895311129">
      <w:bodyDiv w:val="1"/>
      <w:marLeft w:val="0"/>
      <w:marRight w:val="0"/>
      <w:marTop w:val="0"/>
      <w:marBottom w:val="0"/>
      <w:divBdr>
        <w:top w:val="none" w:sz="0" w:space="0" w:color="auto"/>
        <w:left w:val="none" w:sz="0" w:space="0" w:color="auto"/>
        <w:bottom w:val="none" w:sz="0" w:space="0" w:color="auto"/>
        <w:right w:val="none" w:sz="0" w:space="0" w:color="auto"/>
      </w:divBdr>
    </w:div>
    <w:div w:id="1234050686">
      <w:bodyDiv w:val="1"/>
      <w:marLeft w:val="0"/>
      <w:marRight w:val="0"/>
      <w:marTop w:val="0"/>
      <w:marBottom w:val="0"/>
      <w:divBdr>
        <w:top w:val="none" w:sz="0" w:space="0" w:color="auto"/>
        <w:left w:val="none" w:sz="0" w:space="0" w:color="auto"/>
        <w:bottom w:val="none" w:sz="0" w:space="0" w:color="auto"/>
        <w:right w:val="none" w:sz="0" w:space="0" w:color="auto"/>
      </w:divBdr>
    </w:div>
    <w:div w:id="1274942085">
      <w:bodyDiv w:val="1"/>
      <w:marLeft w:val="0"/>
      <w:marRight w:val="0"/>
      <w:marTop w:val="0"/>
      <w:marBottom w:val="0"/>
      <w:divBdr>
        <w:top w:val="none" w:sz="0" w:space="0" w:color="auto"/>
        <w:left w:val="none" w:sz="0" w:space="0" w:color="auto"/>
        <w:bottom w:val="none" w:sz="0" w:space="0" w:color="auto"/>
        <w:right w:val="none" w:sz="0" w:space="0" w:color="auto"/>
      </w:divBdr>
    </w:div>
    <w:div w:id="1370497779">
      <w:bodyDiv w:val="1"/>
      <w:marLeft w:val="0"/>
      <w:marRight w:val="0"/>
      <w:marTop w:val="0"/>
      <w:marBottom w:val="0"/>
      <w:divBdr>
        <w:top w:val="none" w:sz="0" w:space="0" w:color="auto"/>
        <w:left w:val="none" w:sz="0" w:space="0" w:color="auto"/>
        <w:bottom w:val="none" w:sz="0" w:space="0" w:color="auto"/>
        <w:right w:val="none" w:sz="0" w:space="0" w:color="auto"/>
      </w:divBdr>
    </w:div>
    <w:div w:id="1955861007">
      <w:bodyDiv w:val="1"/>
      <w:marLeft w:val="0"/>
      <w:marRight w:val="0"/>
      <w:marTop w:val="0"/>
      <w:marBottom w:val="0"/>
      <w:divBdr>
        <w:top w:val="none" w:sz="0" w:space="0" w:color="auto"/>
        <w:left w:val="none" w:sz="0" w:space="0" w:color="auto"/>
        <w:bottom w:val="none" w:sz="0" w:space="0" w:color="auto"/>
        <w:right w:val="none" w:sz="0" w:space="0" w:color="auto"/>
      </w:divBdr>
    </w:div>
    <w:div w:id="2104179015">
      <w:bodyDiv w:val="1"/>
      <w:marLeft w:val="0"/>
      <w:marRight w:val="0"/>
      <w:marTop w:val="0"/>
      <w:marBottom w:val="0"/>
      <w:divBdr>
        <w:top w:val="none" w:sz="0" w:space="0" w:color="auto"/>
        <w:left w:val="none" w:sz="0" w:space="0" w:color="auto"/>
        <w:bottom w:val="none" w:sz="0" w:space="0" w:color="auto"/>
        <w:right w:val="none" w:sz="0" w:space="0" w:color="auto"/>
      </w:divBdr>
    </w:div>
    <w:div w:id="21394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18C2D-ECE1-4EDA-A004-2F86E98B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27</Pages>
  <Words>5712</Words>
  <Characters>32561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СОВЕТ ПОБЕДИНСКОГО СЕЛЬСКОГО ПОСЕЛЕНИЯ</vt:lpstr>
    </vt:vector>
  </TitlesOfParts>
  <Company>Администрация</Company>
  <LinksUpToDate>false</LinksUpToDate>
  <CharactersWithSpaces>38197</CharactersWithSpaces>
  <SharedDoc>false</SharedDoc>
  <HLinks>
    <vt:vector size="6" baseType="variant">
      <vt:variant>
        <vt:i4>4653131</vt:i4>
      </vt:variant>
      <vt:variant>
        <vt:i4>0</vt:i4>
      </vt:variant>
      <vt:variant>
        <vt:i4>0</vt:i4>
      </vt:variant>
      <vt:variant>
        <vt:i4>5</vt:i4>
      </vt:variant>
      <vt:variant>
        <vt:lpwstr>http://www.pobedasp.tomsk.ru/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ПОБЕДИНСКОГО СЕЛЬСКОГО ПОСЕЛЕНИЯ</dc:title>
  <dc:creator>Администратор</dc:creator>
  <cp:lastModifiedBy>admin</cp:lastModifiedBy>
  <cp:revision>222</cp:revision>
  <cp:lastPrinted>2021-02-19T07:50:00Z</cp:lastPrinted>
  <dcterms:created xsi:type="dcterms:W3CDTF">2020-05-08T05:23:00Z</dcterms:created>
  <dcterms:modified xsi:type="dcterms:W3CDTF">2021-04-20T07:37:00Z</dcterms:modified>
</cp:coreProperties>
</file>