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B0" w:rsidRPr="00666AE1" w:rsidRDefault="002668B0" w:rsidP="00E02A57">
      <w:pPr>
        <w:pStyle w:val="a9"/>
        <w:jc w:val="center"/>
        <w:rPr>
          <w:rFonts w:ascii="Times New Roman" w:hAnsi="Times New Roman" w:cs="Times New Roman"/>
          <w:b/>
          <w:bCs/>
          <w:sz w:val="28"/>
          <w:szCs w:val="28"/>
        </w:rPr>
      </w:pPr>
      <w:r w:rsidRPr="00666AE1">
        <w:rPr>
          <w:rFonts w:ascii="Times New Roman" w:hAnsi="Times New Roman" w:cs="Times New Roman"/>
          <w:b/>
          <w:bCs/>
          <w:sz w:val="28"/>
          <w:szCs w:val="28"/>
        </w:rPr>
        <w:t>АДМИНИСТРАЦИЯ ПОБЕДИНСКОГО СЕЛЬСКОГО ПОСЕЛЕНИЯ</w:t>
      </w:r>
    </w:p>
    <w:p w:rsidR="002668B0" w:rsidRPr="00666AE1" w:rsidRDefault="002668B0" w:rsidP="00E02A57">
      <w:pPr>
        <w:pStyle w:val="a9"/>
        <w:jc w:val="center"/>
        <w:rPr>
          <w:rFonts w:ascii="Times New Roman" w:hAnsi="Times New Roman" w:cs="Times New Roman"/>
          <w:b/>
          <w:bCs/>
          <w:sz w:val="32"/>
          <w:szCs w:val="32"/>
        </w:rPr>
      </w:pPr>
      <w:r w:rsidRPr="00666AE1">
        <w:rPr>
          <w:rFonts w:ascii="Times New Roman" w:hAnsi="Times New Roman" w:cs="Times New Roman"/>
          <w:b/>
          <w:bCs/>
          <w:sz w:val="28"/>
          <w:szCs w:val="28"/>
        </w:rPr>
        <w:t>ШЕГАРСКОГО РАЙОНА ТОМСКОЙ ОБЛАСТИ</w:t>
      </w:r>
      <w:r w:rsidRPr="00666AE1">
        <w:rPr>
          <w:rFonts w:ascii="Times New Roman" w:hAnsi="Times New Roman" w:cs="Times New Roman"/>
          <w:b/>
          <w:bCs/>
          <w:sz w:val="32"/>
          <w:szCs w:val="32"/>
        </w:rPr>
        <w:br/>
      </w:r>
    </w:p>
    <w:p w:rsidR="002668B0" w:rsidRPr="00666AE1" w:rsidRDefault="002668B0" w:rsidP="00E02A57">
      <w:pPr>
        <w:pStyle w:val="1"/>
        <w:rPr>
          <w:sz w:val="28"/>
          <w:szCs w:val="28"/>
        </w:rPr>
      </w:pPr>
      <w:r w:rsidRPr="00666AE1">
        <w:rPr>
          <w:sz w:val="28"/>
          <w:szCs w:val="28"/>
        </w:rPr>
        <w:t>ПОСТАНОВЛЕНИЕ</w:t>
      </w:r>
    </w:p>
    <w:p w:rsidR="002668B0" w:rsidRPr="00666AE1" w:rsidRDefault="002668B0" w:rsidP="006B2F09">
      <w:pPr>
        <w:shd w:val="clear" w:color="auto" w:fill="FFFFFF"/>
        <w:spacing w:after="0" w:line="240" w:lineRule="auto"/>
        <w:jc w:val="center"/>
        <w:rPr>
          <w:rFonts w:ascii="Times New Roman" w:hAnsi="Times New Roman" w:cs="Times New Roman"/>
          <w:b/>
          <w:bCs/>
          <w:color w:val="000000"/>
          <w:spacing w:val="-5"/>
          <w:sz w:val="26"/>
          <w:szCs w:val="26"/>
        </w:rPr>
      </w:pPr>
    </w:p>
    <w:p w:rsidR="002668B0" w:rsidRPr="00666AE1" w:rsidRDefault="002668B0" w:rsidP="006B2F09">
      <w:pPr>
        <w:shd w:val="clear" w:color="auto" w:fill="FFFFFF"/>
        <w:spacing w:after="0" w:line="240" w:lineRule="auto"/>
        <w:jc w:val="center"/>
        <w:rPr>
          <w:rFonts w:ascii="Times New Roman" w:hAnsi="Times New Roman" w:cs="Times New Roman"/>
          <w:b/>
          <w:bCs/>
          <w:color w:val="000000"/>
          <w:spacing w:val="-5"/>
          <w:sz w:val="26"/>
          <w:szCs w:val="26"/>
        </w:rPr>
      </w:pPr>
    </w:p>
    <w:p w:rsidR="002668B0" w:rsidRPr="00666AE1" w:rsidRDefault="00485C8D" w:rsidP="00DA25A6">
      <w:pPr>
        <w:shd w:val="clear" w:color="auto" w:fill="FFFFFF"/>
        <w:spacing w:after="0" w:line="240" w:lineRule="auto"/>
        <w:rPr>
          <w:rFonts w:ascii="Times New Roman" w:hAnsi="Times New Roman" w:cs="Times New Roman"/>
          <w:color w:val="000000"/>
          <w:spacing w:val="-3"/>
          <w:sz w:val="24"/>
          <w:szCs w:val="24"/>
        </w:rPr>
      </w:pPr>
      <w:r>
        <w:rPr>
          <w:rFonts w:ascii="Times New Roman" w:hAnsi="Times New Roman" w:cs="Times New Roman"/>
          <w:color w:val="000000"/>
          <w:spacing w:val="8"/>
          <w:sz w:val="24"/>
          <w:szCs w:val="24"/>
        </w:rPr>
        <w:t xml:space="preserve">   </w:t>
      </w:r>
      <w:r w:rsidR="00DA25A6">
        <w:rPr>
          <w:rFonts w:ascii="Times New Roman" w:hAnsi="Times New Roman" w:cs="Times New Roman"/>
          <w:color w:val="000000"/>
          <w:spacing w:val="8"/>
          <w:sz w:val="24"/>
          <w:szCs w:val="24"/>
        </w:rPr>
        <w:t>21</w:t>
      </w:r>
      <w:r w:rsidR="002668B0" w:rsidRPr="00666AE1">
        <w:rPr>
          <w:rFonts w:ascii="Times New Roman" w:hAnsi="Times New Roman" w:cs="Times New Roman"/>
          <w:color w:val="000000"/>
          <w:spacing w:val="8"/>
          <w:sz w:val="24"/>
          <w:szCs w:val="24"/>
        </w:rPr>
        <w:t xml:space="preserve"> </w:t>
      </w:r>
      <w:r w:rsidR="00D83323">
        <w:rPr>
          <w:rFonts w:ascii="Times New Roman" w:hAnsi="Times New Roman" w:cs="Times New Roman"/>
          <w:color w:val="000000"/>
          <w:spacing w:val="8"/>
          <w:sz w:val="24"/>
          <w:szCs w:val="24"/>
        </w:rPr>
        <w:t>апреля</w:t>
      </w:r>
      <w:r w:rsidR="002668B0" w:rsidRPr="00666AE1">
        <w:rPr>
          <w:rFonts w:ascii="Times New Roman" w:hAnsi="Times New Roman" w:cs="Times New Roman"/>
          <w:color w:val="000000"/>
          <w:spacing w:val="8"/>
          <w:sz w:val="24"/>
          <w:szCs w:val="24"/>
        </w:rPr>
        <w:t xml:space="preserve"> 201</w:t>
      </w:r>
      <w:r w:rsidR="00D83323">
        <w:rPr>
          <w:rFonts w:ascii="Times New Roman" w:hAnsi="Times New Roman" w:cs="Times New Roman"/>
          <w:color w:val="000000"/>
          <w:spacing w:val="8"/>
          <w:sz w:val="24"/>
          <w:szCs w:val="24"/>
        </w:rPr>
        <w:t>6</w:t>
      </w:r>
      <w:r w:rsidR="002668B0" w:rsidRPr="00666AE1">
        <w:rPr>
          <w:rFonts w:ascii="Times New Roman" w:hAnsi="Times New Roman" w:cs="Times New Roman"/>
          <w:color w:val="000000"/>
          <w:spacing w:val="8"/>
          <w:sz w:val="24"/>
          <w:szCs w:val="24"/>
        </w:rPr>
        <w:t xml:space="preserve"> г.                                                                            </w:t>
      </w:r>
      <w:r w:rsidR="00924204">
        <w:rPr>
          <w:rFonts w:ascii="Times New Roman" w:hAnsi="Times New Roman" w:cs="Times New Roman"/>
          <w:color w:val="000000"/>
          <w:spacing w:val="8"/>
          <w:sz w:val="24"/>
          <w:szCs w:val="24"/>
        </w:rPr>
        <w:t xml:space="preserve"> </w:t>
      </w:r>
      <w:r w:rsidR="004A6B77">
        <w:rPr>
          <w:rFonts w:ascii="Times New Roman" w:hAnsi="Times New Roman" w:cs="Times New Roman"/>
          <w:color w:val="000000"/>
          <w:spacing w:val="8"/>
          <w:sz w:val="24"/>
          <w:szCs w:val="24"/>
        </w:rPr>
        <w:t xml:space="preserve">    </w:t>
      </w:r>
      <w:r w:rsidR="002668B0" w:rsidRPr="00666AE1">
        <w:rPr>
          <w:rFonts w:ascii="Times New Roman" w:hAnsi="Times New Roman" w:cs="Times New Roman"/>
          <w:color w:val="000000"/>
          <w:spacing w:val="8"/>
          <w:sz w:val="24"/>
          <w:szCs w:val="24"/>
        </w:rPr>
        <w:t xml:space="preserve">        </w:t>
      </w:r>
      <w:r w:rsidR="00DA25A6">
        <w:rPr>
          <w:rFonts w:ascii="Times New Roman" w:hAnsi="Times New Roman" w:cs="Times New Roman"/>
          <w:color w:val="000000"/>
          <w:spacing w:val="8"/>
          <w:sz w:val="24"/>
          <w:szCs w:val="24"/>
        </w:rPr>
        <w:t xml:space="preserve">       </w:t>
      </w:r>
      <w:r w:rsidR="002668B0" w:rsidRPr="00666AE1">
        <w:rPr>
          <w:rFonts w:ascii="Times New Roman" w:hAnsi="Times New Roman" w:cs="Times New Roman"/>
          <w:color w:val="000000"/>
          <w:spacing w:val="8"/>
          <w:sz w:val="24"/>
          <w:szCs w:val="24"/>
        </w:rPr>
        <w:t xml:space="preserve"> №</w:t>
      </w:r>
      <w:r w:rsidR="00DA25A6">
        <w:rPr>
          <w:rFonts w:ascii="Times New Roman" w:hAnsi="Times New Roman" w:cs="Times New Roman"/>
          <w:color w:val="000000"/>
          <w:spacing w:val="8"/>
          <w:sz w:val="24"/>
          <w:szCs w:val="24"/>
        </w:rPr>
        <w:t>73</w:t>
      </w:r>
    </w:p>
    <w:p w:rsidR="002668B0" w:rsidRPr="00666AE1" w:rsidRDefault="002668B0" w:rsidP="006B2F09">
      <w:pPr>
        <w:shd w:val="clear" w:color="auto" w:fill="FFFFFF"/>
        <w:spacing w:after="0" w:line="240" w:lineRule="auto"/>
        <w:jc w:val="center"/>
        <w:rPr>
          <w:rFonts w:ascii="Times New Roman" w:hAnsi="Times New Roman" w:cs="Times New Roman"/>
          <w:color w:val="000000"/>
          <w:spacing w:val="-3"/>
          <w:sz w:val="24"/>
          <w:szCs w:val="24"/>
        </w:rPr>
      </w:pPr>
    </w:p>
    <w:p w:rsidR="002668B0" w:rsidRPr="00666AE1" w:rsidRDefault="002668B0" w:rsidP="00235927">
      <w:pPr>
        <w:tabs>
          <w:tab w:val="left" w:pos="3898"/>
        </w:tabs>
        <w:spacing w:after="0" w:line="240" w:lineRule="auto"/>
        <w:rPr>
          <w:rFonts w:ascii="Times New Roman" w:hAnsi="Times New Roman" w:cs="Times New Roman"/>
          <w:sz w:val="24"/>
          <w:szCs w:val="24"/>
        </w:rPr>
      </w:pPr>
      <w:r w:rsidRPr="00666AE1">
        <w:rPr>
          <w:rFonts w:ascii="Times New Roman" w:hAnsi="Times New Roman" w:cs="Times New Roman"/>
          <w:sz w:val="24"/>
          <w:szCs w:val="24"/>
        </w:rPr>
        <w:t xml:space="preserve">О </w:t>
      </w:r>
      <w:r w:rsidR="00235927" w:rsidRPr="00666AE1">
        <w:rPr>
          <w:rFonts w:ascii="Times New Roman" w:hAnsi="Times New Roman" w:cs="Times New Roman"/>
          <w:sz w:val="24"/>
          <w:szCs w:val="24"/>
        </w:rPr>
        <w:t>внесении изменений в постановление</w:t>
      </w:r>
    </w:p>
    <w:p w:rsidR="00235927" w:rsidRPr="00666AE1" w:rsidRDefault="00235927" w:rsidP="00235927">
      <w:pPr>
        <w:tabs>
          <w:tab w:val="left" w:pos="3898"/>
        </w:tabs>
        <w:spacing w:after="0" w:line="240" w:lineRule="auto"/>
        <w:rPr>
          <w:rFonts w:ascii="Times New Roman" w:hAnsi="Times New Roman" w:cs="Times New Roman"/>
          <w:sz w:val="24"/>
          <w:szCs w:val="24"/>
        </w:rPr>
      </w:pPr>
      <w:r w:rsidRPr="00666AE1">
        <w:rPr>
          <w:rFonts w:ascii="Times New Roman" w:hAnsi="Times New Roman" w:cs="Times New Roman"/>
          <w:sz w:val="24"/>
          <w:szCs w:val="24"/>
        </w:rPr>
        <w:t>Администрации Побединского сельского</w:t>
      </w:r>
    </w:p>
    <w:p w:rsidR="006C2402" w:rsidRDefault="00235927" w:rsidP="006C2402">
      <w:pPr>
        <w:tabs>
          <w:tab w:val="left" w:pos="3898"/>
        </w:tabs>
        <w:spacing w:after="0" w:line="240" w:lineRule="auto"/>
        <w:rPr>
          <w:rFonts w:ascii="Times New Roman" w:hAnsi="Times New Roman" w:cs="Times New Roman"/>
          <w:bCs/>
          <w:iCs/>
          <w:sz w:val="24"/>
          <w:szCs w:val="24"/>
        </w:rPr>
      </w:pPr>
      <w:r w:rsidRPr="006C2402">
        <w:rPr>
          <w:rFonts w:ascii="Times New Roman" w:hAnsi="Times New Roman" w:cs="Times New Roman"/>
          <w:sz w:val="24"/>
          <w:szCs w:val="24"/>
        </w:rPr>
        <w:t xml:space="preserve">поселения </w:t>
      </w:r>
      <w:r w:rsidR="006C2402" w:rsidRPr="006C2402">
        <w:rPr>
          <w:rFonts w:ascii="Times New Roman" w:hAnsi="Times New Roman" w:cs="Times New Roman"/>
          <w:sz w:val="24"/>
          <w:szCs w:val="24"/>
        </w:rPr>
        <w:t xml:space="preserve">от </w:t>
      </w:r>
      <w:r w:rsidR="00D83323">
        <w:rPr>
          <w:rFonts w:ascii="Times New Roman" w:hAnsi="Times New Roman" w:cs="Times New Roman"/>
          <w:sz w:val="24"/>
          <w:szCs w:val="24"/>
        </w:rPr>
        <w:t>03</w:t>
      </w:r>
      <w:r w:rsidR="006C2402" w:rsidRPr="006C2402">
        <w:rPr>
          <w:rFonts w:ascii="Times New Roman" w:hAnsi="Times New Roman" w:cs="Times New Roman"/>
          <w:sz w:val="24"/>
          <w:szCs w:val="24"/>
        </w:rPr>
        <w:t xml:space="preserve"> </w:t>
      </w:r>
      <w:r w:rsidR="00D83323">
        <w:rPr>
          <w:rFonts w:ascii="Times New Roman" w:hAnsi="Times New Roman" w:cs="Times New Roman"/>
          <w:sz w:val="24"/>
          <w:szCs w:val="24"/>
        </w:rPr>
        <w:t>ноября</w:t>
      </w:r>
      <w:r w:rsidR="006C2402" w:rsidRPr="006C2402">
        <w:rPr>
          <w:rFonts w:ascii="Times New Roman" w:hAnsi="Times New Roman" w:cs="Times New Roman"/>
          <w:sz w:val="24"/>
          <w:szCs w:val="24"/>
        </w:rPr>
        <w:t xml:space="preserve"> 201</w:t>
      </w:r>
      <w:r w:rsidR="00D83323">
        <w:rPr>
          <w:rFonts w:ascii="Times New Roman" w:hAnsi="Times New Roman" w:cs="Times New Roman"/>
          <w:sz w:val="24"/>
          <w:szCs w:val="24"/>
        </w:rPr>
        <w:t>6</w:t>
      </w:r>
      <w:r w:rsidR="006C2402" w:rsidRPr="006C2402">
        <w:rPr>
          <w:rFonts w:ascii="Times New Roman" w:hAnsi="Times New Roman" w:cs="Times New Roman"/>
          <w:sz w:val="24"/>
          <w:szCs w:val="24"/>
        </w:rPr>
        <w:t xml:space="preserve"> г. № 1</w:t>
      </w:r>
      <w:r w:rsidR="00D83323">
        <w:rPr>
          <w:rFonts w:ascii="Times New Roman" w:hAnsi="Times New Roman" w:cs="Times New Roman"/>
          <w:sz w:val="24"/>
          <w:szCs w:val="24"/>
        </w:rPr>
        <w:t>50</w:t>
      </w:r>
      <w:r w:rsidR="006C2402" w:rsidRPr="006C2402">
        <w:rPr>
          <w:rFonts w:ascii="Times New Roman" w:hAnsi="Times New Roman" w:cs="Times New Roman"/>
          <w:sz w:val="24"/>
          <w:szCs w:val="24"/>
        </w:rPr>
        <w:t xml:space="preserve"> «</w:t>
      </w:r>
      <w:proofErr w:type="gramStart"/>
      <w:r w:rsidR="006C2402" w:rsidRPr="006C2402">
        <w:rPr>
          <w:rFonts w:ascii="Times New Roman" w:hAnsi="Times New Roman" w:cs="Times New Roman"/>
          <w:bCs/>
          <w:iCs/>
          <w:sz w:val="24"/>
          <w:szCs w:val="24"/>
        </w:rPr>
        <w:t>Об</w:t>
      </w:r>
      <w:proofErr w:type="gramEnd"/>
      <w:r w:rsidR="006C2402" w:rsidRPr="006C2402">
        <w:rPr>
          <w:rFonts w:ascii="Times New Roman" w:hAnsi="Times New Roman" w:cs="Times New Roman"/>
          <w:bCs/>
          <w:iCs/>
          <w:sz w:val="24"/>
          <w:szCs w:val="24"/>
        </w:rPr>
        <w:t xml:space="preserve"> </w:t>
      </w:r>
    </w:p>
    <w:p w:rsidR="006C2402" w:rsidRDefault="006C2402" w:rsidP="006C2402">
      <w:pPr>
        <w:tabs>
          <w:tab w:val="left" w:pos="3898"/>
        </w:tabs>
        <w:spacing w:after="0" w:line="240" w:lineRule="auto"/>
        <w:rPr>
          <w:rFonts w:ascii="Times New Roman" w:hAnsi="Times New Roman" w:cs="Times New Roman"/>
          <w:bCs/>
          <w:iCs/>
          <w:sz w:val="24"/>
          <w:szCs w:val="24"/>
        </w:rPr>
      </w:pPr>
      <w:proofErr w:type="gramStart"/>
      <w:r w:rsidRPr="006C2402">
        <w:rPr>
          <w:rFonts w:ascii="Times New Roman" w:hAnsi="Times New Roman" w:cs="Times New Roman"/>
          <w:bCs/>
          <w:iCs/>
          <w:sz w:val="24"/>
          <w:szCs w:val="24"/>
        </w:rPr>
        <w:t>утверждении</w:t>
      </w:r>
      <w:proofErr w:type="gramEnd"/>
      <w:r w:rsidRPr="006C2402">
        <w:rPr>
          <w:rFonts w:ascii="Times New Roman" w:hAnsi="Times New Roman" w:cs="Times New Roman"/>
          <w:bCs/>
          <w:iCs/>
          <w:sz w:val="24"/>
          <w:szCs w:val="24"/>
        </w:rPr>
        <w:t xml:space="preserve"> Административного регламента</w:t>
      </w:r>
    </w:p>
    <w:p w:rsidR="006C2402" w:rsidRDefault="006C2402" w:rsidP="006C2402">
      <w:pPr>
        <w:tabs>
          <w:tab w:val="left" w:pos="3898"/>
        </w:tabs>
        <w:spacing w:after="0" w:line="240" w:lineRule="auto"/>
        <w:rPr>
          <w:rFonts w:ascii="Times New Roman" w:hAnsi="Times New Roman" w:cs="Times New Roman"/>
          <w:bCs/>
          <w:iCs/>
          <w:sz w:val="24"/>
          <w:szCs w:val="24"/>
        </w:rPr>
      </w:pPr>
      <w:r w:rsidRPr="006C2402">
        <w:rPr>
          <w:rFonts w:ascii="Times New Roman" w:hAnsi="Times New Roman" w:cs="Times New Roman"/>
          <w:bCs/>
          <w:iCs/>
          <w:sz w:val="24"/>
          <w:szCs w:val="24"/>
        </w:rPr>
        <w:t xml:space="preserve">по предоставлению </w:t>
      </w:r>
      <w:proofErr w:type="gramStart"/>
      <w:r w:rsidRPr="006C2402">
        <w:rPr>
          <w:rFonts w:ascii="Times New Roman" w:hAnsi="Times New Roman" w:cs="Times New Roman"/>
          <w:bCs/>
          <w:iCs/>
          <w:sz w:val="24"/>
          <w:szCs w:val="24"/>
        </w:rPr>
        <w:t>муниципальной</w:t>
      </w:r>
      <w:proofErr w:type="gramEnd"/>
    </w:p>
    <w:p w:rsidR="00235927" w:rsidRPr="006C2402" w:rsidRDefault="006C2402" w:rsidP="004A6B77">
      <w:pPr>
        <w:tabs>
          <w:tab w:val="left" w:pos="3898"/>
        </w:tabs>
        <w:spacing w:after="0" w:line="240" w:lineRule="auto"/>
        <w:rPr>
          <w:rFonts w:ascii="Times New Roman" w:hAnsi="Times New Roman" w:cs="Times New Roman"/>
          <w:sz w:val="24"/>
          <w:szCs w:val="24"/>
        </w:rPr>
      </w:pPr>
      <w:r w:rsidRPr="006C2402">
        <w:rPr>
          <w:rFonts w:ascii="Times New Roman" w:hAnsi="Times New Roman" w:cs="Times New Roman"/>
          <w:bCs/>
          <w:iCs/>
          <w:sz w:val="24"/>
          <w:szCs w:val="24"/>
        </w:rPr>
        <w:t>услуги «</w:t>
      </w:r>
      <w:r w:rsidR="00D83323">
        <w:rPr>
          <w:rFonts w:ascii="Times New Roman" w:hAnsi="Times New Roman" w:cs="Times New Roman"/>
          <w:bCs/>
          <w:iCs/>
          <w:sz w:val="24"/>
          <w:szCs w:val="24"/>
        </w:rPr>
        <w:t xml:space="preserve">Присвоение адресов объектам недвижимости </w:t>
      </w:r>
      <w:r w:rsidR="005A21C5">
        <w:rPr>
          <w:rFonts w:ascii="Times New Roman" w:hAnsi="Times New Roman" w:cs="Times New Roman"/>
          <w:bCs/>
          <w:iCs/>
          <w:sz w:val="24"/>
          <w:szCs w:val="24"/>
        </w:rPr>
        <w:tab/>
      </w:r>
      <w:r w:rsidR="005A21C5">
        <w:rPr>
          <w:rFonts w:ascii="Times New Roman" w:hAnsi="Times New Roman" w:cs="Times New Roman"/>
          <w:bCs/>
          <w:iCs/>
          <w:sz w:val="24"/>
          <w:szCs w:val="24"/>
        </w:rPr>
        <w:tab/>
      </w:r>
      <w:r w:rsidR="005A21C5">
        <w:rPr>
          <w:rFonts w:ascii="Times New Roman" w:hAnsi="Times New Roman" w:cs="Times New Roman"/>
          <w:bCs/>
          <w:iCs/>
          <w:sz w:val="24"/>
          <w:szCs w:val="24"/>
        </w:rPr>
        <w:tab/>
      </w:r>
      <w:r w:rsidR="005A21C5">
        <w:rPr>
          <w:rFonts w:ascii="Times New Roman" w:hAnsi="Times New Roman" w:cs="Times New Roman"/>
          <w:bCs/>
          <w:iCs/>
          <w:sz w:val="24"/>
          <w:szCs w:val="24"/>
        </w:rPr>
        <w:tab/>
      </w:r>
      <w:r w:rsidR="005A21C5">
        <w:rPr>
          <w:rFonts w:ascii="Times New Roman" w:hAnsi="Times New Roman" w:cs="Times New Roman"/>
          <w:bCs/>
          <w:iCs/>
          <w:sz w:val="24"/>
          <w:szCs w:val="24"/>
        </w:rPr>
        <w:tab/>
      </w:r>
      <w:r w:rsidR="005A21C5">
        <w:rPr>
          <w:rFonts w:ascii="Times New Roman" w:hAnsi="Times New Roman" w:cs="Times New Roman"/>
          <w:bCs/>
          <w:iCs/>
          <w:sz w:val="24"/>
          <w:szCs w:val="24"/>
        </w:rPr>
        <w:tab/>
      </w:r>
      <w:r w:rsidR="005A21C5">
        <w:rPr>
          <w:rFonts w:ascii="Times New Roman" w:hAnsi="Times New Roman" w:cs="Times New Roman"/>
          <w:bCs/>
          <w:iCs/>
          <w:sz w:val="24"/>
          <w:szCs w:val="24"/>
        </w:rPr>
        <w:tab/>
        <w:t xml:space="preserve">     </w:t>
      </w:r>
      <w:r w:rsidR="00D83323">
        <w:rPr>
          <w:rFonts w:ascii="Times New Roman" w:hAnsi="Times New Roman" w:cs="Times New Roman"/>
          <w:bCs/>
          <w:iCs/>
          <w:sz w:val="24"/>
          <w:szCs w:val="24"/>
        </w:rPr>
        <w:t>на территории</w:t>
      </w:r>
      <w:r w:rsidR="005A21C5">
        <w:rPr>
          <w:rFonts w:ascii="Times New Roman" w:hAnsi="Times New Roman" w:cs="Times New Roman"/>
          <w:bCs/>
          <w:iCs/>
          <w:sz w:val="24"/>
          <w:szCs w:val="24"/>
        </w:rPr>
        <w:t xml:space="preserve"> Побединского </w:t>
      </w:r>
      <w:r w:rsidR="00DA25A6">
        <w:rPr>
          <w:rFonts w:ascii="Times New Roman" w:hAnsi="Times New Roman" w:cs="Times New Roman"/>
          <w:bCs/>
          <w:iCs/>
          <w:sz w:val="24"/>
          <w:szCs w:val="24"/>
        </w:rPr>
        <w:t xml:space="preserve">сельского </w:t>
      </w:r>
      <w:r w:rsidR="005A21C5">
        <w:rPr>
          <w:rFonts w:ascii="Times New Roman" w:hAnsi="Times New Roman" w:cs="Times New Roman"/>
          <w:bCs/>
          <w:iCs/>
          <w:sz w:val="24"/>
          <w:szCs w:val="24"/>
        </w:rPr>
        <w:t>поселения</w:t>
      </w:r>
      <w:r w:rsidRPr="006C2402">
        <w:rPr>
          <w:rFonts w:ascii="Times New Roman" w:hAnsi="Times New Roman" w:cs="Times New Roman"/>
          <w:bCs/>
          <w:sz w:val="24"/>
          <w:szCs w:val="24"/>
        </w:rPr>
        <w:t>»</w:t>
      </w:r>
    </w:p>
    <w:p w:rsidR="002668B0" w:rsidRPr="00666AE1" w:rsidRDefault="002668B0" w:rsidP="00E02A57">
      <w:pPr>
        <w:tabs>
          <w:tab w:val="left" w:pos="3898"/>
        </w:tabs>
        <w:spacing w:after="0" w:line="240" w:lineRule="auto"/>
        <w:rPr>
          <w:rFonts w:ascii="Times New Roman" w:hAnsi="Times New Roman" w:cs="Times New Roman"/>
          <w:sz w:val="24"/>
          <w:szCs w:val="24"/>
        </w:rPr>
      </w:pPr>
    </w:p>
    <w:p w:rsidR="002668B0" w:rsidRPr="00666AE1" w:rsidRDefault="002668B0" w:rsidP="006B2F09">
      <w:pPr>
        <w:tabs>
          <w:tab w:val="left" w:pos="3898"/>
        </w:tabs>
        <w:spacing w:after="0" w:line="240" w:lineRule="auto"/>
        <w:rPr>
          <w:rFonts w:ascii="Times New Roman" w:hAnsi="Times New Roman" w:cs="Times New Roman"/>
          <w:sz w:val="24"/>
          <w:szCs w:val="24"/>
        </w:rPr>
      </w:pPr>
    </w:p>
    <w:p w:rsidR="002668B0" w:rsidRPr="00666AE1" w:rsidRDefault="002668B0" w:rsidP="006B2F09">
      <w:pPr>
        <w:spacing w:after="0" w:line="240" w:lineRule="auto"/>
        <w:jc w:val="both"/>
        <w:rPr>
          <w:rFonts w:ascii="Times New Roman" w:hAnsi="Times New Roman" w:cs="Times New Roman"/>
          <w:sz w:val="24"/>
          <w:szCs w:val="24"/>
        </w:rPr>
      </w:pPr>
      <w:r w:rsidRPr="00666AE1">
        <w:rPr>
          <w:rFonts w:ascii="Times New Roman" w:hAnsi="Times New Roman" w:cs="Times New Roman"/>
          <w:sz w:val="24"/>
          <w:szCs w:val="24"/>
        </w:rPr>
        <w:tab/>
      </w:r>
      <w:r w:rsidR="006C2402" w:rsidRPr="006C2402">
        <w:rPr>
          <w:rFonts w:ascii="Times New Roman" w:hAnsi="Times New Roman" w:cs="Times New Roman"/>
          <w:sz w:val="24"/>
          <w:szCs w:val="24"/>
        </w:rPr>
        <w:t xml:space="preserve">В соответствии с Федеральным </w:t>
      </w:r>
      <w:hyperlink r:id="rId5" w:history="1">
        <w:r w:rsidR="006C2402" w:rsidRPr="006C2402">
          <w:rPr>
            <w:rStyle w:val="a5"/>
            <w:rFonts w:ascii="Times New Roman" w:hAnsi="Times New Roman" w:cs="Times New Roman"/>
            <w:color w:val="auto"/>
            <w:sz w:val="24"/>
            <w:szCs w:val="24"/>
            <w:u w:val="none"/>
          </w:rPr>
          <w:t>законом</w:t>
        </w:r>
      </w:hyperlink>
      <w:r w:rsidR="006C2402" w:rsidRPr="006C240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5A21C5">
        <w:rPr>
          <w:rFonts w:ascii="Times New Roman" w:hAnsi="Times New Roman" w:cs="Times New Roman"/>
          <w:sz w:val="24"/>
          <w:szCs w:val="24"/>
        </w:rPr>
        <w:t>, Постановление Правительства Российской Федерации №1221 «Об утверждении Правил присвоения, изменения и аннулирования адресов»</w:t>
      </w:r>
    </w:p>
    <w:p w:rsidR="002668B0" w:rsidRPr="00666AE1" w:rsidRDefault="002668B0" w:rsidP="006B2F09">
      <w:pPr>
        <w:spacing w:after="0" w:line="240" w:lineRule="auto"/>
        <w:jc w:val="both"/>
        <w:rPr>
          <w:rFonts w:ascii="Times New Roman" w:hAnsi="Times New Roman" w:cs="Times New Roman"/>
          <w:sz w:val="24"/>
          <w:szCs w:val="24"/>
        </w:rPr>
      </w:pPr>
    </w:p>
    <w:p w:rsidR="002668B0" w:rsidRPr="00666AE1" w:rsidRDefault="002668B0" w:rsidP="006B2F09">
      <w:pPr>
        <w:spacing w:after="0" w:line="240" w:lineRule="auto"/>
        <w:jc w:val="both"/>
        <w:rPr>
          <w:rFonts w:ascii="Times New Roman" w:hAnsi="Times New Roman" w:cs="Times New Roman"/>
          <w:sz w:val="24"/>
          <w:szCs w:val="24"/>
        </w:rPr>
      </w:pPr>
    </w:p>
    <w:p w:rsidR="002668B0" w:rsidRPr="00666AE1" w:rsidRDefault="002668B0" w:rsidP="00924204">
      <w:pPr>
        <w:spacing w:after="0" w:line="240" w:lineRule="auto"/>
        <w:rPr>
          <w:rFonts w:ascii="Times New Roman" w:hAnsi="Times New Roman" w:cs="Times New Roman"/>
          <w:sz w:val="24"/>
          <w:szCs w:val="24"/>
        </w:rPr>
      </w:pPr>
      <w:r w:rsidRPr="00666AE1">
        <w:rPr>
          <w:rFonts w:ascii="Times New Roman" w:hAnsi="Times New Roman" w:cs="Times New Roman"/>
          <w:sz w:val="24"/>
          <w:szCs w:val="24"/>
        </w:rPr>
        <w:t xml:space="preserve">                                                         </w:t>
      </w:r>
      <w:r w:rsidR="00924204">
        <w:rPr>
          <w:rFonts w:ascii="Times New Roman" w:hAnsi="Times New Roman" w:cs="Times New Roman"/>
          <w:sz w:val="24"/>
          <w:szCs w:val="24"/>
        </w:rPr>
        <w:t xml:space="preserve">           </w:t>
      </w:r>
      <w:r w:rsidRPr="00666AE1">
        <w:rPr>
          <w:rFonts w:ascii="Times New Roman" w:hAnsi="Times New Roman" w:cs="Times New Roman"/>
          <w:sz w:val="24"/>
          <w:szCs w:val="24"/>
        </w:rPr>
        <w:t xml:space="preserve">    ПОСТАНОЛЯЮ:</w:t>
      </w:r>
    </w:p>
    <w:p w:rsidR="002668B0" w:rsidRPr="00666AE1" w:rsidRDefault="002668B0" w:rsidP="006B2F09">
      <w:pPr>
        <w:spacing w:after="0" w:line="240" w:lineRule="auto"/>
        <w:jc w:val="both"/>
        <w:rPr>
          <w:rFonts w:ascii="Times New Roman" w:hAnsi="Times New Roman" w:cs="Times New Roman"/>
          <w:sz w:val="24"/>
          <w:szCs w:val="24"/>
        </w:rPr>
      </w:pPr>
    </w:p>
    <w:p w:rsidR="002668B0" w:rsidRPr="00666AE1" w:rsidRDefault="002668B0" w:rsidP="006B2F09">
      <w:pPr>
        <w:spacing w:after="0" w:line="240" w:lineRule="auto"/>
        <w:jc w:val="both"/>
        <w:rPr>
          <w:rFonts w:ascii="Times New Roman" w:hAnsi="Times New Roman" w:cs="Times New Roman"/>
          <w:sz w:val="24"/>
          <w:szCs w:val="24"/>
        </w:rPr>
      </w:pPr>
    </w:p>
    <w:p w:rsidR="0091233B" w:rsidRPr="005A21C5" w:rsidRDefault="00383795" w:rsidP="0091233B">
      <w:pPr>
        <w:pStyle w:val="2"/>
        <w:numPr>
          <w:ilvl w:val="0"/>
          <w:numId w:val="2"/>
        </w:numPr>
        <w:tabs>
          <w:tab w:val="left" w:pos="993"/>
        </w:tabs>
        <w:ind w:left="708" w:firstLine="0"/>
        <w:jc w:val="both"/>
        <w:rPr>
          <w:i w:val="0"/>
          <w:iCs w:val="0"/>
        </w:rPr>
      </w:pPr>
      <w:r w:rsidRPr="005A21C5">
        <w:rPr>
          <w:rStyle w:val="a5"/>
          <w:i w:val="0"/>
          <w:iCs w:val="0"/>
          <w:color w:val="auto"/>
          <w:u w:val="none"/>
        </w:rPr>
        <w:t>Внести</w:t>
      </w:r>
      <w:r w:rsidR="0091233B" w:rsidRPr="005A21C5">
        <w:rPr>
          <w:rStyle w:val="a5"/>
          <w:i w:val="0"/>
          <w:iCs w:val="0"/>
          <w:color w:val="auto"/>
          <w:u w:val="none"/>
        </w:rPr>
        <w:t xml:space="preserve"> </w:t>
      </w:r>
      <w:r w:rsidR="0091233B" w:rsidRPr="005A21C5">
        <w:rPr>
          <w:i w:val="0"/>
        </w:rPr>
        <w:t xml:space="preserve">в постановление Администрации Побединского сельского поселения от </w:t>
      </w:r>
      <w:r w:rsidR="005A21C5" w:rsidRPr="005A21C5">
        <w:rPr>
          <w:i w:val="0"/>
        </w:rPr>
        <w:t>03 ноября 201</w:t>
      </w:r>
      <w:r w:rsidR="00CB0338">
        <w:rPr>
          <w:i w:val="0"/>
        </w:rPr>
        <w:t>5</w:t>
      </w:r>
      <w:r w:rsidR="0091233B" w:rsidRPr="005A21C5">
        <w:rPr>
          <w:i w:val="0"/>
        </w:rPr>
        <w:t xml:space="preserve">г. № </w:t>
      </w:r>
      <w:r w:rsidR="006C2402" w:rsidRPr="005A21C5">
        <w:rPr>
          <w:i w:val="0"/>
        </w:rPr>
        <w:t>1</w:t>
      </w:r>
      <w:r w:rsidR="005A21C5" w:rsidRPr="005A21C5">
        <w:rPr>
          <w:i w:val="0"/>
        </w:rPr>
        <w:t>50</w:t>
      </w:r>
      <w:r w:rsidR="0091233B" w:rsidRPr="005A21C5">
        <w:rPr>
          <w:i w:val="0"/>
        </w:rPr>
        <w:t xml:space="preserve"> «</w:t>
      </w:r>
      <w:r w:rsidR="006C2402" w:rsidRPr="005A21C5">
        <w:rPr>
          <w:bCs/>
          <w:i w:val="0"/>
        </w:rPr>
        <w:t>Об утверждении Административного регламента по предоставлению муниципальной услуги «</w:t>
      </w:r>
      <w:r w:rsidR="005A21C5" w:rsidRPr="005A21C5">
        <w:rPr>
          <w:bCs/>
          <w:i w:val="0"/>
        </w:rPr>
        <w:t xml:space="preserve">Присвоение адресов объектам недвижимости на территории Побединского поселения» следующие </w:t>
      </w:r>
      <w:r w:rsidR="006C2402" w:rsidRPr="005A21C5">
        <w:rPr>
          <w:bCs/>
          <w:i w:val="0"/>
        </w:rPr>
        <w:t xml:space="preserve"> изменения</w:t>
      </w:r>
      <w:r w:rsidR="0091233B" w:rsidRPr="005A21C5">
        <w:rPr>
          <w:i w:val="0"/>
          <w:iCs w:val="0"/>
        </w:rPr>
        <w:t>:</w:t>
      </w:r>
    </w:p>
    <w:p w:rsidR="00951A53" w:rsidRDefault="00417303" w:rsidP="00951A53">
      <w:pPr>
        <w:widowControl w:val="0"/>
        <w:spacing w:line="240" w:lineRule="auto"/>
        <w:ind w:left="993"/>
        <w:rPr>
          <w:rFonts w:ascii="Times New Roman" w:hAnsi="Times New Roman" w:cs="Times New Roman"/>
          <w:sz w:val="24"/>
          <w:szCs w:val="24"/>
        </w:rPr>
      </w:pPr>
      <w:r>
        <w:rPr>
          <w:rFonts w:ascii="Times New Roman" w:hAnsi="Times New Roman" w:cs="Times New Roman"/>
          <w:sz w:val="24"/>
          <w:szCs w:val="24"/>
        </w:rPr>
        <w:t>А</w:t>
      </w:r>
      <w:r w:rsidR="009B1F2A">
        <w:rPr>
          <w:rFonts w:ascii="Times New Roman" w:hAnsi="Times New Roman" w:cs="Times New Roman"/>
          <w:sz w:val="24"/>
          <w:szCs w:val="24"/>
        </w:rPr>
        <w:t>)</w:t>
      </w:r>
      <w:r w:rsidR="00116752">
        <w:rPr>
          <w:rFonts w:ascii="Times New Roman" w:hAnsi="Times New Roman" w:cs="Times New Roman"/>
          <w:sz w:val="24"/>
          <w:szCs w:val="24"/>
        </w:rPr>
        <w:t xml:space="preserve"> </w:t>
      </w:r>
      <w:r w:rsidR="00951A53">
        <w:rPr>
          <w:rFonts w:ascii="Times New Roman" w:hAnsi="Times New Roman" w:cs="Times New Roman"/>
          <w:sz w:val="24"/>
          <w:szCs w:val="24"/>
        </w:rPr>
        <w:t xml:space="preserve">Включить в административный регламент </w:t>
      </w:r>
      <w:r>
        <w:rPr>
          <w:rFonts w:ascii="Times New Roman" w:hAnsi="Times New Roman" w:cs="Times New Roman"/>
          <w:sz w:val="24"/>
          <w:szCs w:val="24"/>
        </w:rPr>
        <w:t>главу 5</w:t>
      </w:r>
      <w:r w:rsidR="00951A53">
        <w:rPr>
          <w:rFonts w:ascii="Times New Roman" w:hAnsi="Times New Roman" w:cs="Times New Roman"/>
          <w:sz w:val="24"/>
          <w:szCs w:val="24"/>
        </w:rPr>
        <w:t xml:space="preserve"> и изложить в следующей редакции:</w:t>
      </w:r>
    </w:p>
    <w:p w:rsidR="00417303" w:rsidRPr="005A21C5" w:rsidRDefault="00CF2F69" w:rsidP="00417303">
      <w:pPr>
        <w:pStyle w:val="Standard"/>
        <w:ind w:firstLine="284"/>
        <w:rPr>
          <w:bCs/>
        </w:rPr>
      </w:pPr>
      <w:r w:rsidRPr="005A21C5">
        <w:rPr>
          <w:bCs/>
        </w:rPr>
        <w:t>5</w:t>
      </w:r>
      <w:r w:rsidR="00417303" w:rsidRPr="005A21C5">
        <w:rPr>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выполнение административных процедур в многофункциональных центрах.</w:t>
      </w:r>
    </w:p>
    <w:p w:rsidR="00417303" w:rsidRPr="005A21C5" w:rsidRDefault="005A21C5" w:rsidP="00417303">
      <w:pPr>
        <w:pStyle w:val="Standard"/>
        <w:ind w:firstLine="284"/>
        <w:rPr>
          <w:bCs/>
        </w:rPr>
      </w:pPr>
      <w:r>
        <w:rPr>
          <w:bCs/>
        </w:rPr>
        <w:t>5</w:t>
      </w:r>
      <w:r w:rsidR="00417303" w:rsidRPr="005A21C5">
        <w:rPr>
          <w:bCs/>
        </w:rPr>
        <w:t>.1 Исчерпывающий перечень административных процедур (действий)</w:t>
      </w:r>
    </w:p>
    <w:p w:rsidR="00417303" w:rsidRPr="005A21C5" w:rsidRDefault="00417303" w:rsidP="00417303">
      <w:pPr>
        <w:pStyle w:val="Standard"/>
        <w:ind w:firstLine="284"/>
        <w:rPr>
          <w:bCs/>
        </w:rPr>
      </w:pPr>
      <w:r w:rsidRPr="005A21C5">
        <w:rPr>
          <w:bCs/>
        </w:rPr>
        <w:t>- консультирование;</w:t>
      </w:r>
    </w:p>
    <w:p w:rsidR="00417303" w:rsidRPr="005A21C5" w:rsidRDefault="00417303" w:rsidP="00417303">
      <w:pPr>
        <w:pStyle w:val="Standard"/>
        <w:ind w:firstLine="284"/>
        <w:rPr>
          <w:bCs/>
        </w:rPr>
      </w:pPr>
      <w:r w:rsidRPr="005A21C5">
        <w:rPr>
          <w:bCs/>
        </w:rPr>
        <w:t>- прием и регистрация заявления;</w:t>
      </w:r>
    </w:p>
    <w:p w:rsidR="00417303" w:rsidRPr="005A21C5" w:rsidRDefault="00417303" w:rsidP="00417303">
      <w:pPr>
        <w:pStyle w:val="Standard"/>
        <w:ind w:firstLine="284"/>
        <w:rPr>
          <w:bCs/>
        </w:rPr>
      </w:pPr>
      <w:r w:rsidRPr="005A21C5">
        <w:rPr>
          <w:bCs/>
        </w:rPr>
        <w:t xml:space="preserve">- проверка представленных документов и направление их на рассмотрение; </w:t>
      </w:r>
    </w:p>
    <w:p w:rsidR="00417303" w:rsidRPr="005A21C5" w:rsidRDefault="00417303" w:rsidP="00417303">
      <w:pPr>
        <w:pStyle w:val="Standard"/>
        <w:ind w:firstLine="284"/>
        <w:rPr>
          <w:bCs/>
        </w:rPr>
      </w:pPr>
      <w:r w:rsidRPr="005A21C5">
        <w:rPr>
          <w:bCs/>
        </w:rPr>
        <w:t xml:space="preserve">- рассмотрение документов на соответствие требованиям законодательства; </w:t>
      </w:r>
    </w:p>
    <w:p w:rsidR="00046795" w:rsidRPr="006C2402" w:rsidRDefault="00046795" w:rsidP="00046795">
      <w:pPr>
        <w:tabs>
          <w:tab w:val="left" w:pos="3898"/>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417303" w:rsidRPr="00046795">
        <w:rPr>
          <w:rFonts w:ascii="Times New Roman" w:hAnsi="Times New Roman" w:cs="Times New Roman"/>
          <w:bCs/>
          <w:sz w:val="24"/>
          <w:szCs w:val="24"/>
        </w:rPr>
        <w:t xml:space="preserve">- подготовка решения о возможности </w:t>
      </w:r>
      <w:r>
        <w:rPr>
          <w:rFonts w:ascii="Times New Roman" w:hAnsi="Times New Roman" w:cs="Times New Roman"/>
          <w:bCs/>
          <w:sz w:val="24"/>
          <w:szCs w:val="24"/>
        </w:rPr>
        <w:t>п</w:t>
      </w:r>
      <w:r w:rsidRPr="00046795">
        <w:rPr>
          <w:rFonts w:ascii="Times New Roman" w:hAnsi="Times New Roman" w:cs="Times New Roman"/>
          <w:bCs/>
          <w:iCs/>
          <w:sz w:val="24"/>
          <w:szCs w:val="24"/>
        </w:rPr>
        <w:t>рисвоение адрес</w:t>
      </w:r>
      <w:r>
        <w:rPr>
          <w:rFonts w:ascii="Times New Roman" w:hAnsi="Times New Roman" w:cs="Times New Roman"/>
          <w:bCs/>
          <w:iCs/>
          <w:sz w:val="24"/>
          <w:szCs w:val="24"/>
        </w:rPr>
        <w:t>а объекту недвижимости на территории Побединского поселения;</w:t>
      </w:r>
    </w:p>
    <w:p w:rsidR="00046795" w:rsidRPr="00046795" w:rsidRDefault="00046795" w:rsidP="00046795">
      <w:pPr>
        <w:tabs>
          <w:tab w:val="left" w:pos="3898"/>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417303" w:rsidRPr="00046795">
        <w:rPr>
          <w:rFonts w:ascii="Times New Roman" w:hAnsi="Times New Roman" w:cs="Times New Roman"/>
          <w:bCs/>
          <w:sz w:val="24"/>
          <w:szCs w:val="24"/>
        </w:rPr>
        <w:t xml:space="preserve">- подготовка проекта  решения (Постановление Администрации Побединского сельского поселения) о </w:t>
      </w:r>
      <w:r w:rsidRPr="00046795">
        <w:rPr>
          <w:rFonts w:ascii="Times New Roman" w:hAnsi="Times New Roman" w:cs="Times New Roman"/>
          <w:bCs/>
          <w:sz w:val="24"/>
          <w:szCs w:val="24"/>
        </w:rPr>
        <w:t xml:space="preserve"> п</w:t>
      </w:r>
      <w:r w:rsidRPr="00046795">
        <w:rPr>
          <w:rFonts w:ascii="Times New Roman" w:hAnsi="Times New Roman" w:cs="Times New Roman"/>
          <w:bCs/>
          <w:iCs/>
          <w:sz w:val="24"/>
          <w:szCs w:val="24"/>
        </w:rPr>
        <w:t>рисвоение адреса объекту недвижимости на территории Побединского поселения</w:t>
      </w:r>
      <w:r>
        <w:rPr>
          <w:rFonts w:ascii="Times New Roman" w:hAnsi="Times New Roman" w:cs="Times New Roman"/>
          <w:bCs/>
          <w:iCs/>
          <w:sz w:val="24"/>
          <w:szCs w:val="24"/>
        </w:rPr>
        <w:t>;</w:t>
      </w:r>
    </w:p>
    <w:p w:rsidR="00417303" w:rsidRPr="005A21C5" w:rsidRDefault="00417303" w:rsidP="00417303">
      <w:pPr>
        <w:pStyle w:val="Standard"/>
        <w:ind w:firstLine="284"/>
        <w:rPr>
          <w:bCs/>
        </w:rPr>
      </w:pPr>
      <w:r w:rsidRPr="005A21C5">
        <w:rPr>
          <w:bCs/>
        </w:rPr>
        <w:t xml:space="preserve">- принятие решения (Постановление Администрации Побединского сельского поселения) о </w:t>
      </w:r>
      <w:r w:rsidR="00046795" w:rsidRPr="00046795">
        <w:rPr>
          <w:rFonts w:cs="Times New Roman"/>
          <w:bCs/>
        </w:rPr>
        <w:t>п</w:t>
      </w:r>
      <w:r w:rsidR="00046795" w:rsidRPr="00046795">
        <w:rPr>
          <w:rFonts w:cs="Times New Roman"/>
          <w:bCs/>
          <w:iCs/>
        </w:rPr>
        <w:t>рисвоение адреса объекту недвижимости на территории Побединского поселения</w:t>
      </w:r>
      <w:r w:rsidR="00046795">
        <w:rPr>
          <w:rFonts w:cs="Times New Roman"/>
          <w:bCs/>
          <w:iCs/>
        </w:rPr>
        <w:t>;</w:t>
      </w:r>
      <w:r w:rsidRPr="005A21C5">
        <w:rPr>
          <w:bCs/>
        </w:rPr>
        <w:t xml:space="preserve"> </w:t>
      </w:r>
    </w:p>
    <w:p w:rsidR="00417303" w:rsidRPr="005A21C5" w:rsidRDefault="00417303" w:rsidP="00417303">
      <w:pPr>
        <w:pStyle w:val="Standard"/>
        <w:ind w:firstLine="284"/>
        <w:rPr>
          <w:bCs/>
        </w:rPr>
      </w:pPr>
      <w:r w:rsidRPr="005A21C5">
        <w:rPr>
          <w:bCs/>
        </w:rPr>
        <w:t xml:space="preserve">- </w:t>
      </w:r>
      <w:r w:rsidR="00046795">
        <w:rPr>
          <w:bCs/>
        </w:rPr>
        <w:t>выдач</w:t>
      </w:r>
      <w:r w:rsidR="007C1083">
        <w:rPr>
          <w:bCs/>
        </w:rPr>
        <w:t>а заявителю п</w:t>
      </w:r>
      <w:r w:rsidR="007C1083" w:rsidRPr="005A21C5">
        <w:rPr>
          <w:bCs/>
        </w:rPr>
        <w:t>остановлени</w:t>
      </w:r>
      <w:r w:rsidR="007C1083">
        <w:rPr>
          <w:bCs/>
        </w:rPr>
        <w:t>я</w:t>
      </w:r>
      <w:r w:rsidR="007C1083" w:rsidRPr="005A21C5">
        <w:rPr>
          <w:bCs/>
        </w:rPr>
        <w:t xml:space="preserve"> Администрации Побединского сельского поселения</w:t>
      </w:r>
      <w:r w:rsidR="007C1083">
        <w:rPr>
          <w:bCs/>
        </w:rPr>
        <w:t>.</w:t>
      </w:r>
    </w:p>
    <w:p w:rsidR="00417303" w:rsidRPr="005A21C5" w:rsidRDefault="005A21C5" w:rsidP="00417303">
      <w:pPr>
        <w:pStyle w:val="Standard"/>
        <w:ind w:firstLine="284"/>
        <w:rPr>
          <w:bCs/>
        </w:rPr>
      </w:pPr>
      <w:r>
        <w:rPr>
          <w:bCs/>
        </w:rPr>
        <w:t>5</w:t>
      </w:r>
      <w:r w:rsidR="00417303" w:rsidRPr="005A21C5">
        <w:rPr>
          <w:bCs/>
        </w:rPr>
        <w:t>.2. Последовательность административных  процедур исполнения функции представлена технологической картой в приложении №</w:t>
      </w:r>
      <w:r w:rsidR="006B6C90">
        <w:rPr>
          <w:bCs/>
        </w:rPr>
        <w:t>4</w:t>
      </w:r>
      <w:r w:rsidR="00417303" w:rsidRPr="005A21C5">
        <w:rPr>
          <w:bCs/>
        </w:rPr>
        <w:t xml:space="preserve"> к настоящему административному регламенту.</w:t>
      </w:r>
    </w:p>
    <w:p w:rsidR="00417303" w:rsidRPr="005A21C5" w:rsidRDefault="005A21C5" w:rsidP="00720B03">
      <w:pPr>
        <w:tabs>
          <w:tab w:val="left" w:pos="3898"/>
        </w:tabs>
        <w:spacing w:after="0" w:line="240" w:lineRule="auto"/>
        <w:rPr>
          <w:bCs/>
        </w:rPr>
      </w:pPr>
      <w:r w:rsidRPr="00720B03">
        <w:rPr>
          <w:rFonts w:ascii="Times New Roman" w:hAnsi="Times New Roman" w:cs="Times New Roman"/>
          <w:bCs/>
          <w:sz w:val="24"/>
          <w:szCs w:val="24"/>
        </w:rPr>
        <w:lastRenderedPageBreak/>
        <w:t>5</w:t>
      </w:r>
      <w:r w:rsidR="00417303" w:rsidRPr="00720B03">
        <w:rPr>
          <w:rFonts w:ascii="Times New Roman" w:hAnsi="Times New Roman" w:cs="Times New Roman"/>
          <w:bCs/>
          <w:sz w:val="24"/>
          <w:szCs w:val="24"/>
        </w:rPr>
        <w:t xml:space="preserve">.3. Консультирование по вопросу </w:t>
      </w:r>
      <w:r w:rsidR="00720B03" w:rsidRPr="00720B03">
        <w:rPr>
          <w:rFonts w:ascii="Times New Roman" w:hAnsi="Times New Roman" w:cs="Times New Roman"/>
          <w:bCs/>
          <w:sz w:val="24"/>
          <w:szCs w:val="24"/>
        </w:rPr>
        <w:t>п</w:t>
      </w:r>
      <w:r w:rsidR="00720B03" w:rsidRPr="00720B03">
        <w:rPr>
          <w:rFonts w:ascii="Times New Roman" w:hAnsi="Times New Roman" w:cs="Times New Roman"/>
          <w:bCs/>
          <w:iCs/>
          <w:sz w:val="24"/>
          <w:szCs w:val="24"/>
        </w:rPr>
        <w:t>рисвоение адреса объекту недвижимости на территории Побединского поселения</w:t>
      </w:r>
      <w:r w:rsidR="00720B03">
        <w:rPr>
          <w:rFonts w:ascii="Times New Roman" w:hAnsi="Times New Roman" w:cs="Times New Roman"/>
          <w:bCs/>
          <w:iCs/>
          <w:sz w:val="24"/>
          <w:szCs w:val="24"/>
        </w:rPr>
        <w:t>:</w:t>
      </w:r>
    </w:p>
    <w:p w:rsidR="00417303" w:rsidRPr="005A21C5" w:rsidRDefault="00417303" w:rsidP="00417303">
      <w:pPr>
        <w:pStyle w:val="Standard"/>
        <w:ind w:firstLine="284"/>
        <w:rPr>
          <w:bCs/>
        </w:rPr>
      </w:pPr>
      <w:r w:rsidRPr="005A21C5">
        <w:rPr>
          <w:bCs/>
        </w:rPr>
        <w:t>Консультации могут предоставляться:</w:t>
      </w:r>
    </w:p>
    <w:p w:rsidR="00417303" w:rsidRPr="005A21C5" w:rsidRDefault="00417303" w:rsidP="00417303">
      <w:pPr>
        <w:pStyle w:val="Standard"/>
        <w:ind w:firstLine="284"/>
        <w:rPr>
          <w:bCs/>
        </w:rPr>
      </w:pPr>
      <w:r w:rsidRPr="005A21C5">
        <w:rPr>
          <w:bCs/>
        </w:rPr>
        <w:t>- при личном обращении;</w:t>
      </w:r>
    </w:p>
    <w:p w:rsidR="00417303" w:rsidRPr="005A21C5" w:rsidRDefault="00417303" w:rsidP="00417303">
      <w:pPr>
        <w:pStyle w:val="Standard"/>
        <w:ind w:firstLine="284"/>
        <w:rPr>
          <w:bCs/>
        </w:rPr>
      </w:pPr>
      <w:r w:rsidRPr="005A21C5">
        <w:rPr>
          <w:bCs/>
        </w:rPr>
        <w:t>- по письменным обращениям;</w:t>
      </w:r>
    </w:p>
    <w:p w:rsidR="00417303" w:rsidRPr="005A21C5" w:rsidRDefault="00417303" w:rsidP="00417303">
      <w:pPr>
        <w:pStyle w:val="Standard"/>
        <w:ind w:firstLine="284"/>
        <w:rPr>
          <w:bCs/>
        </w:rPr>
      </w:pPr>
      <w:r w:rsidRPr="005A21C5">
        <w:rPr>
          <w:bCs/>
        </w:rPr>
        <w:t>- по телефону;</w:t>
      </w:r>
    </w:p>
    <w:p w:rsidR="00417303" w:rsidRPr="005A21C5" w:rsidRDefault="00417303" w:rsidP="00417303">
      <w:pPr>
        <w:pStyle w:val="Standard"/>
        <w:ind w:firstLine="284"/>
        <w:rPr>
          <w:bCs/>
        </w:rPr>
      </w:pPr>
      <w:r w:rsidRPr="005A21C5">
        <w:rPr>
          <w:bCs/>
        </w:rPr>
        <w:t>- по электронной почте.</w:t>
      </w:r>
    </w:p>
    <w:p w:rsidR="00417303" w:rsidRPr="005A21C5" w:rsidRDefault="00417303" w:rsidP="00417303">
      <w:pPr>
        <w:pStyle w:val="Standard"/>
        <w:ind w:firstLine="284"/>
        <w:rPr>
          <w:bCs/>
        </w:rPr>
      </w:pPr>
      <w:r w:rsidRPr="005A21C5">
        <w:rPr>
          <w:bCs/>
        </w:rPr>
        <w:t>При личном обращении физическое лицо предъявляет документ, удостоверяющий его личность.</w:t>
      </w:r>
    </w:p>
    <w:p w:rsidR="00417303" w:rsidRPr="005A21C5" w:rsidRDefault="005A21C5" w:rsidP="00417303">
      <w:pPr>
        <w:pStyle w:val="Standard"/>
        <w:ind w:firstLine="284"/>
        <w:rPr>
          <w:bCs/>
        </w:rPr>
      </w:pPr>
      <w:r>
        <w:rPr>
          <w:bCs/>
        </w:rPr>
        <w:t>5</w:t>
      </w:r>
      <w:r w:rsidR="00417303" w:rsidRPr="005A21C5">
        <w:rPr>
          <w:bCs/>
        </w:rPr>
        <w:t>.4. Порядок рассмотрения обращение граждан:</w:t>
      </w:r>
    </w:p>
    <w:p w:rsidR="00417303" w:rsidRPr="005A21C5" w:rsidRDefault="00417303" w:rsidP="00417303">
      <w:pPr>
        <w:pStyle w:val="Standard"/>
        <w:ind w:firstLine="284"/>
        <w:rPr>
          <w:bCs/>
        </w:rPr>
      </w:pPr>
      <w:r w:rsidRPr="005A21C5">
        <w:rPr>
          <w:bCs/>
        </w:rPr>
        <w:t xml:space="preserve">При ответе на телефонные звонки и устные обращения, специалисты обязаны дать исчерпывающую информацию по вопросам о порядке предоставления  муниципальной услуги. </w:t>
      </w:r>
    </w:p>
    <w:p w:rsidR="00417303" w:rsidRPr="005A21C5" w:rsidRDefault="00417303" w:rsidP="00417303">
      <w:pPr>
        <w:pStyle w:val="Standard"/>
        <w:ind w:firstLine="284"/>
        <w:rPr>
          <w:bCs/>
        </w:rPr>
      </w:pPr>
      <w:r w:rsidRPr="005A21C5">
        <w:rPr>
          <w:bCs/>
        </w:rPr>
        <w:t>Ответ на телефонный звонок должен начинаться с информации о наименовании органа, в который позвонил Заявитель, фамилии, имени, отчестве (последнее при наличии) и должности муниципального служащего, принявшего телефонный звонок.</w:t>
      </w:r>
    </w:p>
    <w:p w:rsidR="00417303" w:rsidRPr="005A21C5" w:rsidRDefault="00417303" w:rsidP="00417303">
      <w:pPr>
        <w:pStyle w:val="Standard"/>
        <w:ind w:firstLine="284"/>
        <w:rPr>
          <w:bCs/>
        </w:rPr>
      </w:pPr>
      <w:r w:rsidRPr="005A21C5">
        <w:rPr>
          <w:bCs/>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приема заявителя. В остальных случаях дается письменный ответ по существу поставленных в обращении вопросов.</w:t>
      </w:r>
    </w:p>
    <w:p w:rsidR="00417303" w:rsidRPr="005A21C5" w:rsidRDefault="00417303" w:rsidP="00417303">
      <w:pPr>
        <w:pStyle w:val="Standard"/>
        <w:ind w:firstLine="284"/>
        <w:rPr>
          <w:bCs/>
        </w:rPr>
      </w:pPr>
      <w:r w:rsidRPr="005A21C5">
        <w:rPr>
          <w:bCs/>
        </w:rPr>
        <w:t>В случае если в обращении содержатся вопросы, решение которых не входит в компетенцию органов местного самоуправления муниципального образования "Побединское сельское поселение" или должностных лиц.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17303" w:rsidRPr="005A21C5" w:rsidRDefault="00417303" w:rsidP="00417303">
      <w:pPr>
        <w:pStyle w:val="Standard"/>
        <w:ind w:firstLine="284"/>
        <w:rPr>
          <w:bCs/>
        </w:rPr>
      </w:pPr>
      <w:r w:rsidRPr="005A21C5">
        <w:rPr>
          <w:bCs/>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417303" w:rsidRPr="005A21C5" w:rsidRDefault="00417303" w:rsidP="00417303">
      <w:pPr>
        <w:pStyle w:val="Standard"/>
        <w:ind w:firstLine="284"/>
        <w:rPr>
          <w:bCs/>
        </w:rPr>
      </w:pPr>
      <w:r w:rsidRPr="005A21C5">
        <w:rPr>
          <w:bCs/>
        </w:rPr>
        <w:t>При поступлении письменного обращения в процессе его рассмотрения специалист Администрации:</w:t>
      </w:r>
    </w:p>
    <w:p w:rsidR="00417303" w:rsidRPr="005A21C5" w:rsidRDefault="00417303" w:rsidP="00417303">
      <w:pPr>
        <w:pStyle w:val="Standard"/>
        <w:ind w:firstLine="284"/>
        <w:rPr>
          <w:bCs/>
        </w:rPr>
      </w:pPr>
      <w:r w:rsidRPr="005A21C5">
        <w:rPr>
          <w:bCs/>
        </w:rPr>
        <w:t>-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417303" w:rsidRPr="005A21C5" w:rsidRDefault="00417303" w:rsidP="00417303">
      <w:pPr>
        <w:pStyle w:val="Standard"/>
        <w:ind w:firstLine="284"/>
        <w:rPr>
          <w:bCs/>
        </w:rPr>
      </w:pPr>
      <w:r w:rsidRPr="005A21C5">
        <w:rPr>
          <w:bCs/>
        </w:rPr>
        <w:t>-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17303" w:rsidRPr="005A21C5" w:rsidRDefault="00417303" w:rsidP="00417303">
      <w:pPr>
        <w:pStyle w:val="Standard"/>
        <w:ind w:firstLine="284"/>
        <w:rPr>
          <w:bCs/>
        </w:rPr>
      </w:pPr>
      <w:r w:rsidRPr="005A21C5">
        <w:rPr>
          <w:bCs/>
        </w:rPr>
        <w:t>- принимает меры, направленные на восстановление или защиту нарушенных прав, свобод и законных интересов заявителя;</w:t>
      </w:r>
    </w:p>
    <w:p w:rsidR="00417303" w:rsidRPr="005A21C5" w:rsidRDefault="00417303" w:rsidP="00417303">
      <w:pPr>
        <w:pStyle w:val="Standard"/>
        <w:ind w:firstLine="284"/>
        <w:rPr>
          <w:bCs/>
        </w:rPr>
      </w:pPr>
      <w:r w:rsidRPr="005A21C5">
        <w:rPr>
          <w:bCs/>
        </w:rPr>
        <w:t>- дает письменный ответ по существу поставленных в обращении вопросов.</w:t>
      </w:r>
    </w:p>
    <w:p w:rsidR="00417303" w:rsidRPr="005A21C5" w:rsidRDefault="00417303" w:rsidP="00417303">
      <w:pPr>
        <w:pStyle w:val="Standard"/>
        <w:ind w:firstLine="284"/>
        <w:rPr>
          <w:bCs/>
        </w:rPr>
      </w:pPr>
      <w:r w:rsidRPr="005A21C5">
        <w:rPr>
          <w:bCs/>
        </w:rPr>
        <w:t>Ответ на обращение подписывается Главой Администрации либо иным, уполномоченным на то лицом. Ответ на обращение, поступившее  по информационным системам общего пользования (электронной почте), направляется по почтовому и  электронному  адресам, указанным в обращении.</w:t>
      </w:r>
    </w:p>
    <w:p w:rsidR="00417303" w:rsidRPr="005A21C5" w:rsidRDefault="00417303" w:rsidP="00417303">
      <w:pPr>
        <w:pStyle w:val="Standard"/>
        <w:ind w:firstLine="284"/>
        <w:rPr>
          <w:bCs/>
        </w:rPr>
      </w:pPr>
      <w:r w:rsidRPr="005A21C5">
        <w:rPr>
          <w:bCs/>
        </w:rPr>
        <w:t>Электронное обращение после поступления распечатывается, регистрируется и дальнейшая работа с ним осуществляется как с письменным обращением.</w:t>
      </w:r>
    </w:p>
    <w:p w:rsidR="00417303" w:rsidRPr="005A21C5" w:rsidRDefault="00417303" w:rsidP="00417303">
      <w:pPr>
        <w:pStyle w:val="Standard"/>
        <w:ind w:firstLine="284"/>
        <w:rPr>
          <w:bCs/>
        </w:rPr>
      </w:pPr>
      <w:r w:rsidRPr="005A21C5">
        <w:rPr>
          <w:bCs/>
        </w:rPr>
        <w:t>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417303" w:rsidRPr="005A21C5" w:rsidRDefault="00417303" w:rsidP="00417303">
      <w:pPr>
        <w:pStyle w:val="Standard"/>
        <w:ind w:firstLine="284"/>
        <w:rPr>
          <w:bCs/>
        </w:rPr>
      </w:pPr>
      <w:r w:rsidRPr="005A21C5">
        <w:rPr>
          <w:bCs/>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7303" w:rsidRPr="005A21C5" w:rsidRDefault="00417303" w:rsidP="00417303">
      <w:pPr>
        <w:pStyle w:val="Standard"/>
        <w:ind w:firstLine="284"/>
        <w:rPr>
          <w:bCs/>
        </w:rPr>
      </w:pPr>
      <w:r w:rsidRPr="005A21C5">
        <w:rPr>
          <w:bCs/>
        </w:rPr>
        <w:t xml:space="preserve">В случае если текст письменного обращения не поддается прочтению, ответ на обращение не </w:t>
      </w:r>
      <w:proofErr w:type="gramStart"/>
      <w:r w:rsidRPr="005A21C5">
        <w:rPr>
          <w:bCs/>
        </w:rPr>
        <w:t>дается</w:t>
      </w:r>
      <w:proofErr w:type="gramEnd"/>
      <w:r w:rsidRPr="005A21C5">
        <w:rPr>
          <w:bC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w:t>
      </w:r>
      <w:r w:rsidRPr="005A21C5">
        <w:rPr>
          <w:bCs/>
        </w:rPr>
        <w:lastRenderedPageBreak/>
        <w:t>фамилия и почтовый адрес поддаются прочтению.</w:t>
      </w:r>
    </w:p>
    <w:p w:rsidR="00417303" w:rsidRPr="005A21C5" w:rsidRDefault="00417303" w:rsidP="00417303">
      <w:pPr>
        <w:pStyle w:val="Standard"/>
        <w:ind w:firstLine="284"/>
        <w:rPr>
          <w:bCs/>
        </w:rPr>
      </w:pPr>
      <w:proofErr w:type="gramStart"/>
      <w:r w:rsidRPr="005A21C5">
        <w:rPr>
          <w:bCs/>
        </w:rPr>
        <w:t>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5A21C5">
        <w:rPr>
          <w:bCs/>
        </w:rP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417303" w:rsidRPr="005A21C5" w:rsidRDefault="00417303" w:rsidP="00417303">
      <w:pPr>
        <w:pStyle w:val="Standard"/>
        <w:ind w:firstLine="284"/>
        <w:rPr>
          <w:bCs/>
        </w:rPr>
      </w:pPr>
      <w:r w:rsidRPr="005A21C5">
        <w:rPr>
          <w:bCs/>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7303" w:rsidRPr="005A21C5" w:rsidRDefault="00417303" w:rsidP="00417303">
      <w:pPr>
        <w:pStyle w:val="Standard"/>
        <w:ind w:firstLine="284"/>
        <w:rPr>
          <w:bCs/>
        </w:rPr>
      </w:pPr>
      <w:r w:rsidRPr="005A21C5">
        <w:rPr>
          <w:bC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417303" w:rsidRPr="005A21C5" w:rsidRDefault="00417303" w:rsidP="00417303">
      <w:pPr>
        <w:pStyle w:val="Standard"/>
        <w:ind w:firstLine="284"/>
        <w:rPr>
          <w:bCs/>
        </w:rPr>
      </w:pPr>
      <w:r w:rsidRPr="005A21C5">
        <w:rPr>
          <w:bCs/>
        </w:rPr>
        <w:t>5.5. Общий срок выполнения административных процедур по обращению граждан составляет:</w:t>
      </w:r>
    </w:p>
    <w:p w:rsidR="00417303" w:rsidRPr="005A21C5" w:rsidRDefault="00417303" w:rsidP="00417303">
      <w:pPr>
        <w:pStyle w:val="Standard"/>
        <w:ind w:firstLine="284"/>
        <w:rPr>
          <w:bCs/>
        </w:rPr>
      </w:pPr>
      <w:r w:rsidRPr="005A21C5">
        <w:rPr>
          <w:bCs/>
        </w:rPr>
        <w:t>- при личном обращении, по телефону -  не более 15 минут;</w:t>
      </w:r>
    </w:p>
    <w:p w:rsidR="00417303" w:rsidRPr="005A21C5" w:rsidRDefault="00417303" w:rsidP="00417303">
      <w:pPr>
        <w:pStyle w:val="Standard"/>
        <w:ind w:firstLine="284"/>
        <w:rPr>
          <w:bCs/>
        </w:rPr>
      </w:pPr>
      <w:r w:rsidRPr="005A21C5">
        <w:rPr>
          <w:bCs/>
        </w:rPr>
        <w:t xml:space="preserve">- по письменным и электронным обращениям -  в течение </w:t>
      </w:r>
      <w:r w:rsidR="001F427A">
        <w:rPr>
          <w:bCs/>
        </w:rPr>
        <w:t>18</w:t>
      </w:r>
      <w:r w:rsidRPr="005A21C5">
        <w:rPr>
          <w:bCs/>
        </w:rPr>
        <w:t xml:space="preserve"> дней со дня регистрации.</w:t>
      </w:r>
    </w:p>
    <w:p w:rsidR="00417303" w:rsidRPr="005A21C5" w:rsidRDefault="00417303" w:rsidP="00417303">
      <w:pPr>
        <w:pStyle w:val="Standard"/>
        <w:ind w:firstLine="284"/>
        <w:rPr>
          <w:bCs/>
        </w:rPr>
      </w:pPr>
      <w:r w:rsidRPr="005A21C5">
        <w:rPr>
          <w:bCs/>
        </w:rPr>
        <w:t>В исключительных случаях срок рассмотрения обращения может быть продлен не более чем на 30 дней, с уведомлением  о продлении срока   рассмотрения Заявителя, направившего обращение.</w:t>
      </w:r>
    </w:p>
    <w:p w:rsidR="00417303" w:rsidRPr="005A21C5" w:rsidRDefault="00417303" w:rsidP="00417303">
      <w:pPr>
        <w:pStyle w:val="Standard"/>
        <w:ind w:firstLine="284"/>
        <w:rPr>
          <w:bCs/>
        </w:rPr>
      </w:pPr>
      <w:r w:rsidRPr="005A21C5">
        <w:rPr>
          <w:bCs/>
        </w:rPr>
        <w:t>5.6. Прием и регистрация заявления:</w:t>
      </w:r>
    </w:p>
    <w:p w:rsidR="00417303" w:rsidRPr="005A21C5" w:rsidRDefault="005A21C5" w:rsidP="00417303">
      <w:pPr>
        <w:pStyle w:val="Standard"/>
        <w:ind w:firstLine="284"/>
        <w:rPr>
          <w:bCs/>
        </w:rPr>
      </w:pPr>
      <w:r>
        <w:rPr>
          <w:bCs/>
        </w:rPr>
        <w:t>5</w:t>
      </w:r>
      <w:r w:rsidR="00417303" w:rsidRPr="005A21C5">
        <w:rPr>
          <w:bCs/>
        </w:rPr>
        <w:t xml:space="preserve">.6.1. Основанием для начала исполнения услуги о </w:t>
      </w:r>
      <w:r w:rsidR="006B6C90" w:rsidRPr="006B6C90">
        <w:rPr>
          <w:bCs/>
        </w:rPr>
        <w:t>п</w:t>
      </w:r>
      <w:r w:rsidR="006B6C90" w:rsidRPr="006B6C90">
        <w:rPr>
          <w:bCs/>
          <w:iCs/>
        </w:rPr>
        <w:t>рисвоение адреса объекту недвижимости на территории Побединского поселения</w:t>
      </w:r>
      <w:r w:rsidR="006B6C90">
        <w:rPr>
          <w:bCs/>
          <w:iCs/>
        </w:rPr>
        <w:t xml:space="preserve"> </w:t>
      </w:r>
      <w:r w:rsidR="00417303" w:rsidRPr="005A21C5">
        <w:rPr>
          <w:bCs/>
        </w:rPr>
        <w:t>является предоставление Заявителем в Администрацию сельского поселения  заявления о признании гражданина нуждающимся в заготовке древесины для собственных нужд, а также документов, указанных в пункте 2.</w:t>
      </w:r>
      <w:r w:rsidR="006B6C90">
        <w:rPr>
          <w:bCs/>
        </w:rPr>
        <w:t>7</w:t>
      </w:r>
      <w:r w:rsidR="00417303" w:rsidRPr="005A21C5">
        <w:rPr>
          <w:bCs/>
        </w:rPr>
        <w:t xml:space="preserve">. настоящего административного регламента. Заявление </w:t>
      </w:r>
      <w:r w:rsidR="006B6C90">
        <w:rPr>
          <w:bCs/>
        </w:rPr>
        <w:t>о присвоение адреса объекту недвижимости на территории Побединского сельского поселения</w:t>
      </w:r>
      <w:r w:rsidR="00417303" w:rsidRPr="005A21C5">
        <w:rPr>
          <w:bCs/>
        </w:rPr>
        <w:t xml:space="preserve">  составляется по форме, согласно приложению № </w:t>
      </w:r>
      <w:r w:rsidR="006B6C90">
        <w:rPr>
          <w:bCs/>
        </w:rPr>
        <w:t xml:space="preserve">1, </w:t>
      </w:r>
      <w:r w:rsidR="00417303" w:rsidRPr="005A21C5">
        <w:rPr>
          <w:bCs/>
        </w:rPr>
        <w:t xml:space="preserve">2, 3 к настоящему административному регламенту.  </w:t>
      </w:r>
    </w:p>
    <w:p w:rsidR="00417303" w:rsidRPr="005A21C5" w:rsidRDefault="005A21C5" w:rsidP="00417303">
      <w:pPr>
        <w:pStyle w:val="Standard"/>
        <w:ind w:firstLine="284"/>
        <w:rPr>
          <w:bCs/>
        </w:rPr>
      </w:pPr>
      <w:r>
        <w:rPr>
          <w:bCs/>
        </w:rPr>
        <w:t>5</w:t>
      </w:r>
      <w:r w:rsidR="00417303" w:rsidRPr="005A21C5">
        <w:rPr>
          <w:bCs/>
        </w:rPr>
        <w:t>.6.2. Заявление и приложенные к нему документы регистрируются в течение одного дня в журнале регистрации входящей корреспонденции.</w:t>
      </w:r>
    </w:p>
    <w:p w:rsidR="00417303" w:rsidRPr="005A21C5" w:rsidRDefault="00901D38" w:rsidP="00417303">
      <w:pPr>
        <w:pStyle w:val="Standard"/>
        <w:ind w:firstLine="284"/>
        <w:rPr>
          <w:bCs/>
        </w:rPr>
      </w:pPr>
      <w:r>
        <w:rPr>
          <w:bCs/>
        </w:rPr>
        <w:t>5</w:t>
      </w:r>
      <w:r w:rsidR="00417303" w:rsidRPr="005A21C5">
        <w:rPr>
          <w:bCs/>
        </w:rPr>
        <w:t>.6.3. Документы, предусмотренные пунктом  2.</w:t>
      </w:r>
      <w:r w:rsidR="006B6C90">
        <w:rPr>
          <w:bCs/>
        </w:rPr>
        <w:t>7</w:t>
      </w:r>
      <w:r w:rsidR="00417303" w:rsidRPr="005A21C5">
        <w:rPr>
          <w:bCs/>
        </w:rPr>
        <w:t xml:space="preserve">. настоящего административного регламента, предоставляются в двух экземплярах, один из которых оригинал для обозрения и подлежащий возврату заявителю, другой - копия документа, прилагаемая к заявлению. </w:t>
      </w:r>
    </w:p>
    <w:p w:rsidR="00417303" w:rsidRPr="005A21C5" w:rsidRDefault="00417303" w:rsidP="00417303">
      <w:pPr>
        <w:pStyle w:val="Standard"/>
        <w:ind w:firstLine="284"/>
        <w:rPr>
          <w:bCs/>
        </w:rPr>
      </w:pPr>
      <w:r w:rsidRPr="005A21C5">
        <w:rPr>
          <w:bCs/>
        </w:rPr>
        <w:t xml:space="preserve">Специалист Администрации, ответственный за прием документов (далее Специалист), устанавливает личность заявителя (личность и полномочия его представителя). Осуществляет проверку приложенных к заявлению копий документов на их соответствие оригиналам и заверяет копии путем проставления штампа "копия верна" с указанием фамилии, инициалов и должности специалиста, даты, проверяет  наличие всех необходимых документов и их соответствие предъявленным требованиям.  </w:t>
      </w:r>
    </w:p>
    <w:p w:rsidR="00417303" w:rsidRPr="005A21C5" w:rsidRDefault="005A21C5" w:rsidP="00417303">
      <w:pPr>
        <w:pStyle w:val="Standard"/>
        <w:ind w:firstLine="284"/>
        <w:rPr>
          <w:bCs/>
        </w:rPr>
      </w:pPr>
      <w:r>
        <w:rPr>
          <w:bCs/>
        </w:rPr>
        <w:t>5</w:t>
      </w:r>
      <w:r w:rsidR="00417303" w:rsidRPr="005A21C5">
        <w:rPr>
          <w:bCs/>
        </w:rPr>
        <w:t xml:space="preserve">.6.4. Заявление регистрируется в специальном журнале, и передаются для проверки на соответствие требованиям, установленным законодательством Российской Федерации и подготовки решения о </w:t>
      </w:r>
      <w:r w:rsidR="006B6C90">
        <w:rPr>
          <w:bCs/>
        </w:rPr>
        <w:t xml:space="preserve">присвоении адреса объекту недвижимости на территории Побединского </w:t>
      </w:r>
      <w:r w:rsidR="00417303" w:rsidRPr="005A21C5">
        <w:rPr>
          <w:bCs/>
        </w:rPr>
        <w:t xml:space="preserve"> </w:t>
      </w:r>
      <w:r w:rsidR="006B6C90">
        <w:rPr>
          <w:bCs/>
        </w:rPr>
        <w:t>сельского поселения.</w:t>
      </w:r>
      <w:r w:rsidR="00417303" w:rsidRPr="005A21C5">
        <w:rPr>
          <w:bCs/>
        </w:rPr>
        <w:t xml:space="preserve">   </w:t>
      </w:r>
    </w:p>
    <w:p w:rsidR="00417303" w:rsidRPr="005A21C5" w:rsidRDefault="005A21C5" w:rsidP="00417303">
      <w:pPr>
        <w:pStyle w:val="Standard"/>
        <w:ind w:firstLine="284"/>
        <w:rPr>
          <w:bCs/>
        </w:rPr>
      </w:pPr>
      <w:r>
        <w:rPr>
          <w:bCs/>
        </w:rPr>
        <w:t>5</w:t>
      </w:r>
      <w:r w:rsidR="00417303" w:rsidRPr="005A21C5">
        <w:rPr>
          <w:bCs/>
        </w:rPr>
        <w:t>.6.5.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17303" w:rsidRPr="005A21C5" w:rsidRDefault="00417303" w:rsidP="00417303">
      <w:pPr>
        <w:pStyle w:val="Standard"/>
        <w:ind w:firstLine="284"/>
        <w:rPr>
          <w:bCs/>
        </w:rPr>
      </w:pPr>
      <w:r w:rsidRPr="005A21C5">
        <w:rPr>
          <w:bCs/>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417303" w:rsidRPr="005A21C5" w:rsidRDefault="00417303" w:rsidP="00417303">
      <w:pPr>
        <w:pStyle w:val="Standard"/>
        <w:ind w:firstLine="284"/>
        <w:rPr>
          <w:bCs/>
        </w:rPr>
      </w:pPr>
      <w:r w:rsidRPr="005A21C5">
        <w:rPr>
          <w:bCs/>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w:t>
      </w:r>
      <w:r w:rsidRPr="005A21C5">
        <w:rPr>
          <w:bCs/>
        </w:rPr>
        <w:lastRenderedPageBreak/>
        <w:t>документа, подписанного электронной подписью уполномоченного лица, выдавшего (подписавшего) доверенность.</w:t>
      </w:r>
    </w:p>
    <w:p w:rsidR="00417303" w:rsidRPr="005A21C5" w:rsidRDefault="00417303" w:rsidP="00417303">
      <w:pPr>
        <w:pStyle w:val="Standard"/>
        <w:ind w:firstLine="284"/>
        <w:rPr>
          <w:bCs/>
        </w:rPr>
      </w:pPr>
      <w:r w:rsidRPr="005A21C5">
        <w:rPr>
          <w:bCs/>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17303" w:rsidRPr="005A21C5" w:rsidRDefault="00417303" w:rsidP="00417303">
      <w:pPr>
        <w:pStyle w:val="Standard"/>
        <w:ind w:firstLine="284"/>
        <w:rPr>
          <w:bCs/>
        </w:rPr>
      </w:pPr>
      <w:r w:rsidRPr="005A21C5">
        <w:rPr>
          <w:bCs/>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17303" w:rsidRPr="005A21C5" w:rsidRDefault="00417303" w:rsidP="00417303">
      <w:pPr>
        <w:pStyle w:val="Standard"/>
        <w:ind w:firstLine="284"/>
        <w:rPr>
          <w:bCs/>
        </w:rPr>
      </w:pPr>
      <w:r w:rsidRPr="005A21C5">
        <w:rPr>
          <w:bCs/>
        </w:rPr>
        <w:t xml:space="preserve">представление заявления о предоставлении муниципальной услуги в электронном виде; </w:t>
      </w:r>
    </w:p>
    <w:p w:rsidR="00417303" w:rsidRPr="005A21C5" w:rsidRDefault="00417303" w:rsidP="00417303">
      <w:pPr>
        <w:pStyle w:val="Standard"/>
        <w:ind w:firstLine="284"/>
        <w:rPr>
          <w:bCs/>
        </w:rPr>
      </w:pPr>
      <w:r w:rsidRPr="005A21C5">
        <w:rPr>
          <w:bCs/>
        </w:rPr>
        <w:tab/>
        <w:t>осуществления мониторинга хода предоставления муниципальной услуги.</w:t>
      </w:r>
    </w:p>
    <w:p w:rsidR="00417303" w:rsidRPr="005A21C5" w:rsidRDefault="00417303" w:rsidP="00417303">
      <w:pPr>
        <w:pStyle w:val="Standard"/>
        <w:ind w:firstLine="284"/>
        <w:rPr>
          <w:bCs/>
        </w:rPr>
      </w:pPr>
      <w:r w:rsidRPr="005A21C5">
        <w:rPr>
          <w:bCs/>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417303" w:rsidRPr="005A21C5" w:rsidRDefault="00417303" w:rsidP="00417303">
      <w:pPr>
        <w:pStyle w:val="Standard"/>
        <w:ind w:firstLine="284"/>
        <w:rPr>
          <w:bCs/>
        </w:rPr>
      </w:pPr>
      <w:r w:rsidRPr="005A21C5">
        <w:rPr>
          <w:bCs/>
        </w:rPr>
        <w:tab/>
      </w:r>
      <w:r w:rsidRPr="005A21C5">
        <w:rPr>
          <w:bCs/>
        </w:rPr>
        <w:tab/>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17303" w:rsidRPr="005A21C5" w:rsidRDefault="00417303" w:rsidP="00417303">
      <w:pPr>
        <w:pStyle w:val="Standard"/>
        <w:ind w:firstLine="284"/>
        <w:rPr>
          <w:bCs/>
        </w:rPr>
      </w:pPr>
      <w:r w:rsidRPr="005A21C5">
        <w:rPr>
          <w:bCs/>
        </w:rPr>
        <w:tab/>
      </w:r>
      <w:r w:rsidRPr="005A21C5">
        <w:rPr>
          <w:bCs/>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417303">
        <w:rPr>
          <w:b/>
          <w:bCs/>
        </w:rPr>
        <w:t xml:space="preserve"> </w:t>
      </w:r>
      <w:r w:rsidRPr="005A21C5">
        <w:rPr>
          <w:bCs/>
        </w:rPr>
        <w:t>Сельского поселения и МФЦ, заключенным в установленном порядке</w:t>
      </w:r>
    </w:p>
    <w:p w:rsidR="00417303" w:rsidRDefault="00417303" w:rsidP="00417303">
      <w:pPr>
        <w:pStyle w:val="Standard"/>
        <w:ind w:firstLine="284"/>
        <w:rPr>
          <w:b/>
          <w:bCs/>
        </w:rPr>
      </w:pPr>
    </w:p>
    <w:p w:rsidR="006147A0" w:rsidRDefault="005A21C5" w:rsidP="006147A0">
      <w:pPr>
        <w:widowControl w:val="0"/>
        <w:spacing w:line="240" w:lineRule="auto"/>
        <w:ind w:left="993"/>
        <w:rPr>
          <w:rFonts w:ascii="Times New Roman" w:hAnsi="Times New Roman" w:cs="Times New Roman"/>
          <w:sz w:val="24"/>
          <w:szCs w:val="24"/>
        </w:rPr>
      </w:pPr>
      <w:r>
        <w:rPr>
          <w:b/>
          <w:bCs/>
        </w:rPr>
        <w:t>Б</w:t>
      </w:r>
      <w:r w:rsidR="006147A0">
        <w:rPr>
          <w:b/>
          <w:bCs/>
        </w:rPr>
        <w:t>)</w:t>
      </w:r>
      <w:r w:rsidR="006147A0" w:rsidRPr="006147A0">
        <w:rPr>
          <w:rFonts w:ascii="Times New Roman" w:hAnsi="Times New Roman" w:cs="Times New Roman"/>
          <w:sz w:val="24"/>
          <w:szCs w:val="24"/>
        </w:rPr>
        <w:t xml:space="preserve"> </w:t>
      </w:r>
      <w:r w:rsidR="006147A0">
        <w:rPr>
          <w:rFonts w:ascii="Times New Roman" w:hAnsi="Times New Roman" w:cs="Times New Roman"/>
          <w:sz w:val="24"/>
          <w:szCs w:val="24"/>
        </w:rPr>
        <w:t xml:space="preserve">Главу </w:t>
      </w:r>
      <w:r w:rsidR="00D83323">
        <w:rPr>
          <w:rFonts w:ascii="Times New Roman" w:hAnsi="Times New Roman" w:cs="Times New Roman"/>
          <w:sz w:val="24"/>
          <w:szCs w:val="24"/>
        </w:rPr>
        <w:t>«5»</w:t>
      </w:r>
      <w:r w:rsidR="006147A0">
        <w:rPr>
          <w:rFonts w:ascii="Times New Roman" w:hAnsi="Times New Roman" w:cs="Times New Roman"/>
          <w:sz w:val="24"/>
          <w:szCs w:val="24"/>
        </w:rPr>
        <w:t xml:space="preserve">  административного  регламента </w:t>
      </w:r>
      <w:r w:rsidR="00D83323">
        <w:rPr>
          <w:rFonts w:ascii="Times New Roman" w:hAnsi="Times New Roman" w:cs="Times New Roman"/>
          <w:sz w:val="24"/>
          <w:szCs w:val="24"/>
        </w:rPr>
        <w:t xml:space="preserve">заменить главой «6» и  </w:t>
      </w:r>
      <w:r w:rsidR="006147A0">
        <w:rPr>
          <w:rFonts w:ascii="Times New Roman" w:hAnsi="Times New Roman" w:cs="Times New Roman"/>
          <w:sz w:val="24"/>
          <w:szCs w:val="24"/>
        </w:rPr>
        <w:t>изложить в следующей редакции:</w:t>
      </w:r>
    </w:p>
    <w:p w:rsidR="006147A0" w:rsidRPr="006147A0" w:rsidRDefault="005A21C5" w:rsidP="005A21C5">
      <w:pPr>
        <w:widowControl w:val="0"/>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147A0" w:rsidRPr="006147A0" w:rsidRDefault="005A21C5" w:rsidP="005A21C5">
      <w:pPr>
        <w:widowControl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Заявители вправе обжаловать решения, действия (бездействие) администрации Побединского сельского поселения, должностных лиц, муниципальных служащих в досудебном (внесудебном) порядке.</w:t>
      </w:r>
      <w:r w:rsidR="006B6C90">
        <w:rPr>
          <w:rFonts w:ascii="Times New Roman" w:hAnsi="Times New Roman" w:cs="Times New Roman"/>
          <w:sz w:val="24"/>
          <w:szCs w:val="24"/>
        </w:rPr>
        <w:t xml:space="preserve">                                                                                                                                                   </w:t>
      </w:r>
      <w:r w:rsidRPr="006147A0">
        <w:rPr>
          <w:rFonts w:ascii="Times New Roman" w:hAnsi="Times New Roman" w:cs="Times New Roman"/>
          <w:sz w:val="24"/>
          <w:szCs w:val="24"/>
        </w:rPr>
        <w:t>Обжалование действий (бездействия) Администрации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должностных лиц Администрации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6147A0" w:rsidRPr="006147A0" w:rsidRDefault="00D91E76" w:rsidP="00D91E76">
      <w:pPr>
        <w:widowControl w:val="0"/>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6.2 </w:t>
      </w:r>
      <w:r w:rsidR="006147A0" w:rsidRPr="006147A0">
        <w:rPr>
          <w:rFonts w:ascii="Times New Roman" w:hAnsi="Times New Roman" w:cs="Times New Roman"/>
          <w:b/>
          <w:sz w:val="24"/>
          <w:szCs w:val="24"/>
        </w:rPr>
        <w:t>Предмет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Предметом досудебного (внесудебного) обжалования являются действия (бездействие) Администрации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должностных лиц Администрации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муниципальных служащих</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6147A0">
        <w:rPr>
          <w:rFonts w:ascii="Times New Roman" w:hAnsi="Times New Roman" w:cs="Times New Roman"/>
          <w:sz w:val="24"/>
          <w:szCs w:val="24"/>
        </w:rPr>
        <w:t>с</w:t>
      </w:r>
      <w:proofErr w:type="gramEnd"/>
      <w:r w:rsidRPr="006147A0">
        <w:rPr>
          <w:rFonts w:ascii="Times New Roman" w:hAnsi="Times New Roman" w:cs="Times New Roman"/>
          <w:sz w:val="24"/>
          <w:szCs w:val="24"/>
        </w:rPr>
        <w:t>:</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нарушением срока предоставления муниципальной услуги;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 xml:space="preserve">отказом в приеме документов, предоставление которых предусмотрено нормативными правовыми </w:t>
      </w:r>
      <w:r w:rsidRPr="006147A0">
        <w:rPr>
          <w:rFonts w:ascii="Times New Roman" w:hAnsi="Times New Roman" w:cs="Times New Roman"/>
          <w:sz w:val="24"/>
          <w:szCs w:val="24"/>
        </w:rPr>
        <w:lastRenderedPageBreak/>
        <w:t>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147A0" w:rsidRPr="006147A0" w:rsidRDefault="006147A0" w:rsidP="005A21C5">
      <w:pPr>
        <w:widowControl w:val="0"/>
        <w:spacing w:line="240" w:lineRule="auto"/>
        <w:jc w:val="both"/>
        <w:rPr>
          <w:rFonts w:ascii="Times New Roman" w:hAnsi="Times New Roman" w:cs="Times New Roman"/>
          <w:sz w:val="24"/>
          <w:szCs w:val="24"/>
        </w:rPr>
      </w:pPr>
      <w:proofErr w:type="gramStart"/>
      <w:r w:rsidRPr="006147A0">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147A0" w:rsidRPr="006147A0" w:rsidRDefault="006147A0" w:rsidP="005A21C5">
      <w:pPr>
        <w:widowControl w:val="0"/>
        <w:spacing w:line="240" w:lineRule="auto"/>
        <w:jc w:val="both"/>
        <w:rPr>
          <w:rFonts w:ascii="Times New Roman" w:hAnsi="Times New Roman" w:cs="Times New Roman"/>
          <w:sz w:val="24"/>
          <w:szCs w:val="24"/>
        </w:rPr>
      </w:pPr>
      <w:proofErr w:type="gramStart"/>
      <w:r w:rsidRPr="006147A0">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47A0" w:rsidRPr="006147A0" w:rsidRDefault="00D91E76" w:rsidP="00D91E76">
      <w:pPr>
        <w:widowControl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.3. Органы местного самоуправления, уполномоченные на рассмотрение жалобы и должностные лица, которым может быть направлена жалоба</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Жалоба на действия (бездействие) Администрации Побединского сельского поселения, должностных лиц Администрации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главе администрации Побединского сельского поселения;</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Иные органы государственной власти.</w:t>
      </w:r>
    </w:p>
    <w:p w:rsidR="006147A0" w:rsidRPr="006147A0" w:rsidRDefault="00D91E76" w:rsidP="00D91E76">
      <w:pPr>
        <w:widowControl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.4. Порядок подачи и рассмотрения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Жалоба должна содержать:</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147A0" w:rsidRPr="006147A0" w:rsidRDefault="006147A0" w:rsidP="005A21C5">
      <w:pPr>
        <w:widowControl w:val="0"/>
        <w:spacing w:line="240" w:lineRule="auto"/>
        <w:jc w:val="both"/>
        <w:rPr>
          <w:rFonts w:ascii="Times New Roman" w:hAnsi="Times New Roman" w:cs="Times New Roman"/>
          <w:bCs/>
          <w:sz w:val="24"/>
          <w:szCs w:val="24"/>
        </w:rPr>
      </w:pPr>
      <w:proofErr w:type="gramStart"/>
      <w:r w:rsidRPr="006147A0">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006B6C90">
        <w:rPr>
          <w:rFonts w:ascii="Times New Roman" w:hAnsi="Times New Roman" w:cs="Times New Roman"/>
          <w:bCs/>
          <w:sz w:val="24"/>
          <w:szCs w:val="24"/>
        </w:rPr>
        <w:tab/>
      </w:r>
      <w:r w:rsidRPr="006147A0">
        <w:rPr>
          <w:rFonts w:ascii="Times New Roman" w:hAnsi="Times New Roman" w:cs="Times New Roman"/>
          <w:sz w:val="24"/>
          <w:szCs w:val="24"/>
        </w:rPr>
        <w:t>В случае</w:t>
      </w:r>
      <w:proofErr w:type="gramStart"/>
      <w:r w:rsidRPr="006147A0">
        <w:rPr>
          <w:rFonts w:ascii="Times New Roman" w:hAnsi="Times New Roman" w:cs="Times New Roman"/>
          <w:sz w:val="24"/>
          <w:szCs w:val="24"/>
        </w:rPr>
        <w:t>,</w:t>
      </w:r>
      <w:proofErr w:type="gramEnd"/>
      <w:r w:rsidRPr="006147A0">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147A0">
        <w:rPr>
          <w:rFonts w:ascii="Times New Roman" w:hAnsi="Times New Roman" w:cs="Times New Roman"/>
          <w:sz w:val="24"/>
          <w:szCs w:val="24"/>
        </w:rPr>
        <w:t>представлена</w:t>
      </w:r>
      <w:proofErr w:type="gramEnd"/>
      <w:r w:rsidRPr="006147A0">
        <w:rPr>
          <w:rFonts w:ascii="Times New Roman" w:hAnsi="Times New Roman" w:cs="Times New Roman"/>
          <w:sz w:val="24"/>
          <w:szCs w:val="24"/>
        </w:rPr>
        <w:t>:</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Прием жалоб в письменной форме на бумажном носителе осуществляется Администрацией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Жалоба в письменной форме на бумажном носителе может быть также направлена по почте.</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электронном виде жалоба может быть подана заявителем посредством:</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t>официального сайта органа, предоставляющего муниципальную услугу, http://www.pobedasp.tomsk.ru/ в сети Интернет;</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bCs/>
          <w:sz w:val="24"/>
          <w:szCs w:val="24"/>
        </w:rPr>
        <w:t>Единого портала государственных и муниципальных услуг (функций);</w:t>
      </w:r>
    </w:p>
    <w:p w:rsidR="006147A0" w:rsidRPr="006147A0" w:rsidRDefault="006147A0" w:rsidP="005A21C5">
      <w:pPr>
        <w:widowControl w:val="0"/>
        <w:spacing w:line="240" w:lineRule="auto"/>
        <w:jc w:val="both"/>
        <w:rPr>
          <w:rFonts w:ascii="Times New Roman" w:hAnsi="Times New Roman" w:cs="Times New Roman"/>
          <w:bCs/>
          <w:sz w:val="24"/>
          <w:szCs w:val="24"/>
        </w:rPr>
      </w:pPr>
      <w:r w:rsidRPr="006147A0">
        <w:rPr>
          <w:rFonts w:ascii="Times New Roman" w:hAnsi="Times New Roman" w:cs="Times New Roman"/>
          <w:sz w:val="24"/>
          <w:szCs w:val="24"/>
        </w:rPr>
        <w:t>Портала государственных и муниципальных услуг Томской области.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При подаче жалобы в электронном виде документы, указанные в пункте 2</w:t>
      </w:r>
      <w:r w:rsidR="00FD01F7">
        <w:rPr>
          <w:rFonts w:ascii="Times New Roman" w:hAnsi="Times New Roman" w:cs="Times New Roman"/>
          <w:sz w:val="24"/>
          <w:szCs w:val="24"/>
        </w:rPr>
        <w:t xml:space="preserve">.7 </w:t>
      </w:r>
      <w:r w:rsidRPr="006147A0">
        <w:rPr>
          <w:rFonts w:ascii="Times New Roman" w:hAnsi="Times New Roman" w:cs="Times New Roman"/>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Жалоба рассматривается руководителем Администрации Побединского сельского поселения</w:t>
      </w:r>
      <w:r w:rsidRPr="006147A0">
        <w:rPr>
          <w:rFonts w:ascii="Times New Roman" w:hAnsi="Times New Roman" w:cs="Times New Roman"/>
          <w:i/>
          <w:sz w:val="24"/>
          <w:szCs w:val="24"/>
        </w:rPr>
        <w:t>.</w:t>
      </w:r>
      <w:r w:rsidRPr="006147A0">
        <w:rPr>
          <w:rFonts w:ascii="Times New Roman" w:hAnsi="Times New Roman" w:cs="Times New Roman"/>
          <w:sz w:val="24"/>
          <w:szCs w:val="24"/>
        </w:rPr>
        <w:t xml:space="preserve"> В случае</w:t>
      </w:r>
      <w:proofErr w:type="gramStart"/>
      <w:r w:rsidRPr="006147A0">
        <w:rPr>
          <w:rFonts w:ascii="Times New Roman" w:hAnsi="Times New Roman" w:cs="Times New Roman"/>
          <w:sz w:val="24"/>
          <w:szCs w:val="24"/>
        </w:rPr>
        <w:t>,</w:t>
      </w:r>
      <w:proofErr w:type="gramEnd"/>
      <w:r w:rsidRPr="006147A0">
        <w:rPr>
          <w:rFonts w:ascii="Times New Roman" w:hAnsi="Times New Roman" w:cs="Times New Roman"/>
          <w:sz w:val="24"/>
          <w:szCs w:val="24"/>
        </w:rPr>
        <w:t xml:space="preserve"> если обжалуются решения руководителя Администрации Побединского сельского поселения, жалоба подается на имя главы администрации</w:t>
      </w:r>
      <w:r w:rsidRPr="006147A0">
        <w:rPr>
          <w:rFonts w:ascii="Times New Roman" w:hAnsi="Times New Roman" w:cs="Times New Roman"/>
          <w:i/>
          <w:sz w:val="24"/>
          <w:szCs w:val="24"/>
        </w:rPr>
        <w:t xml:space="preserve"> </w:t>
      </w:r>
      <w:r w:rsidRPr="006147A0">
        <w:rPr>
          <w:rFonts w:ascii="Times New Roman" w:hAnsi="Times New Roman" w:cs="Times New Roman"/>
          <w:sz w:val="24"/>
          <w:szCs w:val="24"/>
        </w:rPr>
        <w:t>Побединского сельского поселения</w:t>
      </w:r>
      <w:r w:rsidRPr="006147A0">
        <w:rPr>
          <w:rFonts w:ascii="Times New Roman" w:hAnsi="Times New Roman" w:cs="Times New Roman"/>
          <w:i/>
          <w:sz w:val="24"/>
          <w:szCs w:val="24"/>
        </w:rPr>
        <w:t>.</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147A0" w:rsidRPr="006147A0" w:rsidRDefault="00D91E76" w:rsidP="00D91E76">
      <w:pPr>
        <w:widowControl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.5. Сроки рассмотрения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 xml:space="preserve">Жалоба, поступившая в Администрацию Побединского сельского поселения, подлежит </w:t>
      </w:r>
      <w:r w:rsidRPr="006147A0">
        <w:rPr>
          <w:rFonts w:ascii="Times New Roman" w:hAnsi="Times New Roman" w:cs="Times New Roman"/>
          <w:sz w:val="24"/>
          <w:szCs w:val="24"/>
        </w:rPr>
        <w:lastRenderedPageBreak/>
        <w:t>регистрации не позднее следующего рабочего дня со дня ее поступления. Жалоба рассматривается в течение 15 рабочих дней со дня ее регистрации.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47A0" w:rsidRPr="006147A0" w:rsidRDefault="00D91E76" w:rsidP="00D91E76">
      <w:pPr>
        <w:widowControl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.6. Результат рассмотрения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6147A0" w:rsidRPr="006147A0" w:rsidRDefault="006147A0" w:rsidP="005A21C5">
      <w:pPr>
        <w:widowControl w:val="0"/>
        <w:spacing w:line="240" w:lineRule="auto"/>
        <w:jc w:val="both"/>
        <w:rPr>
          <w:rFonts w:ascii="Times New Roman" w:hAnsi="Times New Roman" w:cs="Times New Roman"/>
          <w:sz w:val="24"/>
          <w:szCs w:val="24"/>
        </w:rPr>
      </w:pPr>
      <w:proofErr w:type="gramStart"/>
      <w:r w:rsidRPr="006147A0">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2) отказывает в удовлетворении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 xml:space="preserve">если в жалобе не </w:t>
      </w:r>
      <w:proofErr w:type="gramStart"/>
      <w:r w:rsidRPr="006147A0">
        <w:rPr>
          <w:rFonts w:ascii="Times New Roman" w:hAnsi="Times New Roman" w:cs="Times New Roman"/>
          <w:sz w:val="24"/>
          <w:szCs w:val="24"/>
        </w:rPr>
        <w:t>указаны</w:t>
      </w:r>
      <w:proofErr w:type="gramEnd"/>
      <w:r w:rsidRPr="006147A0">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w:t>
      </w:r>
    </w:p>
    <w:p w:rsidR="006147A0" w:rsidRPr="006147A0" w:rsidRDefault="006147A0" w:rsidP="005A21C5">
      <w:pPr>
        <w:widowControl w:val="0"/>
        <w:spacing w:line="240" w:lineRule="auto"/>
        <w:jc w:val="both"/>
        <w:rPr>
          <w:rFonts w:ascii="Times New Roman" w:hAnsi="Times New Roman" w:cs="Times New Roman"/>
          <w:sz w:val="24"/>
          <w:szCs w:val="24"/>
        </w:rPr>
      </w:pPr>
      <w:proofErr w:type="gramStart"/>
      <w:r w:rsidRPr="006147A0">
        <w:rPr>
          <w:rFonts w:ascii="Times New Roman" w:hAnsi="Times New Roman" w:cs="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Побединского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6147A0">
        <w:rPr>
          <w:rFonts w:ascii="Times New Roman" w:hAnsi="Times New Roman" w:cs="Times New Roman"/>
          <w:sz w:val="24"/>
          <w:szCs w:val="24"/>
        </w:rPr>
        <w:t xml:space="preserve"> условии, что </w:t>
      </w:r>
      <w:proofErr w:type="gramStart"/>
      <w:r w:rsidRPr="006147A0">
        <w:rPr>
          <w:rFonts w:ascii="Times New Roman" w:hAnsi="Times New Roman" w:cs="Times New Roman"/>
          <w:sz w:val="24"/>
          <w:szCs w:val="24"/>
        </w:rPr>
        <w:t>указанная</w:t>
      </w:r>
      <w:proofErr w:type="gramEnd"/>
      <w:r w:rsidRPr="006147A0">
        <w:rPr>
          <w:rFonts w:ascii="Times New Roman" w:hAnsi="Times New Roman" w:cs="Times New Roman"/>
          <w:sz w:val="24"/>
          <w:szCs w:val="24"/>
        </w:rPr>
        <w:t xml:space="preserve"> и ранее направляемые жалобы направлялись в Администрации Побединского сельского поселения</w:t>
      </w:r>
      <w:r w:rsidRPr="006147A0">
        <w:rPr>
          <w:rFonts w:ascii="Times New Roman" w:hAnsi="Times New Roman" w:cs="Times New Roman"/>
          <w:i/>
          <w:sz w:val="24"/>
          <w:szCs w:val="24"/>
        </w:rPr>
        <w:t xml:space="preserve"> </w:t>
      </w:r>
      <w:r w:rsidRPr="006147A0">
        <w:rPr>
          <w:rFonts w:ascii="Times New Roman" w:hAnsi="Times New Roman" w:cs="Times New Roman"/>
          <w:sz w:val="24"/>
          <w:szCs w:val="24"/>
        </w:rPr>
        <w:t>или одному и тому же должностному лицу. О данном решении уведомляется заявитель, направивший жалобу;</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r w:rsidRPr="006147A0">
        <w:rPr>
          <w:rFonts w:ascii="Times New Roman" w:hAnsi="Times New Roman" w:cs="Times New Roman"/>
          <w:bCs/>
          <w:sz w:val="24"/>
          <w:szCs w:val="24"/>
        </w:rPr>
        <w:lastRenderedPageBreak/>
        <w:t>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 xml:space="preserve">Не позднее дня, следующего за днем принятия решения, указанного в пункте </w:t>
      </w:r>
      <w:r w:rsidR="00FD01F7">
        <w:rPr>
          <w:rFonts w:ascii="Times New Roman" w:hAnsi="Times New Roman" w:cs="Times New Roman"/>
          <w:sz w:val="24"/>
          <w:szCs w:val="24"/>
        </w:rPr>
        <w:t>6.6.1</w:t>
      </w:r>
      <w:r w:rsidRPr="006147A0">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147A0" w:rsidRPr="006147A0" w:rsidRDefault="00D91E76" w:rsidP="00D91E76">
      <w:pPr>
        <w:widowControl w:val="0"/>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6147A0" w:rsidRPr="006147A0">
        <w:rPr>
          <w:rFonts w:ascii="Times New Roman" w:hAnsi="Times New Roman" w:cs="Times New Roman"/>
          <w:b/>
          <w:sz w:val="24"/>
          <w:szCs w:val="24"/>
        </w:rPr>
        <w:t>.7. Порядок информирования заявителя о результатах рассмотрения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ответе по результатам рассмотрения жалобы указываются:</w:t>
      </w:r>
    </w:p>
    <w:p w:rsidR="006147A0" w:rsidRPr="006147A0" w:rsidRDefault="006147A0" w:rsidP="005A21C5">
      <w:pPr>
        <w:widowControl w:val="0"/>
        <w:spacing w:line="240" w:lineRule="auto"/>
        <w:jc w:val="both"/>
        <w:rPr>
          <w:rFonts w:ascii="Times New Roman" w:hAnsi="Times New Roman" w:cs="Times New Roman"/>
          <w:sz w:val="24"/>
          <w:szCs w:val="24"/>
        </w:rPr>
      </w:pPr>
      <w:proofErr w:type="gramStart"/>
      <w:r w:rsidRPr="006147A0">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фамилия, имя, отчество (при наличии) или наименование заявителя;</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основания для принятия решения по жалобе;</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принятое по жалобе решение;</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в случае</w:t>
      </w:r>
      <w:proofErr w:type="gramStart"/>
      <w:r w:rsidRPr="006147A0">
        <w:rPr>
          <w:rFonts w:ascii="Times New Roman" w:hAnsi="Times New Roman" w:cs="Times New Roman"/>
          <w:sz w:val="24"/>
          <w:szCs w:val="24"/>
        </w:rPr>
        <w:t>,</w:t>
      </w:r>
      <w:proofErr w:type="gramEnd"/>
      <w:r w:rsidRPr="006147A0">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сведения о порядке обжалования принятого по жалобе решения.</w:t>
      </w:r>
    </w:p>
    <w:p w:rsidR="006147A0" w:rsidRPr="006147A0" w:rsidRDefault="006147A0" w:rsidP="00901D38">
      <w:pPr>
        <w:widowControl w:val="0"/>
        <w:spacing w:line="240" w:lineRule="auto"/>
        <w:ind w:firstLine="708"/>
        <w:jc w:val="both"/>
        <w:rPr>
          <w:rFonts w:ascii="Times New Roman" w:hAnsi="Times New Roman" w:cs="Times New Roman"/>
          <w:b/>
          <w:sz w:val="24"/>
          <w:szCs w:val="24"/>
        </w:rPr>
      </w:pPr>
      <w:r w:rsidRPr="006147A0">
        <w:rPr>
          <w:rFonts w:ascii="Times New Roman" w:hAnsi="Times New Roman" w:cs="Times New Roman"/>
          <w:b/>
          <w:sz w:val="24"/>
          <w:szCs w:val="24"/>
        </w:rPr>
        <w:t>5.8. Право заявителя на получение информации и документов, необходимых для обоснования и рассмотрения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При подаче жалобы заявитель вправе получить следующую информацию:</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местонахождение Администрации Побединского сельского поселения;</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6147A0" w:rsidRPr="006147A0" w:rsidRDefault="006147A0" w:rsidP="005A21C5">
      <w:pPr>
        <w:widowControl w:val="0"/>
        <w:spacing w:line="240" w:lineRule="auto"/>
        <w:jc w:val="both"/>
        <w:rPr>
          <w:rFonts w:ascii="Times New Roman" w:hAnsi="Times New Roman" w:cs="Times New Roman"/>
          <w:sz w:val="24"/>
          <w:szCs w:val="24"/>
        </w:rPr>
      </w:pPr>
      <w:r w:rsidRPr="006147A0">
        <w:rPr>
          <w:rFonts w:ascii="Times New Roman" w:hAnsi="Times New Roman" w:cs="Times New Roman"/>
          <w:sz w:val="24"/>
          <w:szCs w:val="24"/>
        </w:rPr>
        <w:t xml:space="preserve">При подаче жалобы заявитель вправе получить в Администрации Побединского сельского поселения копии документов, подтверждающих обжалуемое действие (бездействие), решение </w:t>
      </w:r>
      <w:r w:rsidRPr="006147A0">
        <w:rPr>
          <w:rFonts w:ascii="Times New Roman" w:hAnsi="Times New Roman" w:cs="Times New Roman"/>
          <w:sz w:val="24"/>
          <w:szCs w:val="24"/>
        </w:rPr>
        <w:lastRenderedPageBreak/>
        <w:t>должностного лица.</w:t>
      </w:r>
    </w:p>
    <w:p w:rsidR="006147A0" w:rsidRPr="006147A0" w:rsidRDefault="006147A0" w:rsidP="00901D38">
      <w:pPr>
        <w:widowControl w:val="0"/>
        <w:spacing w:line="240" w:lineRule="auto"/>
        <w:ind w:firstLine="708"/>
        <w:jc w:val="both"/>
        <w:rPr>
          <w:rFonts w:ascii="Times New Roman" w:hAnsi="Times New Roman" w:cs="Times New Roman"/>
          <w:b/>
          <w:sz w:val="24"/>
          <w:szCs w:val="24"/>
        </w:rPr>
      </w:pPr>
      <w:r w:rsidRPr="006147A0">
        <w:rPr>
          <w:rFonts w:ascii="Times New Roman" w:hAnsi="Times New Roman" w:cs="Times New Roman"/>
          <w:b/>
          <w:sz w:val="24"/>
          <w:szCs w:val="24"/>
        </w:rPr>
        <w:t>5.9. Способы информирования заявителей о порядке подачи и рассмотрения жалобы</w:t>
      </w:r>
    </w:p>
    <w:p w:rsidR="006147A0" w:rsidRPr="006147A0" w:rsidRDefault="006147A0" w:rsidP="005A21C5">
      <w:pPr>
        <w:widowControl w:val="0"/>
        <w:spacing w:line="240" w:lineRule="auto"/>
        <w:jc w:val="both"/>
        <w:rPr>
          <w:rFonts w:ascii="Times New Roman" w:hAnsi="Times New Roman" w:cs="Times New Roman"/>
          <w:bCs/>
          <w:sz w:val="24"/>
          <w:szCs w:val="24"/>
        </w:rPr>
      </w:pPr>
      <w:proofErr w:type="gramStart"/>
      <w:r w:rsidRPr="006147A0">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Побединского сельского поселения</w:t>
      </w:r>
      <w:r w:rsidRPr="006147A0">
        <w:rPr>
          <w:rFonts w:ascii="Times New Roman" w:hAnsi="Times New Roman" w:cs="Times New Roman"/>
          <w:i/>
          <w:sz w:val="24"/>
          <w:szCs w:val="24"/>
        </w:rPr>
        <w:t xml:space="preserve">, </w:t>
      </w:r>
      <w:r w:rsidRPr="006147A0">
        <w:rPr>
          <w:rFonts w:ascii="Times New Roman" w:hAnsi="Times New Roman" w:cs="Times New Roman"/>
          <w:sz w:val="24"/>
          <w:szCs w:val="24"/>
        </w:rPr>
        <w:t>должностных лиц Администрации Побединского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Побединского сельского поселения, на Едином портале государственных и муниципальных услуг (функций), в МФЦ, а также в устной и (или) письменной</w:t>
      </w:r>
      <w:proofErr w:type="gramEnd"/>
      <w:r w:rsidRPr="006147A0">
        <w:rPr>
          <w:rFonts w:ascii="Times New Roman" w:hAnsi="Times New Roman" w:cs="Times New Roman"/>
          <w:sz w:val="24"/>
          <w:szCs w:val="24"/>
        </w:rPr>
        <w:t xml:space="preserve"> форме.</w:t>
      </w:r>
    </w:p>
    <w:p w:rsidR="006147A0" w:rsidRDefault="006147A0" w:rsidP="006147A0">
      <w:pPr>
        <w:widowControl w:val="0"/>
        <w:spacing w:line="240" w:lineRule="auto"/>
        <w:ind w:left="993"/>
        <w:rPr>
          <w:rFonts w:ascii="Times New Roman" w:hAnsi="Times New Roman" w:cs="Times New Roman"/>
          <w:sz w:val="24"/>
          <w:szCs w:val="24"/>
        </w:rPr>
      </w:pPr>
      <w:r>
        <w:rPr>
          <w:rFonts w:ascii="Times New Roman" w:hAnsi="Times New Roman" w:cs="Times New Roman"/>
          <w:sz w:val="24"/>
          <w:szCs w:val="24"/>
        </w:rPr>
        <w:t>В)</w:t>
      </w:r>
      <w:r w:rsidR="00FD01F7">
        <w:rPr>
          <w:rFonts w:ascii="Times New Roman" w:hAnsi="Times New Roman" w:cs="Times New Roman"/>
          <w:sz w:val="24"/>
          <w:szCs w:val="24"/>
        </w:rPr>
        <w:t xml:space="preserve"> </w:t>
      </w:r>
      <w:r>
        <w:rPr>
          <w:rFonts w:ascii="Times New Roman" w:hAnsi="Times New Roman" w:cs="Times New Roman"/>
          <w:sz w:val="24"/>
          <w:szCs w:val="24"/>
        </w:rPr>
        <w:t>Пункт 3.3 административного регламента изложить в следующей редакции:</w:t>
      </w:r>
    </w:p>
    <w:p w:rsidR="006147A0" w:rsidRDefault="006147A0" w:rsidP="006147A0">
      <w:pPr>
        <w:pStyle w:val="Standard"/>
        <w:ind w:firstLine="557"/>
        <w:jc w:val="both"/>
        <w:rPr>
          <w:rFonts w:cs="Times New Roman"/>
        </w:rPr>
      </w:pPr>
      <w:r>
        <w:rPr>
          <w:rFonts w:cs="Times New Roman"/>
        </w:rPr>
        <w:t xml:space="preserve">3.3. </w:t>
      </w:r>
      <w:r w:rsidRPr="004A1F05">
        <w:rPr>
          <w:rFonts w:cs="Times New Roman"/>
        </w:rPr>
        <w:t>Основанием для начала предоставления муниципальной услуги «приём документов» является личное обращение заявителя, направление документов по почте, через курьера</w:t>
      </w:r>
      <w:r>
        <w:rPr>
          <w:rFonts w:cs="Times New Roman"/>
        </w:rPr>
        <w:t>, в электронной форме и в иных формах, предусмотренных законодательством Российской Федерации.</w:t>
      </w:r>
    </w:p>
    <w:p w:rsidR="00FD01F7" w:rsidRPr="004A1F05" w:rsidRDefault="00FD01F7" w:rsidP="006147A0">
      <w:pPr>
        <w:pStyle w:val="Standard"/>
        <w:ind w:firstLine="557"/>
        <w:jc w:val="both"/>
        <w:rPr>
          <w:rFonts w:cs="Times New Roman"/>
        </w:rPr>
      </w:pPr>
    </w:p>
    <w:p w:rsidR="006147A0" w:rsidRDefault="00CF2F69" w:rsidP="006147A0">
      <w:pPr>
        <w:widowControl w:val="0"/>
        <w:spacing w:line="240" w:lineRule="auto"/>
        <w:ind w:left="993"/>
        <w:rPr>
          <w:rFonts w:ascii="Times New Roman" w:hAnsi="Times New Roman" w:cs="Times New Roman"/>
          <w:sz w:val="24"/>
          <w:szCs w:val="24"/>
        </w:rPr>
      </w:pPr>
      <w:r>
        <w:rPr>
          <w:rFonts w:ascii="Times New Roman" w:hAnsi="Times New Roman" w:cs="Times New Roman"/>
          <w:sz w:val="24"/>
          <w:szCs w:val="24"/>
        </w:rPr>
        <w:t>Г)</w:t>
      </w:r>
      <w:r w:rsidRPr="00CF2F69">
        <w:rPr>
          <w:rFonts w:ascii="Times New Roman" w:hAnsi="Times New Roman" w:cs="Times New Roman"/>
          <w:sz w:val="24"/>
          <w:szCs w:val="24"/>
        </w:rPr>
        <w:t xml:space="preserve"> </w:t>
      </w:r>
      <w:r>
        <w:rPr>
          <w:rFonts w:ascii="Times New Roman" w:hAnsi="Times New Roman" w:cs="Times New Roman"/>
          <w:sz w:val="24"/>
          <w:szCs w:val="24"/>
        </w:rPr>
        <w:t>В пункте 2.5 административного регламента слова «</w:t>
      </w:r>
      <w:r w:rsidRPr="00CF2F69">
        <w:rPr>
          <w:rFonts w:ascii="Times New Roman" w:hAnsi="Times New Roman" w:cs="Times New Roman"/>
          <w:sz w:val="24"/>
          <w:szCs w:val="24"/>
        </w:rPr>
        <w:t>подачи полного пакета документов</w:t>
      </w:r>
      <w:r>
        <w:rPr>
          <w:rFonts w:ascii="Times New Roman" w:hAnsi="Times New Roman" w:cs="Times New Roman"/>
          <w:sz w:val="24"/>
          <w:szCs w:val="24"/>
        </w:rPr>
        <w:t>» заменить словами «</w:t>
      </w:r>
      <w:r w:rsidRPr="00CF2F69">
        <w:rPr>
          <w:rFonts w:ascii="Times New Roman" w:hAnsi="Times New Roman" w:cs="Times New Roman"/>
          <w:sz w:val="24"/>
          <w:szCs w:val="24"/>
        </w:rPr>
        <w:t>регистрации письменного обращения</w:t>
      </w:r>
      <w:r>
        <w:rPr>
          <w:rFonts w:ascii="Times New Roman" w:hAnsi="Times New Roman" w:cs="Times New Roman"/>
          <w:sz w:val="24"/>
          <w:szCs w:val="24"/>
        </w:rPr>
        <w:t>»</w:t>
      </w:r>
      <w:r w:rsidR="00D83323">
        <w:rPr>
          <w:rFonts w:ascii="Times New Roman" w:hAnsi="Times New Roman" w:cs="Times New Roman"/>
          <w:sz w:val="24"/>
          <w:szCs w:val="24"/>
        </w:rPr>
        <w:t>.</w:t>
      </w:r>
    </w:p>
    <w:p w:rsidR="00D83323" w:rsidRDefault="00D83323" w:rsidP="006147A0">
      <w:pPr>
        <w:widowControl w:val="0"/>
        <w:spacing w:line="240" w:lineRule="auto"/>
        <w:ind w:left="993"/>
        <w:rPr>
          <w:rFonts w:ascii="Times New Roman" w:hAnsi="Times New Roman" w:cs="Times New Roman"/>
          <w:sz w:val="24"/>
          <w:szCs w:val="24"/>
        </w:rPr>
      </w:pPr>
      <w:r>
        <w:rPr>
          <w:rFonts w:ascii="Times New Roman" w:hAnsi="Times New Roman" w:cs="Times New Roman"/>
          <w:sz w:val="24"/>
          <w:szCs w:val="24"/>
        </w:rPr>
        <w:t xml:space="preserve">Д) </w:t>
      </w:r>
      <w:r w:rsidR="00FD01F7">
        <w:rPr>
          <w:rFonts w:ascii="Times New Roman" w:hAnsi="Times New Roman" w:cs="Times New Roman"/>
          <w:sz w:val="24"/>
          <w:szCs w:val="24"/>
        </w:rPr>
        <w:t>В</w:t>
      </w:r>
      <w:r>
        <w:rPr>
          <w:rFonts w:ascii="Times New Roman" w:hAnsi="Times New Roman" w:cs="Times New Roman"/>
          <w:sz w:val="24"/>
          <w:szCs w:val="24"/>
        </w:rPr>
        <w:t xml:space="preserve"> пунктах 2.5 и 3.9 административного регламента число 30 заменить числом 18</w:t>
      </w:r>
      <w:r w:rsidR="00901D38">
        <w:rPr>
          <w:rFonts w:ascii="Times New Roman" w:hAnsi="Times New Roman" w:cs="Times New Roman"/>
          <w:sz w:val="24"/>
          <w:szCs w:val="24"/>
        </w:rPr>
        <w:t>.</w:t>
      </w:r>
    </w:p>
    <w:p w:rsidR="00417303" w:rsidRDefault="00D83323" w:rsidP="00417303">
      <w:pPr>
        <w:pStyle w:val="Standard"/>
        <w:ind w:firstLine="284"/>
        <w:rPr>
          <w:b/>
          <w:bCs/>
        </w:rPr>
      </w:pPr>
      <w:r>
        <w:rPr>
          <w:b/>
          <w:bCs/>
        </w:rPr>
        <w:t xml:space="preserve">Е) пункт 2.7 </w:t>
      </w:r>
      <w:r>
        <w:rPr>
          <w:rFonts w:cs="Times New Roman"/>
        </w:rPr>
        <w:t>административного регламента изложить в следующей редакции:</w:t>
      </w:r>
      <w:r>
        <w:rPr>
          <w:b/>
          <w:bCs/>
        </w:rPr>
        <w:t xml:space="preserve"> </w:t>
      </w:r>
    </w:p>
    <w:p w:rsidR="00417303" w:rsidRDefault="00417303" w:rsidP="00417303">
      <w:pPr>
        <w:pStyle w:val="Standard"/>
        <w:ind w:firstLine="284"/>
        <w:rPr>
          <w:b/>
          <w:bCs/>
        </w:rPr>
      </w:pPr>
    </w:p>
    <w:p w:rsidR="00D83323" w:rsidRPr="004A1F05" w:rsidRDefault="00D83323" w:rsidP="00D83323">
      <w:pPr>
        <w:pStyle w:val="Textbody"/>
        <w:spacing w:after="0"/>
        <w:ind w:firstLine="567"/>
        <w:jc w:val="both"/>
        <w:rPr>
          <w:rFonts w:cs="Times New Roman"/>
          <w:b/>
          <w:i/>
        </w:rPr>
      </w:pPr>
      <w:r>
        <w:rPr>
          <w:rFonts w:cs="Times New Roman"/>
        </w:rPr>
        <w:t>2.7.</w:t>
      </w:r>
      <w:r w:rsidRPr="00F36C93">
        <w:rPr>
          <w:b/>
        </w:rPr>
        <w:t xml:space="preserve"> </w:t>
      </w:r>
      <w:r>
        <w:rPr>
          <w:b/>
        </w:rPr>
        <w:t>Исчерпывающий п</w:t>
      </w:r>
      <w:r w:rsidRPr="00F43C63">
        <w:rPr>
          <w:b/>
        </w:rPr>
        <w:t xml:space="preserve">еречень документов, необходимых </w:t>
      </w:r>
      <w:r>
        <w:rPr>
          <w:b/>
        </w:rPr>
        <w:t xml:space="preserve"> в соответствии с законодательными или иными нормативными правовыми актами для предоставления муниципальной услуги</w:t>
      </w:r>
      <w:r w:rsidRPr="00F43C63">
        <w:rPr>
          <w:b/>
        </w:rPr>
        <w:t xml:space="preserve"> </w:t>
      </w:r>
      <w:r>
        <w:rPr>
          <w:b/>
        </w:rPr>
        <w:t>с разделением на документы и информацию:</w:t>
      </w:r>
      <w:r w:rsidRPr="00F43C63">
        <w:rPr>
          <w:b/>
        </w:rPr>
        <w:tab/>
      </w:r>
    </w:p>
    <w:p w:rsidR="00D83323" w:rsidRPr="00901D38" w:rsidRDefault="00D83323" w:rsidP="00D83323">
      <w:pPr>
        <w:ind w:firstLine="567"/>
        <w:jc w:val="both"/>
        <w:rPr>
          <w:rFonts w:ascii="Times New Roman" w:hAnsi="Times New Roman" w:cs="Times New Roman"/>
          <w:sz w:val="24"/>
          <w:szCs w:val="24"/>
        </w:rPr>
      </w:pPr>
      <w:r w:rsidRPr="004A1F05">
        <w:rPr>
          <w:rStyle w:val="ab"/>
          <w:b w:val="0"/>
        </w:rPr>
        <w:t xml:space="preserve">1) </w:t>
      </w:r>
      <w:r w:rsidRPr="00901D38">
        <w:rPr>
          <w:rStyle w:val="ab"/>
          <w:rFonts w:ascii="Times New Roman" w:hAnsi="Times New Roman" w:cs="Times New Roman"/>
          <w:b w:val="0"/>
          <w:sz w:val="24"/>
          <w:szCs w:val="24"/>
        </w:rPr>
        <w:t xml:space="preserve">Заявитель представляет в Администрацию </w:t>
      </w:r>
      <w:r w:rsidRPr="00901D38">
        <w:rPr>
          <w:rFonts w:ascii="Times New Roman" w:hAnsi="Times New Roman" w:cs="Times New Roman"/>
          <w:sz w:val="24"/>
          <w:szCs w:val="24"/>
        </w:rPr>
        <w:t>следующие документы:</w:t>
      </w:r>
    </w:p>
    <w:p w:rsidR="00D83323" w:rsidRPr="00793603" w:rsidRDefault="00D83323" w:rsidP="00D83323">
      <w:pPr>
        <w:pStyle w:val="s1"/>
        <w:spacing w:before="0" w:beforeAutospacing="0" w:after="0" w:afterAutospacing="0"/>
        <w:ind w:firstLine="567"/>
        <w:rPr>
          <w:bCs/>
          <w:color w:val="000000"/>
        </w:rPr>
      </w:pPr>
      <w:r w:rsidRPr="00793603">
        <w:rPr>
          <w:bCs/>
          <w:color w:val="000000"/>
        </w:rPr>
        <w:t>а) правоустанавливающие и (или) правоудостоверяющие документы на объект (объекты) адресации;</w:t>
      </w:r>
    </w:p>
    <w:p w:rsidR="00D83323" w:rsidRPr="00793603" w:rsidRDefault="00D83323" w:rsidP="00D83323">
      <w:pPr>
        <w:pStyle w:val="s1"/>
        <w:spacing w:before="0" w:beforeAutospacing="0" w:after="0" w:afterAutospacing="0"/>
        <w:ind w:firstLine="567"/>
        <w:rPr>
          <w:bCs/>
          <w:color w:val="000000"/>
        </w:rPr>
      </w:pPr>
      <w:r w:rsidRPr="00793603">
        <w:rPr>
          <w:bCs/>
          <w:color w:val="00000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83323" w:rsidRPr="00793603" w:rsidRDefault="00D83323" w:rsidP="00D83323">
      <w:pPr>
        <w:pStyle w:val="s1"/>
        <w:spacing w:before="0" w:beforeAutospacing="0" w:after="0" w:afterAutospacing="0"/>
        <w:ind w:firstLine="567"/>
        <w:rPr>
          <w:bCs/>
          <w:color w:val="000000"/>
        </w:rPr>
      </w:pPr>
      <w:r w:rsidRPr="00793603">
        <w:rPr>
          <w:bCs/>
          <w:color w:val="00000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83323" w:rsidRPr="00793603" w:rsidRDefault="00D83323" w:rsidP="00D83323">
      <w:pPr>
        <w:pStyle w:val="s1"/>
        <w:spacing w:before="0" w:beforeAutospacing="0" w:after="0" w:afterAutospacing="0"/>
        <w:ind w:firstLine="567"/>
        <w:rPr>
          <w:bCs/>
          <w:color w:val="000000"/>
        </w:rPr>
      </w:pPr>
      <w:r w:rsidRPr="00793603">
        <w:rPr>
          <w:bCs/>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83323" w:rsidRPr="00793603" w:rsidRDefault="00D83323" w:rsidP="00D83323">
      <w:pPr>
        <w:pStyle w:val="s1"/>
        <w:spacing w:before="0" w:beforeAutospacing="0" w:after="0" w:afterAutospacing="0"/>
        <w:ind w:firstLine="567"/>
        <w:rPr>
          <w:bCs/>
          <w:color w:val="000000"/>
        </w:rPr>
      </w:pPr>
      <w:r w:rsidRPr="00793603">
        <w:rPr>
          <w:bCs/>
          <w:color w:val="000000"/>
        </w:rPr>
        <w:t>д) кадастровый паспорт объекта адресации (в случае присвоения адреса объекту адресации, поставленному на кадастровый учет);</w:t>
      </w:r>
    </w:p>
    <w:p w:rsidR="00D83323" w:rsidRPr="00793603" w:rsidRDefault="00D83323" w:rsidP="00D83323">
      <w:pPr>
        <w:pStyle w:val="s1"/>
        <w:spacing w:before="0" w:beforeAutospacing="0" w:after="0" w:afterAutospacing="0"/>
        <w:ind w:firstLine="567"/>
        <w:rPr>
          <w:bCs/>
          <w:color w:val="000000"/>
        </w:rPr>
      </w:pPr>
      <w:r w:rsidRPr="00793603">
        <w:rPr>
          <w:bCs/>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83323" w:rsidRPr="00793603" w:rsidRDefault="00D83323" w:rsidP="00D83323">
      <w:pPr>
        <w:pStyle w:val="s1"/>
        <w:spacing w:before="0" w:beforeAutospacing="0" w:after="0" w:afterAutospacing="0"/>
        <w:ind w:firstLine="567"/>
        <w:rPr>
          <w:bCs/>
          <w:color w:val="000000"/>
        </w:rPr>
      </w:pPr>
      <w:r w:rsidRPr="00793603">
        <w:rPr>
          <w:bCs/>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83323" w:rsidRDefault="00D83323" w:rsidP="00D83323">
      <w:pPr>
        <w:pStyle w:val="s1"/>
        <w:spacing w:before="0" w:beforeAutospacing="0" w:after="0" w:afterAutospacing="0"/>
        <w:ind w:firstLine="567"/>
        <w:rPr>
          <w:bCs/>
          <w:color w:val="000000"/>
        </w:rPr>
      </w:pPr>
      <w:proofErr w:type="spellStart"/>
      <w:r w:rsidRPr="00793603">
        <w:rPr>
          <w:bCs/>
          <w:color w:val="000000"/>
        </w:rPr>
        <w:t>з</w:t>
      </w:r>
      <w:proofErr w:type="spellEnd"/>
      <w:r w:rsidRPr="00793603">
        <w:rPr>
          <w:bCs/>
          <w:color w:val="000000"/>
        </w:rPr>
        <w:t xml:space="preserve">) кадастровая выписка об объекте недвижимости, который снят с учета </w:t>
      </w:r>
    </w:p>
    <w:p w:rsidR="0091233B" w:rsidRPr="00666AE1" w:rsidRDefault="00D83323" w:rsidP="00FD01F7">
      <w:pPr>
        <w:pStyle w:val="s1"/>
        <w:spacing w:before="0" w:beforeAutospacing="0" w:after="0" w:afterAutospacing="0"/>
        <w:ind w:firstLine="567"/>
        <w:rPr>
          <w:rStyle w:val="a5"/>
          <w:i/>
          <w:iCs/>
          <w:color w:val="auto"/>
          <w:u w:val="none"/>
        </w:rPr>
      </w:pPr>
      <w:r w:rsidRPr="00793603">
        <w:rPr>
          <w:bCs/>
          <w:color w:val="000000"/>
        </w:rPr>
        <w:t>и) уведомление об отсутствии в государственном кадастре недвижимости запрашиваемых сведений по объекту адресации</w:t>
      </w:r>
      <w:r>
        <w:rPr>
          <w:bCs/>
          <w:color w:val="000000"/>
        </w:rPr>
        <w:t>.</w:t>
      </w:r>
    </w:p>
    <w:p w:rsidR="002668B0" w:rsidRPr="00FD01F7" w:rsidRDefault="00383795" w:rsidP="006B2F09">
      <w:pPr>
        <w:pStyle w:val="2"/>
        <w:numPr>
          <w:ilvl w:val="0"/>
          <w:numId w:val="2"/>
        </w:numPr>
        <w:tabs>
          <w:tab w:val="left" w:pos="993"/>
        </w:tabs>
        <w:ind w:left="0" w:firstLine="709"/>
        <w:jc w:val="both"/>
      </w:pPr>
      <w:proofErr w:type="gramStart"/>
      <w:r w:rsidRPr="00666AE1">
        <w:rPr>
          <w:i w:val="0"/>
          <w:iCs w:val="0"/>
        </w:rPr>
        <w:t>Контроль за</w:t>
      </w:r>
      <w:proofErr w:type="gramEnd"/>
      <w:r w:rsidRPr="00666AE1">
        <w:rPr>
          <w:i w:val="0"/>
          <w:iCs w:val="0"/>
        </w:rPr>
        <w:t xml:space="preserve"> исполнением настоящего постановления оставляю за собой.</w:t>
      </w:r>
    </w:p>
    <w:p w:rsidR="002668B0" w:rsidRPr="00666AE1" w:rsidRDefault="002668B0" w:rsidP="006B2F09">
      <w:pPr>
        <w:spacing w:after="0" w:line="240" w:lineRule="auto"/>
        <w:rPr>
          <w:rFonts w:ascii="Times New Roman" w:hAnsi="Times New Roman" w:cs="Times New Roman"/>
          <w:sz w:val="24"/>
          <w:szCs w:val="24"/>
        </w:rPr>
      </w:pPr>
    </w:p>
    <w:p w:rsidR="002668B0" w:rsidRPr="00666AE1" w:rsidRDefault="00FD01F7" w:rsidP="006C24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И.о </w:t>
      </w:r>
      <w:r w:rsidR="002668B0" w:rsidRPr="00666AE1">
        <w:rPr>
          <w:rFonts w:ascii="Times New Roman" w:hAnsi="Times New Roman" w:cs="Times New Roman"/>
          <w:sz w:val="24"/>
          <w:szCs w:val="24"/>
        </w:rPr>
        <w:t>Глав</w:t>
      </w:r>
      <w:r w:rsidR="006C2402">
        <w:rPr>
          <w:rFonts w:ascii="Times New Roman" w:hAnsi="Times New Roman" w:cs="Times New Roman"/>
          <w:sz w:val="24"/>
          <w:szCs w:val="24"/>
        </w:rPr>
        <w:t>а</w:t>
      </w:r>
      <w:r w:rsidR="002668B0" w:rsidRPr="00666AE1">
        <w:rPr>
          <w:rFonts w:ascii="Times New Roman" w:hAnsi="Times New Roman" w:cs="Times New Roman"/>
          <w:sz w:val="24"/>
          <w:szCs w:val="24"/>
        </w:rPr>
        <w:t xml:space="preserve"> Побединского поселения</w:t>
      </w:r>
      <w:r w:rsidR="002668B0" w:rsidRPr="00666AE1">
        <w:rPr>
          <w:rFonts w:ascii="Times New Roman" w:hAnsi="Times New Roman" w:cs="Times New Roman"/>
          <w:sz w:val="24"/>
          <w:szCs w:val="24"/>
        </w:rPr>
        <w:tab/>
      </w:r>
      <w:r w:rsidR="002668B0" w:rsidRPr="00666AE1">
        <w:rPr>
          <w:rFonts w:ascii="Times New Roman" w:hAnsi="Times New Roman" w:cs="Times New Roman"/>
          <w:sz w:val="24"/>
          <w:szCs w:val="24"/>
        </w:rPr>
        <w:tab/>
      </w:r>
      <w:r w:rsidR="002668B0" w:rsidRPr="00666AE1">
        <w:rPr>
          <w:rFonts w:ascii="Times New Roman" w:hAnsi="Times New Roman" w:cs="Times New Roman"/>
          <w:sz w:val="24"/>
          <w:szCs w:val="24"/>
        </w:rPr>
        <w:tab/>
      </w:r>
      <w:r w:rsidR="002668B0" w:rsidRPr="00666AE1">
        <w:rPr>
          <w:rFonts w:ascii="Times New Roman" w:hAnsi="Times New Roman" w:cs="Times New Roman"/>
          <w:sz w:val="24"/>
          <w:szCs w:val="24"/>
        </w:rPr>
        <w:tab/>
      </w:r>
      <w:r w:rsidR="002668B0" w:rsidRPr="00666AE1">
        <w:rPr>
          <w:rFonts w:ascii="Times New Roman" w:hAnsi="Times New Roman" w:cs="Times New Roman"/>
          <w:sz w:val="24"/>
          <w:szCs w:val="24"/>
        </w:rPr>
        <w:tab/>
      </w:r>
      <w:r w:rsidR="002668B0" w:rsidRPr="00666AE1">
        <w:rPr>
          <w:rFonts w:ascii="Times New Roman" w:hAnsi="Times New Roman" w:cs="Times New Roman"/>
          <w:sz w:val="24"/>
          <w:szCs w:val="24"/>
        </w:rPr>
        <w:tab/>
      </w:r>
      <w:r w:rsidR="00FF0D1B">
        <w:rPr>
          <w:rFonts w:ascii="Times New Roman" w:hAnsi="Times New Roman" w:cs="Times New Roman"/>
          <w:sz w:val="24"/>
          <w:szCs w:val="24"/>
        </w:rPr>
        <w:t xml:space="preserve">    В.В.Петров</w:t>
      </w:r>
    </w:p>
    <w:sectPr w:rsidR="002668B0" w:rsidRPr="00666AE1" w:rsidSect="006C2402">
      <w:pgSz w:w="11906" w:h="16838"/>
      <w:pgMar w:top="1134" w:right="42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420"/>
    <w:multiLevelType w:val="multilevel"/>
    <w:tmpl w:val="020AB7D2"/>
    <w:lvl w:ilvl="0">
      <w:start w:val="3"/>
      <w:numFmt w:val="decimal"/>
      <w:lvlText w:val="%1"/>
      <w:lvlJc w:val="left"/>
      <w:pPr>
        <w:ind w:left="420" w:hanging="420"/>
      </w:pPr>
      <w:rPr>
        <w:rFonts w:hint="default"/>
        <w:i w:val="0"/>
      </w:rPr>
    </w:lvl>
    <w:lvl w:ilvl="1">
      <w:start w:val="5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C1F2228"/>
    <w:multiLevelType w:val="multilevel"/>
    <w:tmpl w:val="FC68E1A8"/>
    <w:lvl w:ilvl="0">
      <w:start w:val="3"/>
      <w:numFmt w:val="decimal"/>
      <w:lvlText w:val="%1"/>
      <w:lvlJc w:val="left"/>
      <w:pPr>
        <w:ind w:left="420" w:hanging="420"/>
      </w:pPr>
      <w:rPr>
        <w:rFonts w:hint="default"/>
        <w:i w:val="0"/>
      </w:rPr>
    </w:lvl>
    <w:lvl w:ilvl="1">
      <w:start w:val="36"/>
      <w:numFmt w:val="decimal"/>
      <w:lvlText w:val="%1.%2"/>
      <w:lvlJc w:val="left"/>
      <w:pPr>
        <w:ind w:left="704" w:hanging="42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2">
    <w:nsid w:val="1427411B"/>
    <w:multiLevelType w:val="multilevel"/>
    <w:tmpl w:val="B5FAD5C2"/>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9725097"/>
    <w:multiLevelType w:val="multilevel"/>
    <w:tmpl w:val="B212CF50"/>
    <w:lvl w:ilvl="0">
      <w:start w:val="3"/>
      <w:numFmt w:val="decimal"/>
      <w:lvlText w:val="%1"/>
      <w:lvlJc w:val="left"/>
      <w:pPr>
        <w:ind w:left="502"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0FF6AD2"/>
    <w:multiLevelType w:val="multilevel"/>
    <w:tmpl w:val="83B67D08"/>
    <w:lvl w:ilvl="0">
      <w:start w:val="3"/>
      <w:numFmt w:val="decimal"/>
      <w:lvlText w:val="%1"/>
      <w:lvlJc w:val="left"/>
      <w:pPr>
        <w:ind w:left="420" w:hanging="420"/>
      </w:pPr>
      <w:rPr>
        <w:rFonts w:hint="default"/>
      </w:rPr>
    </w:lvl>
    <w:lvl w:ilvl="1">
      <w:start w:val="28"/>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20B119D"/>
    <w:multiLevelType w:val="hybridMultilevel"/>
    <w:tmpl w:val="EDB03AD6"/>
    <w:lvl w:ilvl="0" w:tplc="849E2964">
      <w:start w:val="3"/>
      <w:numFmt w:val="decimal"/>
      <w:lvlText w:val="%1."/>
      <w:lvlJc w:val="left"/>
      <w:pPr>
        <w:ind w:left="1068"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E217B"/>
    <w:multiLevelType w:val="multilevel"/>
    <w:tmpl w:val="3F66B8DA"/>
    <w:lvl w:ilvl="0">
      <w:start w:val="3"/>
      <w:numFmt w:val="decimal"/>
      <w:lvlText w:val="%1"/>
      <w:lvlJc w:val="left"/>
      <w:pPr>
        <w:ind w:left="420" w:hanging="420"/>
      </w:pPr>
      <w:rPr>
        <w:rFonts w:hint="default"/>
      </w:rPr>
    </w:lvl>
    <w:lvl w:ilvl="1">
      <w:start w:val="46"/>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3503760B"/>
    <w:multiLevelType w:val="multilevel"/>
    <w:tmpl w:val="B212CF50"/>
    <w:lvl w:ilvl="0">
      <w:start w:val="3"/>
      <w:numFmt w:val="decimal"/>
      <w:lvlText w:val="%1"/>
      <w:lvlJc w:val="left"/>
      <w:pPr>
        <w:ind w:left="502"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9787C8D"/>
    <w:multiLevelType w:val="multilevel"/>
    <w:tmpl w:val="B212CF50"/>
    <w:lvl w:ilvl="0">
      <w:start w:val="3"/>
      <w:numFmt w:val="decimal"/>
      <w:lvlText w:val="%1"/>
      <w:lvlJc w:val="left"/>
      <w:pPr>
        <w:ind w:left="502"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E950DEF"/>
    <w:multiLevelType w:val="hybridMultilevel"/>
    <w:tmpl w:val="B330BAE8"/>
    <w:lvl w:ilvl="0" w:tplc="5678A73C">
      <w:start w:val="20"/>
      <w:numFmt w:val="decimal"/>
      <w:lvlText w:val="%1."/>
      <w:lvlJc w:val="left"/>
      <w:pPr>
        <w:ind w:left="1495" w:hanging="360"/>
      </w:pPr>
      <w:rPr>
        <w:rFonts w:hint="default"/>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64C47558"/>
    <w:multiLevelType w:val="hybridMultilevel"/>
    <w:tmpl w:val="6B8C379A"/>
    <w:lvl w:ilvl="0" w:tplc="570A9476">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66285755"/>
    <w:multiLevelType w:val="multilevel"/>
    <w:tmpl w:val="39049B9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6638372B"/>
    <w:multiLevelType w:val="multilevel"/>
    <w:tmpl w:val="3766CF68"/>
    <w:lvl w:ilvl="0">
      <w:start w:val="3"/>
      <w:numFmt w:val="decimal"/>
      <w:lvlText w:val="%1."/>
      <w:lvlJc w:val="left"/>
      <w:pPr>
        <w:ind w:left="1068" w:hanging="360"/>
      </w:pPr>
      <w:rPr>
        <w:rFonts w:hint="default"/>
        <w:i w:val="0"/>
      </w:rPr>
    </w:lvl>
    <w:lvl w:ilvl="1">
      <w:start w:val="19"/>
      <w:numFmt w:val="decimal"/>
      <w:isLgl/>
      <w:lvlText w:val="%1.%2"/>
      <w:lvlJc w:val="left"/>
      <w:pPr>
        <w:ind w:left="1128" w:hanging="420"/>
      </w:pPr>
      <w:rPr>
        <w:rFonts w:hint="default"/>
        <w:i w:val="0"/>
      </w:rPr>
    </w:lvl>
    <w:lvl w:ilvl="2">
      <w:start w:val="1"/>
      <w:numFmt w:val="decimal"/>
      <w:isLgl/>
      <w:lvlText w:val="%1.%2.%3"/>
      <w:lvlJc w:val="left"/>
      <w:pPr>
        <w:ind w:left="1428" w:hanging="720"/>
      </w:pPr>
      <w:rPr>
        <w:rFonts w:hint="default"/>
        <w:i w:val="0"/>
      </w:rPr>
    </w:lvl>
    <w:lvl w:ilvl="3">
      <w:start w:val="1"/>
      <w:numFmt w:val="decimal"/>
      <w:isLgl/>
      <w:lvlText w:val="%1.%2.%3.%4"/>
      <w:lvlJc w:val="left"/>
      <w:pPr>
        <w:ind w:left="1428" w:hanging="720"/>
      </w:pPr>
      <w:rPr>
        <w:rFonts w:hint="default"/>
        <w:i w:val="0"/>
      </w:rPr>
    </w:lvl>
    <w:lvl w:ilvl="4">
      <w:start w:val="1"/>
      <w:numFmt w:val="decimal"/>
      <w:isLgl/>
      <w:lvlText w:val="%1.%2.%3.%4.%5"/>
      <w:lvlJc w:val="left"/>
      <w:pPr>
        <w:ind w:left="1788" w:hanging="1080"/>
      </w:pPr>
      <w:rPr>
        <w:rFonts w:hint="default"/>
        <w:i w:val="0"/>
      </w:rPr>
    </w:lvl>
    <w:lvl w:ilvl="5">
      <w:start w:val="1"/>
      <w:numFmt w:val="decimal"/>
      <w:isLgl/>
      <w:lvlText w:val="%1.%2.%3.%4.%5.%6"/>
      <w:lvlJc w:val="left"/>
      <w:pPr>
        <w:ind w:left="1788" w:hanging="1080"/>
      </w:pPr>
      <w:rPr>
        <w:rFonts w:hint="default"/>
        <w:i w:val="0"/>
      </w:rPr>
    </w:lvl>
    <w:lvl w:ilvl="6">
      <w:start w:val="1"/>
      <w:numFmt w:val="decimal"/>
      <w:isLgl/>
      <w:lvlText w:val="%1.%2.%3.%4.%5.%6.%7"/>
      <w:lvlJc w:val="left"/>
      <w:pPr>
        <w:ind w:left="2148" w:hanging="1440"/>
      </w:pPr>
      <w:rPr>
        <w:rFonts w:hint="default"/>
        <w:i w:val="0"/>
      </w:rPr>
    </w:lvl>
    <w:lvl w:ilvl="7">
      <w:start w:val="1"/>
      <w:numFmt w:val="decimal"/>
      <w:isLgl/>
      <w:lvlText w:val="%1.%2.%3.%4.%5.%6.%7.%8"/>
      <w:lvlJc w:val="left"/>
      <w:pPr>
        <w:ind w:left="2148" w:hanging="1440"/>
      </w:pPr>
      <w:rPr>
        <w:rFonts w:hint="default"/>
        <w:i w:val="0"/>
      </w:rPr>
    </w:lvl>
    <w:lvl w:ilvl="8">
      <w:start w:val="1"/>
      <w:numFmt w:val="decimal"/>
      <w:isLgl/>
      <w:lvlText w:val="%1.%2.%3.%4.%5.%6.%7.%8.%9"/>
      <w:lvlJc w:val="left"/>
      <w:pPr>
        <w:ind w:left="2508" w:hanging="1800"/>
      </w:pPr>
      <w:rPr>
        <w:rFonts w:hint="default"/>
        <w:i w:val="0"/>
      </w:rPr>
    </w:lvl>
  </w:abstractNum>
  <w:abstractNum w:abstractNumId="14">
    <w:nsid w:val="67E92B6F"/>
    <w:multiLevelType w:val="multilevel"/>
    <w:tmpl w:val="B212CF50"/>
    <w:lvl w:ilvl="0">
      <w:start w:val="3"/>
      <w:numFmt w:val="decimal"/>
      <w:lvlText w:val="%1"/>
      <w:lvlJc w:val="left"/>
      <w:pPr>
        <w:ind w:left="502"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67FE50B4"/>
    <w:multiLevelType w:val="hybridMultilevel"/>
    <w:tmpl w:val="8A2E9512"/>
    <w:lvl w:ilvl="0" w:tplc="0E6455B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69EE1774"/>
    <w:multiLevelType w:val="hybridMultilevel"/>
    <w:tmpl w:val="00841E22"/>
    <w:lvl w:ilvl="0" w:tplc="04190015">
      <w:start w:val="1"/>
      <w:numFmt w:val="upperLetter"/>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11"/>
  </w:num>
  <w:num w:numId="3">
    <w:abstractNumId w:val="16"/>
  </w:num>
  <w:num w:numId="4">
    <w:abstractNumId w:val="10"/>
  </w:num>
  <w:num w:numId="5">
    <w:abstractNumId w:val="9"/>
  </w:num>
  <w:num w:numId="6">
    <w:abstractNumId w:val="2"/>
  </w:num>
  <w:num w:numId="7">
    <w:abstractNumId w:val="14"/>
  </w:num>
  <w:num w:numId="8">
    <w:abstractNumId w:val="8"/>
  </w:num>
  <w:num w:numId="9">
    <w:abstractNumId w:val="13"/>
  </w:num>
  <w:num w:numId="10">
    <w:abstractNumId w:val="3"/>
  </w:num>
  <w:num w:numId="11">
    <w:abstractNumId w:val="7"/>
  </w:num>
  <w:num w:numId="12">
    <w:abstractNumId w:val="5"/>
  </w:num>
  <w:num w:numId="13">
    <w:abstractNumId w:val="4"/>
  </w:num>
  <w:num w:numId="14">
    <w:abstractNumId w:val="1"/>
  </w:num>
  <w:num w:numId="15">
    <w:abstractNumId w:val="6"/>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8A5ED3"/>
    <w:rsid w:val="000211E1"/>
    <w:rsid w:val="00026985"/>
    <w:rsid w:val="000402D6"/>
    <w:rsid w:val="000443D4"/>
    <w:rsid w:val="00046795"/>
    <w:rsid w:val="000650F6"/>
    <w:rsid w:val="00080F62"/>
    <w:rsid w:val="000A642B"/>
    <w:rsid w:val="000A6EF1"/>
    <w:rsid w:val="000B3EBB"/>
    <w:rsid w:val="00103663"/>
    <w:rsid w:val="00116752"/>
    <w:rsid w:val="00117D24"/>
    <w:rsid w:val="0012158A"/>
    <w:rsid w:val="0013162E"/>
    <w:rsid w:val="00141F26"/>
    <w:rsid w:val="001466E3"/>
    <w:rsid w:val="0019193F"/>
    <w:rsid w:val="001A7DCA"/>
    <w:rsid w:val="001F427A"/>
    <w:rsid w:val="00213CB8"/>
    <w:rsid w:val="0022683B"/>
    <w:rsid w:val="00235927"/>
    <w:rsid w:val="00242D60"/>
    <w:rsid w:val="0026326B"/>
    <w:rsid w:val="00266266"/>
    <w:rsid w:val="002668B0"/>
    <w:rsid w:val="002E7AB2"/>
    <w:rsid w:val="00326D2D"/>
    <w:rsid w:val="0033628E"/>
    <w:rsid w:val="00336671"/>
    <w:rsid w:val="00347175"/>
    <w:rsid w:val="00360DD5"/>
    <w:rsid w:val="0037519A"/>
    <w:rsid w:val="00383795"/>
    <w:rsid w:val="00383BD0"/>
    <w:rsid w:val="003856DD"/>
    <w:rsid w:val="0038615E"/>
    <w:rsid w:val="003A30D0"/>
    <w:rsid w:val="003B00FA"/>
    <w:rsid w:val="003D4F90"/>
    <w:rsid w:val="003F11C7"/>
    <w:rsid w:val="00406DC0"/>
    <w:rsid w:val="00411F81"/>
    <w:rsid w:val="00417303"/>
    <w:rsid w:val="0042550C"/>
    <w:rsid w:val="00463E83"/>
    <w:rsid w:val="00485C8D"/>
    <w:rsid w:val="00493731"/>
    <w:rsid w:val="004953A4"/>
    <w:rsid w:val="004A3304"/>
    <w:rsid w:val="004A4070"/>
    <w:rsid w:val="004A6B77"/>
    <w:rsid w:val="004B44B5"/>
    <w:rsid w:val="004D50A1"/>
    <w:rsid w:val="004E5203"/>
    <w:rsid w:val="0053105D"/>
    <w:rsid w:val="00536D34"/>
    <w:rsid w:val="005928A4"/>
    <w:rsid w:val="0059773C"/>
    <w:rsid w:val="005A21C5"/>
    <w:rsid w:val="005B3FC1"/>
    <w:rsid w:val="006147A0"/>
    <w:rsid w:val="0061669F"/>
    <w:rsid w:val="00664A7C"/>
    <w:rsid w:val="00665654"/>
    <w:rsid w:val="00666AE1"/>
    <w:rsid w:val="006B2F09"/>
    <w:rsid w:val="006B694E"/>
    <w:rsid w:val="006B6C90"/>
    <w:rsid w:val="006C2402"/>
    <w:rsid w:val="006F2F69"/>
    <w:rsid w:val="0072009F"/>
    <w:rsid w:val="00720B03"/>
    <w:rsid w:val="0073779B"/>
    <w:rsid w:val="007479AE"/>
    <w:rsid w:val="00751886"/>
    <w:rsid w:val="00781A23"/>
    <w:rsid w:val="00796D60"/>
    <w:rsid w:val="007C1083"/>
    <w:rsid w:val="007C7E7C"/>
    <w:rsid w:val="007D2569"/>
    <w:rsid w:val="007D40EA"/>
    <w:rsid w:val="007E2B37"/>
    <w:rsid w:val="008064DD"/>
    <w:rsid w:val="008148D1"/>
    <w:rsid w:val="00814ADD"/>
    <w:rsid w:val="00851150"/>
    <w:rsid w:val="00855BA3"/>
    <w:rsid w:val="00873488"/>
    <w:rsid w:val="008A5ED3"/>
    <w:rsid w:val="008A6227"/>
    <w:rsid w:val="00901D38"/>
    <w:rsid w:val="00906878"/>
    <w:rsid w:val="009078E8"/>
    <w:rsid w:val="0091233B"/>
    <w:rsid w:val="00924204"/>
    <w:rsid w:val="00951A53"/>
    <w:rsid w:val="00954DCD"/>
    <w:rsid w:val="00956EA8"/>
    <w:rsid w:val="0098303F"/>
    <w:rsid w:val="009A37FD"/>
    <w:rsid w:val="009B1F2A"/>
    <w:rsid w:val="00A536D9"/>
    <w:rsid w:val="00A93E21"/>
    <w:rsid w:val="00A97CA2"/>
    <w:rsid w:val="00AA0897"/>
    <w:rsid w:val="00AB4F67"/>
    <w:rsid w:val="00B16465"/>
    <w:rsid w:val="00B9424C"/>
    <w:rsid w:val="00BE4627"/>
    <w:rsid w:val="00BE58A3"/>
    <w:rsid w:val="00BF43A8"/>
    <w:rsid w:val="00C00499"/>
    <w:rsid w:val="00CA3C23"/>
    <w:rsid w:val="00CB0338"/>
    <w:rsid w:val="00CF2F69"/>
    <w:rsid w:val="00D04568"/>
    <w:rsid w:val="00D057C9"/>
    <w:rsid w:val="00D25CB3"/>
    <w:rsid w:val="00D43B47"/>
    <w:rsid w:val="00D43C35"/>
    <w:rsid w:val="00D70959"/>
    <w:rsid w:val="00D70AAE"/>
    <w:rsid w:val="00D83323"/>
    <w:rsid w:val="00D85586"/>
    <w:rsid w:val="00D86CFD"/>
    <w:rsid w:val="00D91E76"/>
    <w:rsid w:val="00DA25A6"/>
    <w:rsid w:val="00E016CB"/>
    <w:rsid w:val="00E02A57"/>
    <w:rsid w:val="00E05E32"/>
    <w:rsid w:val="00E10B93"/>
    <w:rsid w:val="00E10E89"/>
    <w:rsid w:val="00E5732F"/>
    <w:rsid w:val="00E71E37"/>
    <w:rsid w:val="00E86A75"/>
    <w:rsid w:val="00E90A19"/>
    <w:rsid w:val="00E93ED6"/>
    <w:rsid w:val="00EA51EA"/>
    <w:rsid w:val="00EE2583"/>
    <w:rsid w:val="00F31A90"/>
    <w:rsid w:val="00F565C2"/>
    <w:rsid w:val="00FB099A"/>
    <w:rsid w:val="00FC1B10"/>
    <w:rsid w:val="00FD01F7"/>
    <w:rsid w:val="00FD1977"/>
    <w:rsid w:val="00FD491B"/>
    <w:rsid w:val="00FE0F15"/>
    <w:rsid w:val="00FF0D1B"/>
    <w:rsid w:val="00FF6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77"/>
    <w:pPr>
      <w:spacing w:after="200" w:line="276" w:lineRule="auto"/>
    </w:pPr>
    <w:rPr>
      <w:rFonts w:cs="Calibri"/>
      <w:sz w:val="22"/>
      <w:szCs w:val="22"/>
      <w:lang w:eastAsia="en-US"/>
    </w:rPr>
  </w:style>
  <w:style w:type="paragraph" w:styleId="1">
    <w:name w:val="heading 1"/>
    <w:basedOn w:val="a"/>
    <w:next w:val="a"/>
    <w:link w:val="10"/>
    <w:uiPriority w:val="99"/>
    <w:qFormat/>
    <w:locked/>
    <w:rsid w:val="00E02A57"/>
    <w:pPr>
      <w:keepNext/>
      <w:spacing w:after="0" w:line="240" w:lineRule="auto"/>
      <w:jc w:val="center"/>
      <w:outlineLvl w:val="0"/>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2A57"/>
    <w:rPr>
      <w:rFonts w:ascii="Times New Roman" w:hAnsi="Times New Roman" w:cs="Times New Roman"/>
      <w:b/>
      <w:bCs/>
      <w:sz w:val="24"/>
      <w:szCs w:val="24"/>
    </w:rPr>
  </w:style>
  <w:style w:type="table" w:styleId="a3">
    <w:name w:val="Table Grid"/>
    <w:basedOn w:val="a1"/>
    <w:uiPriority w:val="99"/>
    <w:rsid w:val="008A5ED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73779B"/>
    <w:rPr>
      <w:rFonts w:cs="Calibri"/>
      <w:sz w:val="22"/>
      <w:szCs w:val="22"/>
      <w:lang w:eastAsia="en-US"/>
    </w:rPr>
  </w:style>
  <w:style w:type="character" w:styleId="a5">
    <w:name w:val="Hyperlink"/>
    <w:basedOn w:val="a0"/>
    <w:rsid w:val="00664A7C"/>
    <w:rPr>
      <w:color w:val="0000FF"/>
      <w:u w:val="single"/>
    </w:rPr>
  </w:style>
  <w:style w:type="paragraph" w:styleId="a6">
    <w:name w:val="Balloon Text"/>
    <w:basedOn w:val="a"/>
    <w:link w:val="a7"/>
    <w:uiPriority w:val="99"/>
    <w:semiHidden/>
    <w:rsid w:val="00E90A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E90A19"/>
    <w:rPr>
      <w:rFonts w:ascii="Segoe UI" w:hAnsi="Segoe UI" w:cs="Segoe UI"/>
      <w:sz w:val="18"/>
      <w:szCs w:val="18"/>
    </w:rPr>
  </w:style>
  <w:style w:type="paragraph" w:styleId="a8">
    <w:name w:val="List Paragraph"/>
    <w:basedOn w:val="a"/>
    <w:uiPriority w:val="99"/>
    <w:qFormat/>
    <w:rsid w:val="00103663"/>
    <w:pPr>
      <w:ind w:left="720"/>
    </w:pPr>
  </w:style>
  <w:style w:type="paragraph" w:styleId="2">
    <w:name w:val="Body Text Indent 2"/>
    <w:basedOn w:val="a"/>
    <w:link w:val="20"/>
    <w:uiPriority w:val="99"/>
    <w:semiHidden/>
    <w:rsid w:val="006B2F09"/>
    <w:pPr>
      <w:spacing w:after="0" w:line="240" w:lineRule="auto"/>
      <w:ind w:firstLine="708"/>
    </w:pPr>
    <w:rPr>
      <w:rFonts w:ascii="Times New Roman" w:eastAsia="Times New Roman" w:hAnsi="Times New Roman" w:cs="Times New Roman"/>
      <w:i/>
      <w:iCs/>
      <w:sz w:val="24"/>
      <w:szCs w:val="24"/>
      <w:lang w:eastAsia="ru-RU"/>
    </w:rPr>
  </w:style>
  <w:style w:type="character" w:customStyle="1" w:styleId="20">
    <w:name w:val="Основной текст с отступом 2 Знак"/>
    <w:basedOn w:val="a0"/>
    <w:link w:val="2"/>
    <w:uiPriority w:val="99"/>
    <w:semiHidden/>
    <w:locked/>
    <w:rsid w:val="006B2F09"/>
    <w:rPr>
      <w:rFonts w:ascii="Times New Roman" w:hAnsi="Times New Roman" w:cs="Times New Roman"/>
      <w:i/>
      <w:iCs/>
      <w:sz w:val="24"/>
      <w:szCs w:val="24"/>
      <w:lang w:eastAsia="ru-RU"/>
    </w:rPr>
  </w:style>
  <w:style w:type="paragraph" w:styleId="a9">
    <w:name w:val="Body Text"/>
    <w:basedOn w:val="a"/>
    <w:link w:val="aa"/>
    <w:uiPriority w:val="99"/>
    <w:semiHidden/>
    <w:rsid w:val="00E02A57"/>
    <w:pPr>
      <w:spacing w:after="120"/>
    </w:pPr>
  </w:style>
  <w:style w:type="character" w:customStyle="1" w:styleId="aa">
    <w:name w:val="Основной текст Знак"/>
    <w:basedOn w:val="a0"/>
    <w:link w:val="a9"/>
    <w:uiPriority w:val="99"/>
    <w:semiHidden/>
    <w:locked/>
    <w:rsid w:val="00E02A57"/>
    <w:rPr>
      <w:lang w:eastAsia="en-US"/>
    </w:rPr>
  </w:style>
  <w:style w:type="paragraph" w:customStyle="1" w:styleId="Standard">
    <w:name w:val="Standard"/>
    <w:rsid w:val="00951A53"/>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blk">
    <w:name w:val="blk"/>
    <w:basedOn w:val="a0"/>
    <w:rsid w:val="00951A53"/>
  </w:style>
  <w:style w:type="character" w:customStyle="1" w:styleId="apple-converted-space">
    <w:name w:val="apple-converted-space"/>
    <w:basedOn w:val="a0"/>
    <w:rsid w:val="00951A53"/>
  </w:style>
  <w:style w:type="character" w:styleId="ab">
    <w:name w:val="Strong"/>
    <w:basedOn w:val="a0"/>
    <w:qFormat/>
    <w:locked/>
    <w:rsid w:val="00D83323"/>
    <w:rPr>
      <w:b/>
      <w:bCs/>
    </w:rPr>
  </w:style>
  <w:style w:type="paragraph" w:customStyle="1" w:styleId="Textbody">
    <w:name w:val="Text body"/>
    <w:basedOn w:val="Standard"/>
    <w:rsid w:val="00D83323"/>
    <w:pPr>
      <w:spacing w:after="120"/>
    </w:pPr>
  </w:style>
  <w:style w:type="paragraph" w:customStyle="1" w:styleId="s1">
    <w:name w:val="s_1"/>
    <w:basedOn w:val="a"/>
    <w:rsid w:val="00D833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78871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FD345402D01A50857597A5BF638C14016C98009A16E301820A17821C1P3U7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 заключения договоров о формировании фонда капитального р</vt:lpstr>
    </vt:vector>
  </TitlesOfParts>
  <Company>123</Company>
  <LinksUpToDate>false</LinksUpToDate>
  <CharactersWithSpaces>28906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 заключения договоров о формировании фонда капитального р</dc:title>
  <dc:subject/>
  <dc:creator>Сергей</dc:creator>
  <cp:keywords/>
  <dc:description/>
  <cp:lastModifiedBy>Елена</cp:lastModifiedBy>
  <cp:revision>14</cp:revision>
  <cp:lastPrinted>2015-11-23T22:01:00Z</cp:lastPrinted>
  <dcterms:created xsi:type="dcterms:W3CDTF">2015-11-23T19:01:00Z</dcterms:created>
  <dcterms:modified xsi:type="dcterms:W3CDTF">2016-04-21T06:16:00Z</dcterms:modified>
</cp:coreProperties>
</file>