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BE1" w:rsidRDefault="00B87BE1" w:rsidP="00B87BE1">
      <w:pPr>
        <w:jc w:val="center"/>
        <w:rPr>
          <w:rFonts w:ascii="Times New Roman" w:hAnsi="Times New Roman" w:cs="Times New Roman"/>
          <w:b/>
          <w:sz w:val="28"/>
          <w:szCs w:val="28"/>
        </w:rPr>
      </w:pPr>
      <w:r>
        <w:rPr>
          <w:rFonts w:ascii="Times New Roman" w:hAnsi="Times New Roman" w:cs="Times New Roman"/>
          <w:b/>
          <w:sz w:val="28"/>
          <w:szCs w:val="28"/>
        </w:rPr>
        <w:t>АДМИНИСТРАЦИЯ ПОБЕДИНСКОГО СЕЛЬСКОГО ПОСЕЛЕНИЯ</w:t>
      </w:r>
    </w:p>
    <w:p w:rsidR="00B87BE1" w:rsidRDefault="00B87BE1" w:rsidP="00B87BE1">
      <w:pPr>
        <w:ind w:firstLine="709"/>
        <w:jc w:val="center"/>
        <w:rPr>
          <w:rFonts w:ascii="Times New Roman" w:hAnsi="Times New Roman" w:cs="Times New Roman"/>
          <w:b/>
          <w:bCs/>
          <w:sz w:val="28"/>
          <w:szCs w:val="28"/>
        </w:rPr>
      </w:pPr>
      <w:r>
        <w:rPr>
          <w:rFonts w:ascii="Times New Roman" w:hAnsi="Times New Roman" w:cs="Times New Roman"/>
          <w:b/>
          <w:bCs/>
          <w:sz w:val="28"/>
          <w:szCs w:val="28"/>
        </w:rPr>
        <w:t>ШЕГАРСКОГО  РАЙОНА  ТОМСКОЙ  ОБЛАСТИ</w:t>
      </w:r>
    </w:p>
    <w:p w:rsidR="00B87BE1" w:rsidRDefault="00B87BE1" w:rsidP="00B87BE1">
      <w:pPr>
        <w:ind w:firstLine="709"/>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B87BE1" w:rsidRDefault="00B87BE1" w:rsidP="00B87BE1">
      <w:pPr>
        <w:pStyle w:val="a4"/>
        <w:rPr>
          <w:rFonts w:ascii="Times New Roman" w:hAnsi="Times New Roman" w:cs="Times New Roman"/>
          <w:b/>
          <w:sz w:val="24"/>
          <w:szCs w:val="24"/>
          <w:lang w:eastAsia="ru-RU"/>
        </w:rPr>
      </w:pPr>
    </w:p>
    <w:p w:rsidR="00B87BE1" w:rsidRDefault="00B87BE1" w:rsidP="00B87BE1">
      <w:pPr>
        <w:pStyle w:val="a4"/>
        <w:rPr>
          <w:rFonts w:ascii="Times New Roman" w:hAnsi="Times New Roman" w:cs="Times New Roman"/>
          <w:sz w:val="24"/>
          <w:szCs w:val="24"/>
        </w:rPr>
      </w:pPr>
      <w:r>
        <w:rPr>
          <w:rFonts w:ascii="Times New Roman" w:hAnsi="Times New Roman" w:cs="Times New Roman"/>
          <w:sz w:val="24"/>
          <w:szCs w:val="24"/>
        </w:rPr>
        <w:t>«</w:t>
      </w:r>
      <w:r w:rsidR="002D6C56">
        <w:rPr>
          <w:rFonts w:ascii="Times New Roman" w:hAnsi="Times New Roman" w:cs="Times New Roman"/>
          <w:sz w:val="24"/>
          <w:szCs w:val="24"/>
        </w:rPr>
        <w:t>24</w:t>
      </w:r>
      <w:r>
        <w:rPr>
          <w:rFonts w:ascii="Times New Roman" w:hAnsi="Times New Roman" w:cs="Times New Roman"/>
          <w:sz w:val="24"/>
          <w:szCs w:val="24"/>
        </w:rPr>
        <w:t xml:space="preserve">» июня 2026                                                                                                     № </w:t>
      </w:r>
      <w:r w:rsidR="002D6C56">
        <w:rPr>
          <w:rFonts w:ascii="Times New Roman" w:hAnsi="Times New Roman" w:cs="Times New Roman"/>
          <w:sz w:val="24"/>
          <w:szCs w:val="24"/>
        </w:rPr>
        <w:t>50</w:t>
      </w:r>
    </w:p>
    <w:p w:rsidR="00B87BE1" w:rsidRDefault="00B87BE1" w:rsidP="00B87BE1">
      <w:pPr>
        <w:pStyle w:val="a4"/>
        <w:jc w:val="center"/>
        <w:rPr>
          <w:rFonts w:ascii="Times New Roman" w:hAnsi="Times New Roman" w:cs="Times New Roman"/>
          <w:sz w:val="24"/>
          <w:szCs w:val="24"/>
        </w:rPr>
      </w:pPr>
      <w:r>
        <w:rPr>
          <w:rFonts w:ascii="Times New Roman" w:hAnsi="Times New Roman" w:cs="Times New Roman"/>
          <w:sz w:val="24"/>
          <w:szCs w:val="24"/>
        </w:rPr>
        <w:t>п. Победа</w:t>
      </w:r>
    </w:p>
    <w:p w:rsidR="00B87BE1" w:rsidRDefault="00B87BE1" w:rsidP="00B87BE1">
      <w:pPr>
        <w:pStyle w:val="a4"/>
        <w:jc w:val="center"/>
        <w:rPr>
          <w:rFonts w:ascii="Times New Roman" w:hAnsi="Times New Roman" w:cs="Times New Roman"/>
          <w:sz w:val="24"/>
          <w:szCs w:val="24"/>
        </w:rPr>
      </w:pPr>
    </w:p>
    <w:p w:rsidR="00B87BE1" w:rsidRPr="00B87BE1" w:rsidRDefault="00B87BE1" w:rsidP="00B87BE1">
      <w:pPr>
        <w:pStyle w:val="a5"/>
        <w:jc w:val="center"/>
      </w:pPr>
      <w:r w:rsidRPr="00B87BE1">
        <w:t xml:space="preserve">Об утверждении </w:t>
      </w:r>
      <w:proofErr w:type="gramStart"/>
      <w:r w:rsidRPr="00B87BE1">
        <w:t>Регламента реализации полномочий администратора доходов бюджета</w:t>
      </w:r>
      <w:proofErr w:type="gramEnd"/>
      <w:r w:rsidRPr="00B87BE1">
        <w:t xml:space="preserve"> по взысканию дебиторской задолженности  по платежам в бюджет, пеням и штрафам по ним в администрации </w:t>
      </w:r>
      <w:r>
        <w:t>Побединского</w:t>
      </w:r>
      <w:r w:rsidRPr="00B87BE1">
        <w:t xml:space="preserve"> сельского поселения</w:t>
      </w:r>
    </w:p>
    <w:p w:rsidR="00B87BE1" w:rsidRPr="00B87BE1" w:rsidRDefault="00B87BE1" w:rsidP="00B87BE1">
      <w:pPr>
        <w:pStyle w:val="a5"/>
      </w:pPr>
    </w:p>
    <w:p w:rsidR="007A711D" w:rsidRDefault="00B87BE1" w:rsidP="00B87BE1">
      <w:pPr>
        <w:tabs>
          <w:tab w:val="left" w:pos="5040"/>
        </w:tabs>
        <w:ind w:firstLine="709"/>
        <w:jc w:val="both"/>
        <w:rPr>
          <w:rFonts w:ascii="Times New Roman" w:hAnsi="Times New Roman" w:cs="Times New Roman"/>
          <w:sz w:val="24"/>
          <w:szCs w:val="24"/>
        </w:rPr>
      </w:pPr>
      <w:proofErr w:type="gramStart"/>
      <w:r w:rsidRPr="00B87BE1">
        <w:rPr>
          <w:rFonts w:ascii="Times New Roman" w:hAnsi="Times New Roman" w:cs="Times New Roman"/>
          <w:sz w:val="24"/>
          <w:szCs w:val="24"/>
        </w:rPr>
        <w:t xml:space="preserve">В соответствии со статьей 160.1 Бюджетного кодекса Российской Федерации, статьей 16 Федерального закона от 03.10.2003 № 131-ФЗ «Об общих принципах организации местного самоуправления в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proofErr w:type="gramEnd"/>
    </w:p>
    <w:p w:rsidR="007A711D" w:rsidRDefault="00B87BE1" w:rsidP="007A711D">
      <w:pPr>
        <w:pStyle w:val="a4"/>
        <w:jc w:val="both"/>
        <w:rPr>
          <w:rFonts w:ascii="Times New Roman" w:hAnsi="Times New Roman" w:cs="Times New Roman"/>
          <w:sz w:val="24"/>
          <w:szCs w:val="24"/>
        </w:rPr>
      </w:pPr>
      <w:r w:rsidRPr="007A711D">
        <w:rPr>
          <w:rFonts w:ascii="Times New Roman" w:hAnsi="Times New Roman" w:cs="Times New Roman"/>
          <w:sz w:val="24"/>
          <w:szCs w:val="24"/>
        </w:rPr>
        <w:t xml:space="preserve"> </w:t>
      </w:r>
    </w:p>
    <w:p w:rsidR="00B87BE1" w:rsidRDefault="00B87BE1" w:rsidP="007A711D">
      <w:pPr>
        <w:pStyle w:val="a4"/>
        <w:jc w:val="both"/>
        <w:rPr>
          <w:rFonts w:ascii="Times New Roman" w:hAnsi="Times New Roman" w:cs="Times New Roman"/>
          <w:sz w:val="24"/>
          <w:szCs w:val="24"/>
        </w:rPr>
      </w:pPr>
      <w:r w:rsidRPr="007A711D">
        <w:rPr>
          <w:rFonts w:ascii="Times New Roman" w:hAnsi="Times New Roman" w:cs="Times New Roman"/>
          <w:sz w:val="24"/>
          <w:szCs w:val="24"/>
        </w:rPr>
        <w:t>ПОСТАНОВЛЯ</w:t>
      </w:r>
      <w:r w:rsidR="007A711D" w:rsidRPr="007A711D">
        <w:rPr>
          <w:rFonts w:ascii="Times New Roman" w:hAnsi="Times New Roman" w:cs="Times New Roman"/>
          <w:sz w:val="24"/>
          <w:szCs w:val="24"/>
        </w:rPr>
        <w:t>Ю</w:t>
      </w:r>
      <w:r w:rsidRPr="007A711D">
        <w:rPr>
          <w:rFonts w:ascii="Times New Roman" w:hAnsi="Times New Roman" w:cs="Times New Roman"/>
          <w:sz w:val="24"/>
          <w:szCs w:val="24"/>
        </w:rPr>
        <w:t>:</w:t>
      </w:r>
    </w:p>
    <w:p w:rsidR="007A711D" w:rsidRPr="007A711D" w:rsidRDefault="007A711D" w:rsidP="007A711D">
      <w:pPr>
        <w:pStyle w:val="a4"/>
        <w:jc w:val="both"/>
        <w:rPr>
          <w:rFonts w:ascii="Times New Roman" w:hAnsi="Times New Roman" w:cs="Times New Roman"/>
          <w:sz w:val="24"/>
          <w:szCs w:val="24"/>
        </w:rPr>
      </w:pPr>
    </w:p>
    <w:p w:rsidR="00B87BE1" w:rsidRPr="007A711D" w:rsidRDefault="00B87BE1" w:rsidP="007A711D">
      <w:pPr>
        <w:pStyle w:val="a4"/>
        <w:jc w:val="both"/>
        <w:rPr>
          <w:rFonts w:ascii="Times New Roman" w:hAnsi="Times New Roman" w:cs="Times New Roman"/>
          <w:sz w:val="24"/>
          <w:szCs w:val="24"/>
        </w:rPr>
      </w:pPr>
      <w:r w:rsidRPr="007A711D">
        <w:rPr>
          <w:rFonts w:ascii="Times New Roman" w:hAnsi="Times New Roman" w:cs="Times New Roman"/>
          <w:sz w:val="24"/>
          <w:szCs w:val="24"/>
        </w:rPr>
        <w:t xml:space="preserve">1. Утвердить </w:t>
      </w:r>
      <w:hyperlink w:anchor="P37">
        <w:r w:rsidRPr="007A711D">
          <w:rPr>
            <w:rFonts w:ascii="Times New Roman" w:hAnsi="Times New Roman" w:cs="Times New Roman"/>
            <w:sz w:val="24"/>
            <w:szCs w:val="24"/>
          </w:rPr>
          <w:t>Регламент</w:t>
        </w:r>
      </w:hyperlink>
      <w:r w:rsidRPr="007A711D">
        <w:rPr>
          <w:rFonts w:ascii="Times New Roman" w:hAnsi="Times New Roman" w:cs="Times New Roman"/>
          <w:sz w:val="24"/>
          <w:szCs w:val="24"/>
        </w:rPr>
        <w:t xml:space="preserve"> </w:t>
      </w:r>
      <w:proofErr w:type="gramStart"/>
      <w:r w:rsidRPr="007A711D">
        <w:rPr>
          <w:rFonts w:ascii="Times New Roman" w:hAnsi="Times New Roman" w:cs="Times New Roman"/>
          <w:sz w:val="24"/>
          <w:szCs w:val="24"/>
        </w:rPr>
        <w:t>реализации полномочий администратора доходов  бюджета</w:t>
      </w:r>
      <w:proofErr w:type="gramEnd"/>
      <w:r w:rsidRPr="007A711D">
        <w:rPr>
          <w:rFonts w:ascii="Times New Roman" w:hAnsi="Times New Roman" w:cs="Times New Roman"/>
          <w:sz w:val="24"/>
          <w:szCs w:val="24"/>
        </w:rPr>
        <w:t xml:space="preserve"> </w:t>
      </w:r>
      <w:r w:rsidRPr="007A711D">
        <w:rPr>
          <w:rFonts w:ascii="Times New Roman" w:hAnsi="Times New Roman" w:cs="Times New Roman"/>
          <w:sz w:val="24"/>
          <w:szCs w:val="24"/>
          <w:shd w:val="clear" w:color="auto" w:fill="FFFFFF"/>
        </w:rPr>
        <w:t>по взысканию дебиторской задолженности</w:t>
      </w:r>
      <w:r w:rsidRPr="007A711D">
        <w:rPr>
          <w:rFonts w:ascii="Times New Roman" w:hAnsi="Times New Roman" w:cs="Times New Roman"/>
          <w:sz w:val="24"/>
          <w:szCs w:val="24"/>
        </w:rPr>
        <w:t xml:space="preserve"> по платежам в бюджет, пеням и штрафам по ним в администрации Побединского сельского поселения согласно приложению. </w:t>
      </w:r>
    </w:p>
    <w:p w:rsidR="00B87BE1" w:rsidRPr="007A711D" w:rsidRDefault="00B87BE1" w:rsidP="007A711D">
      <w:pPr>
        <w:pStyle w:val="a4"/>
        <w:jc w:val="both"/>
        <w:rPr>
          <w:rFonts w:ascii="Times New Roman" w:hAnsi="Times New Roman" w:cs="Times New Roman"/>
          <w:b/>
          <w:sz w:val="24"/>
          <w:szCs w:val="24"/>
        </w:rPr>
      </w:pPr>
      <w:r w:rsidRPr="007A711D">
        <w:rPr>
          <w:rFonts w:ascii="Times New Roman" w:hAnsi="Times New Roman" w:cs="Times New Roman"/>
          <w:sz w:val="24"/>
          <w:szCs w:val="24"/>
        </w:rPr>
        <w:t>2.  Настоящее постановление вступает в силу с момента его подписания.</w:t>
      </w:r>
    </w:p>
    <w:p w:rsidR="007A711D" w:rsidRPr="007A711D" w:rsidRDefault="007A711D" w:rsidP="007A711D">
      <w:pPr>
        <w:pStyle w:val="a4"/>
        <w:jc w:val="both"/>
        <w:rPr>
          <w:rFonts w:ascii="Times New Roman" w:hAnsi="Times New Roman" w:cs="Times New Roman"/>
          <w:sz w:val="24"/>
          <w:szCs w:val="24"/>
        </w:rPr>
      </w:pPr>
      <w:r>
        <w:rPr>
          <w:rFonts w:ascii="Times New Roman" w:hAnsi="Times New Roman" w:cs="Times New Roman"/>
          <w:sz w:val="24"/>
          <w:szCs w:val="24"/>
        </w:rPr>
        <w:t>3</w:t>
      </w:r>
      <w:r w:rsidR="00B87BE1" w:rsidRPr="007A711D">
        <w:rPr>
          <w:rFonts w:ascii="Times New Roman" w:hAnsi="Times New Roman" w:cs="Times New Roman"/>
          <w:sz w:val="24"/>
          <w:szCs w:val="24"/>
        </w:rPr>
        <w:t xml:space="preserve">. </w:t>
      </w:r>
      <w:r w:rsidRPr="007A711D">
        <w:rPr>
          <w:rFonts w:ascii="Times New Roman" w:hAnsi="Times New Roman" w:cs="Times New Roman"/>
          <w:sz w:val="24"/>
          <w:szCs w:val="24"/>
        </w:rPr>
        <w:t xml:space="preserve">Настоящее подлежит обнародованию и размещению в информационно - телекоммуникационной сети «Интернет», на официальном сайте Администрации </w:t>
      </w:r>
      <w:proofErr w:type="spellStart"/>
      <w:r w:rsidRPr="007A711D">
        <w:rPr>
          <w:rFonts w:ascii="Times New Roman" w:hAnsi="Times New Roman" w:cs="Times New Roman"/>
          <w:sz w:val="24"/>
          <w:szCs w:val="24"/>
        </w:rPr>
        <w:t>Побединское</w:t>
      </w:r>
      <w:proofErr w:type="spellEnd"/>
      <w:r w:rsidRPr="007A711D">
        <w:rPr>
          <w:rFonts w:ascii="Times New Roman" w:hAnsi="Times New Roman" w:cs="Times New Roman"/>
          <w:sz w:val="24"/>
          <w:szCs w:val="24"/>
        </w:rPr>
        <w:t xml:space="preserve"> сельского поселения: https://pobedinskoe-r69.gosweb.gosuslugi.ru/</w:t>
      </w:r>
      <w:r w:rsidRPr="007A711D">
        <w:rPr>
          <w:rFonts w:ascii="Times New Roman" w:hAnsi="Times New Roman" w:cs="Times New Roman"/>
          <w:color w:val="000000"/>
          <w:sz w:val="24"/>
          <w:szCs w:val="24"/>
        </w:rPr>
        <w:t>.</w:t>
      </w:r>
      <w:r w:rsidRPr="007A711D">
        <w:rPr>
          <w:rFonts w:ascii="Times New Roman" w:hAnsi="Times New Roman" w:cs="Times New Roman"/>
          <w:sz w:val="24"/>
          <w:szCs w:val="24"/>
        </w:rPr>
        <w:t> </w:t>
      </w:r>
    </w:p>
    <w:p w:rsidR="00B87BE1" w:rsidRPr="007A711D" w:rsidRDefault="007A711D" w:rsidP="007A711D">
      <w:pPr>
        <w:pStyle w:val="a4"/>
        <w:jc w:val="both"/>
        <w:rPr>
          <w:rFonts w:ascii="Times New Roman" w:hAnsi="Times New Roman" w:cs="Times New Roman"/>
          <w:sz w:val="24"/>
          <w:szCs w:val="24"/>
        </w:rPr>
      </w:pPr>
      <w:r>
        <w:rPr>
          <w:rFonts w:ascii="Times New Roman" w:hAnsi="Times New Roman" w:cs="Times New Roman"/>
          <w:sz w:val="24"/>
          <w:szCs w:val="24"/>
        </w:rPr>
        <w:t>4</w:t>
      </w:r>
      <w:r w:rsidR="00B87BE1" w:rsidRPr="007A711D">
        <w:rPr>
          <w:rFonts w:ascii="Times New Roman" w:hAnsi="Times New Roman" w:cs="Times New Roman"/>
          <w:sz w:val="24"/>
          <w:szCs w:val="24"/>
        </w:rPr>
        <w:t xml:space="preserve">. </w:t>
      </w:r>
      <w:proofErr w:type="gramStart"/>
      <w:r w:rsidR="00B87BE1" w:rsidRPr="007A711D">
        <w:rPr>
          <w:rFonts w:ascii="Times New Roman" w:hAnsi="Times New Roman" w:cs="Times New Roman"/>
          <w:sz w:val="24"/>
          <w:szCs w:val="24"/>
        </w:rPr>
        <w:t>Контроль за</w:t>
      </w:r>
      <w:proofErr w:type="gramEnd"/>
      <w:r w:rsidR="00B87BE1" w:rsidRPr="007A711D">
        <w:rPr>
          <w:rFonts w:ascii="Times New Roman" w:hAnsi="Times New Roman" w:cs="Times New Roman"/>
          <w:sz w:val="24"/>
          <w:szCs w:val="24"/>
        </w:rPr>
        <w:t xml:space="preserve"> выполнением настоящего постановления оставляю за собой.</w:t>
      </w:r>
    </w:p>
    <w:p w:rsidR="00B87BE1" w:rsidRPr="00B87BE1" w:rsidRDefault="00B87BE1" w:rsidP="007A711D">
      <w:pPr>
        <w:rPr>
          <w:rFonts w:ascii="Times New Roman" w:hAnsi="Times New Roman" w:cs="Times New Roman"/>
          <w:sz w:val="24"/>
          <w:szCs w:val="24"/>
        </w:rPr>
      </w:pPr>
    </w:p>
    <w:p w:rsidR="00B87BE1" w:rsidRPr="00B87BE1" w:rsidRDefault="00B87BE1" w:rsidP="00B87BE1">
      <w:pPr>
        <w:pStyle w:val="ConsPlusNonformat"/>
        <w:tabs>
          <w:tab w:val="left" w:pos="1620"/>
        </w:tabs>
        <w:rPr>
          <w:rFonts w:ascii="Times New Roman" w:hAnsi="Times New Roman" w:cs="Times New Roman"/>
          <w:sz w:val="24"/>
          <w:szCs w:val="24"/>
        </w:rPr>
      </w:pPr>
    </w:p>
    <w:p w:rsidR="00B87BE1" w:rsidRPr="00B87BE1" w:rsidRDefault="002575EF" w:rsidP="00B87BE1">
      <w:pPr>
        <w:pStyle w:val="ConsPlusNonformat"/>
        <w:tabs>
          <w:tab w:val="left" w:pos="1620"/>
        </w:tabs>
        <w:rPr>
          <w:rFonts w:ascii="Times New Roman" w:hAnsi="Times New Roman" w:cs="Times New Roman"/>
          <w:sz w:val="24"/>
          <w:szCs w:val="24"/>
        </w:rPr>
      </w:pPr>
      <w:r>
        <w:rPr>
          <w:rFonts w:ascii="Times New Roman" w:hAnsi="Times New Roman" w:cs="Times New Roman"/>
          <w:sz w:val="24"/>
          <w:szCs w:val="24"/>
        </w:rPr>
        <w:t xml:space="preserve">И.о. </w:t>
      </w:r>
      <w:r w:rsidR="007A711D">
        <w:rPr>
          <w:rFonts w:ascii="Times New Roman" w:hAnsi="Times New Roman" w:cs="Times New Roman"/>
          <w:sz w:val="24"/>
          <w:szCs w:val="24"/>
        </w:rPr>
        <w:t>Глав</w:t>
      </w:r>
      <w:r>
        <w:rPr>
          <w:rFonts w:ascii="Times New Roman" w:hAnsi="Times New Roman" w:cs="Times New Roman"/>
          <w:sz w:val="24"/>
          <w:szCs w:val="24"/>
        </w:rPr>
        <w:t>ы</w:t>
      </w:r>
    </w:p>
    <w:p w:rsidR="00B87BE1" w:rsidRPr="00B87BE1" w:rsidRDefault="00B87BE1" w:rsidP="00B87BE1">
      <w:pPr>
        <w:pStyle w:val="ConsPlusNonformat"/>
        <w:tabs>
          <w:tab w:val="left" w:pos="1620"/>
        </w:tabs>
        <w:rPr>
          <w:rFonts w:ascii="Times New Roman" w:hAnsi="Times New Roman" w:cs="Times New Roman"/>
          <w:sz w:val="24"/>
          <w:szCs w:val="24"/>
        </w:rPr>
      </w:pPr>
      <w:r>
        <w:rPr>
          <w:rFonts w:ascii="Times New Roman" w:hAnsi="Times New Roman" w:cs="Times New Roman"/>
          <w:sz w:val="24"/>
          <w:szCs w:val="24"/>
        </w:rPr>
        <w:t>Побединского</w:t>
      </w:r>
      <w:r w:rsidRPr="00B87BE1">
        <w:rPr>
          <w:rFonts w:ascii="Times New Roman" w:hAnsi="Times New Roman" w:cs="Times New Roman"/>
          <w:sz w:val="24"/>
          <w:szCs w:val="24"/>
        </w:rPr>
        <w:t xml:space="preserve"> сельского поселения</w:t>
      </w:r>
      <w:r w:rsidRPr="00B87BE1">
        <w:rPr>
          <w:rFonts w:ascii="Times New Roman" w:hAnsi="Times New Roman" w:cs="Times New Roman"/>
          <w:sz w:val="24"/>
          <w:szCs w:val="24"/>
        </w:rPr>
        <w:tab/>
      </w:r>
      <w:r w:rsidRPr="00B87BE1">
        <w:rPr>
          <w:rFonts w:ascii="Times New Roman" w:hAnsi="Times New Roman" w:cs="Times New Roman"/>
          <w:sz w:val="24"/>
          <w:szCs w:val="24"/>
        </w:rPr>
        <w:tab/>
        <w:t xml:space="preserve">                 </w:t>
      </w:r>
      <w:r w:rsidRPr="00B87BE1">
        <w:rPr>
          <w:rFonts w:ascii="Times New Roman" w:hAnsi="Times New Roman" w:cs="Times New Roman"/>
          <w:sz w:val="24"/>
          <w:szCs w:val="24"/>
        </w:rPr>
        <w:tab/>
      </w:r>
      <w:r w:rsidR="002575EF">
        <w:rPr>
          <w:rFonts w:ascii="Times New Roman" w:hAnsi="Times New Roman" w:cs="Times New Roman"/>
          <w:sz w:val="24"/>
          <w:szCs w:val="24"/>
        </w:rPr>
        <w:t xml:space="preserve">                         С.Н. Афанасьева</w:t>
      </w:r>
    </w:p>
    <w:p w:rsidR="00B87BE1" w:rsidRDefault="00B87BE1" w:rsidP="00B87BE1">
      <w:pPr>
        <w:autoSpaceDE w:val="0"/>
        <w:autoSpaceDN w:val="0"/>
        <w:adjustRightInd w:val="0"/>
        <w:jc w:val="right"/>
        <w:rPr>
          <w:rStyle w:val="a7"/>
          <w:rFonts w:ascii="Times New Roman" w:hAnsi="Times New Roman" w:cs="Times New Roman"/>
          <w:b w:val="0"/>
          <w:bCs w:val="0"/>
          <w:sz w:val="24"/>
          <w:szCs w:val="24"/>
        </w:rPr>
      </w:pPr>
    </w:p>
    <w:p w:rsidR="007A711D" w:rsidRDefault="007A711D" w:rsidP="00B87BE1">
      <w:pPr>
        <w:autoSpaceDE w:val="0"/>
        <w:autoSpaceDN w:val="0"/>
        <w:adjustRightInd w:val="0"/>
        <w:jc w:val="right"/>
        <w:rPr>
          <w:rStyle w:val="a7"/>
          <w:rFonts w:ascii="Times New Roman" w:hAnsi="Times New Roman" w:cs="Times New Roman"/>
          <w:b w:val="0"/>
          <w:bCs w:val="0"/>
          <w:sz w:val="24"/>
          <w:szCs w:val="24"/>
        </w:rPr>
      </w:pPr>
    </w:p>
    <w:p w:rsidR="007A711D" w:rsidRDefault="007A711D" w:rsidP="00B87BE1">
      <w:pPr>
        <w:autoSpaceDE w:val="0"/>
        <w:autoSpaceDN w:val="0"/>
        <w:adjustRightInd w:val="0"/>
        <w:jc w:val="right"/>
        <w:rPr>
          <w:rStyle w:val="a7"/>
          <w:rFonts w:ascii="Times New Roman" w:hAnsi="Times New Roman" w:cs="Times New Roman"/>
          <w:b w:val="0"/>
          <w:bCs w:val="0"/>
          <w:sz w:val="24"/>
          <w:szCs w:val="24"/>
        </w:rPr>
      </w:pPr>
    </w:p>
    <w:p w:rsidR="007A711D" w:rsidRDefault="007A711D" w:rsidP="00B87BE1">
      <w:pPr>
        <w:autoSpaceDE w:val="0"/>
        <w:autoSpaceDN w:val="0"/>
        <w:adjustRightInd w:val="0"/>
        <w:jc w:val="right"/>
        <w:rPr>
          <w:rStyle w:val="a7"/>
          <w:rFonts w:ascii="Times New Roman" w:hAnsi="Times New Roman" w:cs="Times New Roman"/>
          <w:b w:val="0"/>
          <w:bCs w:val="0"/>
          <w:sz w:val="24"/>
          <w:szCs w:val="24"/>
        </w:rPr>
      </w:pPr>
    </w:p>
    <w:p w:rsidR="007A711D" w:rsidRDefault="007A711D" w:rsidP="00B87BE1">
      <w:pPr>
        <w:autoSpaceDE w:val="0"/>
        <w:autoSpaceDN w:val="0"/>
        <w:adjustRightInd w:val="0"/>
        <w:jc w:val="right"/>
        <w:rPr>
          <w:rStyle w:val="a7"/>
          <w:rFonts w:ascii="Times New Roman" w:hAnsi="Times New Roman" w:cs="Times New Roman"/>
          <w:b w:val="0"/>
          <w:bCs w:val="0"/>
          <w:sz w:val="24"/>
          <w:szCs w:val="24"/>
        </w:rPr>
      </w:pPr>
    </w:p>
    <w:p w:rsidR="007A711D" w:rsidRPr="00B87BE1" w:rsidRDefault="007A711D" w:rsidP="00B87BE1">
      <w:pPr>
        <w:autoSpaceDE w:val="0"/>
        <w:autoSpaceDN w:val="0"/>
        <w:adjustRightInd w:val="0"/>
        <w:jc w:val="right"/>
        <w:rPr>
          <w:rStyle w:val="a7"/>
          <w:rFonts w:ascii="Times New Roman" w:hAnsi="Times New Roman" w:cs="Times New Roman"/>
          <w:b w:val="0"/>
          <w:bCs w:val="0"/>
          <w:sz w:val="24"/>
          <w:szCs w:val="24"/>
        </w:rPr>
      </w:pPr>
    </w:p>
    <w:p w:rsidR="00B87BE1" w:rsidRPr="00B87BE1" w:rsidRDefault="00B87BE1" w:rsidP="00B87BE1">
      <w:pPr>
        <w:autoSpaceDE w:val="0"/>
        <w:autoSpaceDN w:val="0"/>
        <w:adjustRightInd w:val="0"/>
        <w:jc w:val="right"/>
        <w:rPr>
          <w:rStyle w:val="a7"/>
          <w:rFonts w:ascii="Times New Roman" w:hAnsi="Times New Roman" w:cs="Times New Roman"/>
          <w:b w:val="0"/>
          <w:bCs w:val="0"/>
          <w:sz w:val="24"/>
          <w:szCs w:val="24"/>
        </w:rPr>
      </w:pPr>
    </w:p>
    <w:p w:rsidR="007A711D" w:rsidRPr="007A711D" w:rsidRDefault="007A711D" w:rsidP="007A711D">
      <w:pPr>
        <w:pStyle w:val="a4"/>
        <w:jc w:val="right"/>
        <w:rPr>
          <w:rFonts w:ascii="Times New Roman" w:hAnsi="Times New Roman" w:cs="Times New Roman"/>
          <w:sz w:val="24"/>
          <w:szCs w:val="24"/>
        </w:rPr>
      </w:pPr>
      <w:r w:rsidRPr="007A711D">
        <w:rPr>
          <w:rFonts w:ascii="Times New Roman" w:hAnsi="Times New Roman" w:cs="Times New Roman"/>
          <w:sz w:val="24"/>
          <w:szCs w:val="24"/>
        </w:rPr>
        <w:lastRenderedPageBreak/>
        <w:t>Приложение</w:t>
      </w:r>
    </w:p>
    <w:p w:rsidR="007A711D" w:rsidRPr="007A711D" w:rsidRDefault="007A711D" w:rsidP="007A711D">
      <w:pPr>
        <w:pStyle w:val="a4"/>
        <w:jc w:val="right"/>
        <w:rPr>
          <w:rFonts w:ascii="Times New Roman" w:hAnsi="Times New Roman" w:cs="Times New Roman"/>
          <w:sz w:val="24"/>
          <w:szCs w:val="24"/>
        </w:rPr>
      </w:pPr>
      <w:r w:rsidRPr="007A711D">
        <w:rPr>
          <w:rFonts w:ascii="Times New Roman" w:hAnsi="Times New Roman" w:cs="Times New Roman"/>
          <w:sz w:val="24"/>
          <w:szCs w:val="24"/>
        </w:rPr>
        <w:t xml:space="preserve">к постановлению Администрации </w:t>
      </w:r>
    </w:p>
    <w:p w:rsidR="007A711D" w:rsidRPr="007A711D" w:rsidRDefault="007A711D" w:rsidP="007A711D">
      <w:pPr>
        <w:pStyle w:val="a4"/>
        <w:jc w:val="right"/>
        <w:rPr>
          <w:rFonts w:ascii="Times New Roman" w:hAnsi="Times New Roman" w:cs="Times New Roman"/>
          <w:sz w:val="24"/>
          <w:szCs w:val="24"/>
        </w:rPr>
      </w:pPr>
      <w:r w:rsidRPr="007A711D">
        <w:rPr>
          <w:rFonts w:ascii="Times New Roman" w:hAnsi="Times New Roman" w:cs="Times New Roman"/>
          <w:sz w:val="24"/>
          <w:szCs w:val="24"/>
        </w:rPr>
        <w:t xml:space="preserve">Побединского сельского поселения </w:t>
      </w:r>
    </w:p>
    <w:p w:rsidR="00B87BE1" w:rsidRPr="007A711D" w:rsidRDefault="002D6C56" w:rsidP="007A711D">
      <w:pPr>
        <w:pStyle w:val="a4"/>
        <w:jc w:val="right"/>
        <w:rPr>
          <w:rFonts w:ascii="Times New Roman" w:hAnsi="Times New Roman" w:cs="Times New Roman"/>
          <w:sz w:val="24"/>
          <w:szCs w:val="24"/>
        </w:rPr>
      </w:pPr>
      <w:r>
        <w:rPr>
          <w:rFonts w:ascii="Times New Roman" w:hAnsi="Times New Roman" w:cs="Times New Roman"/>
          <w:sz w:val="24"/>
          <w:szCs w:val="24"/>
        </w:rPr>
        <w:t>о</w:t>
      </w:r>
      <w:r w:rsidR="007A711D" w:rsidRPr="007A711D">
        <w:rPr>
          <w:rFonts w:ascii="Times New Roman" w:hAnsi="Times New Roman" w:cs="Times New Roman"/>
          <w:sz w:val="24"/>
          <w:szCs w:val="24"/>
        </w:rPr>
        <w:t>т</w:t>
      </w:r>
      <w:r>
        <w:rPr>
          <w:rFonts w:ascii="Times New Roman" w:hAnsi="Times New Roman" w:cs="Times New Roman"/>
          <w:sz w:val="24"/>
          <w:szCs w:val="24"/>
        </w:rPr>
        <w:t xml:space="preserve"> 24.</w:t>
      </w:r>
      <w:r w:rsidR="007A711D">
        <w:rPr>
          <w:rFonts w:ascii="Times New Roman" w:hAnsi="Times New Roman" w:cs="Times New Roman"/>
          <w:sz w:val="24"/>
          <w:szCs w:val="24"/>
        </w:rPr>
        <w:t>06</w:t>
      </w:r>
      <w:r w:rsidR="007A711D" w:rsidRPr="007A711D">
        <w:rPr>
          <w:rFonts w:ascii="Times New Roman" w:hAnsi="Times New Roman" w:cs="Times New Roman"/>
          <w:sz w:val="24"/>
          <w:szCs w:val="24"/>
        </w:rPr>
        <w:t>.202</w:t>
      </w:r>
      <w:r w:rsidR="007A711D">
        <w:rPr>
          <w:rFonts w:ascii="Times New Roman" w:hAnsi="Times New Roman" w:cs="Times New Roman"/>
          <w:sz w:val="24"/>
          <w:szCs w:val="24"/>
        </w:rPr>
        <w:t>6</w:t>
      </w:r>
      <w:r w:rsidR="007A711D" w:rsidRPr="007A711D">
        <w:rPr>
          <w:rFonts w:ascii="Times New Roman" w:hAnsi="Times New Roman" w:cs="Times New Roman"/>
          <w:sz w:val="24"/>
          <w:szCs w:val="24"/>
        </w:rPr>
        <w:t xml:space="preserve"> №</w:t>
      </w:r>
      <w:r>
        <w:rPr>
          <w:rFonts w:ascii="Times New Roman" w:hAnsi="Times New Roman" w:cs="Times New Roman"/>
          <w:sz w:val="24"/>
          <w:szCs w:val="24"/>
        </w:rPr>
        <w:t>50</w:t>
      </w:r>
    </w:p>
    <w:p w:rsidR="00B87BE1" w:rsidRPr="00B87BE1" w:rsidRDefault="00B87BE1" w:rsidP="00B87BE1">
      <w:pPr>
        <w:pStyle w:val="a5"/>
        <w:spacing w:before="62"/>
        <w:ind w:right="300"/>
        <w:jc w:val="right"/>
      </w:pPr>
      <w:bookmarkStart w:id="0" w:name="Приложение"/>
      <w:bookmarkEnd w:id="0"/>
    </w:p>
    <w:p w:rsidR="00B87BE1" w:rsidRPr="00B87BE1" w:rsidRDefault="00B87BE1" w:rsidP="00B87BE1">
      <w:pPr>
        <w:pStyle w:val="a5"/>
        <w:jc w:val="left"/>
      </w:pPr>
    </w:p>
    <w:p w:rsidR="00B87BE1" w:rsidRPr="00B87BE1" w:rsidRDefault="00B87BE1" w:rsidP="00B87BE1">
      <w:pPr>
        <w:pStyle w:val="a5"/>
        <w:jc w:val="left"/>
      </w:pPr>
    </w:p>
    <w:p w:rsidR="00B87BE1" w:rsidRPr="00B87BE1" w:rsidRDefault="00B87BE1" w:rsidP="00B87BE1">
      <w:pPr>
        <w:jc w:val="center"/>
        <w:rPr>
          <w:rFonts w:ascii="Times New Roman" w:hAnsi="Times New Roman" w:cs="Times New Roman"/>
          <w:b/>
          <w:sz w:val="24"/>
          <w:szCs w:val="24"/>
        </w:rPr>
      </w:pPr>
      <w:bookmarkStart w:id="1" w:name="Административный_регламент"/>
      <w:bookmarkEnd w:id="1"/>
      <w:r w:rsidRPr="00B87BE1">
        <w:rPr>
          <w:rFonts w:ascii="Times New Roman" w:hAnsi="Times New Roman" w:cs="Times New Roman"/>
          <w:b/>
          <w:sz w:val="24"/>
          <w:szCs w:val="24"/>
        </w:rPr>
        <w:t>Регламент</w:t>
      </w:r>
    </w:p>
    <w:p w:rsidR="00B87BE1" w:rsidRPr="00B87BE1" w:rsidRDefault="00B87BE1" w:rsidP="00B87BE1">
      <w:pPr>
        <w:jc w:val="both"/>
        <w:rPr>
          <w:rFonts w:ascii="Times New Roman" w:hAnsi="Times New Roman" w:cs="Times New Roman"/>
          <w:b/>
          <w:bCs/>
          <w:sz w:val="24"/>
          <w:szCs w:val="24"/>
        </w:rPr>
      </w:pPr>
      <w:r w:rsidRPr="00B87BE1">
        <w:rPr>
          <w:rFonts w:ascii="Times New Roman" w:hAnsi="Times New Roman" w:cs="Times New Roman"/>
          <w:b/>
          <w:bCs/>
          <w:sz w:val="24"/>
          <w:szCs w:val="24"/>
        </w:rPr>
        <w:t xml:space="preserve">Реализации </w:t>
      </w:r>
      <w:r w:rsidRPr="00B87BE1">
        <w:rPr>
          <w:rFonts w:ascii="Times New Roman" w:hAnsi="Times New Roman" w:cs="Times New Roman"/>
          <w:b/>
          <w:sz w:val="24"/>
          <w:szCs w:val="24"/>
        </w:rPr>
        <w:t xml:space="preserve">полномочий администратора доходов бюджета </w:t>
      </w:r>
      <w:r w:rsidRPr="00B87BE1">
        <w:rPr>
          <w:rFonts w:ascii="Times New Roman" w:hAnsi="Times New Roman" w:cs="Times New Roman"/>
          <w:b/>
          <w:bCs/>
          <w:sz w:val="24"/>
          <w:szCs w:val="24"/>
        </w:rPr>
        <w:t xml:space="preserve">по взысканию дебиторской задолженности по платежам в бюджет, пеням и штрафам по ним в администрации </w:t>
      </w:r>
      <w:r>
        <w:rPr>
          <w:rFonts w:ascii="Times New Roman" w:hAnsi="Times New Roman" w:cs="Times New Roman"/>
          <w:b/>
          <w:bCs/>
          <w:sz w:val="24"/>
          <w:szCs w:val="24"/>
        </w:rPr>
        <w:t>Побединского</w:t>
      </w:r>
      <w:r w:rsidRPr="00B87BE1">
        <w:rPr>
          <w:rFonts w:ascii="Times New Roman" w:hAnsi="Times New Roman" w:cs="Times New Roman"/>
          <w:b/>
          <w:bCs/>
          <w:sz w:val="24"/>
          <w:szCs w:val="24"/>
        </w:rPr>
        <w:t xml:space="preserve"> сельского поселения</w:t>
      </w:r>
    </w:p>
    <w:p w:rsidR="00B87BE1" w:rsidRPr="00B87BE1" w:rsidRDefault="00B87BE1" w:rsidP="00B87BE1">
      <w:pPr>
        <w:pStyle w:val="a5"/>
        <w:spacing w:before="4"/>
        <w:jc w:val="left"/>
        <w:rPr>
          <w:b w:val="0"/>
        </w:rPr>
      </w:pPr>
    </w:p>
    <w:p w:rsidR="00B87BE1" w:rsidRPr="00B87BE1" w:rsidRDefault="00B87BE1" w:rsidP="00B87BE1">
      <w:pPr>
        <w:tabs>
          <w:tab w:val="left" w:pos="709"/>
        </w:tabs>
        <w:jc w:val="center"/>
        <w:rPr>
          <w:rFonts w:ascii="Times New Roman" w:hAnsi="Times New Roman" w:cs="Times New Roman"/>
          <w:b/>
          <w:sz w:val="24"/>
          <w:szCs w:val="24"/>
        </w:rPr>
      </w:pPr>
      <w:bookmarkStart w:id="2" w:name="1._Общие_положения"/>
      <w:bookmarkEnd w:id="2"/>
      <w:r w:rsidRPr="00B87BE1">
        <w:rPr>
          <w:rFonts w:ascii="Times New Roman" w:hAnsi="Times New Roman" w:cs="Times New Roman"/>
          <w:b/>
          <w:sz w:val="24"/>
          <w:szCs w:val="24"/>
        </w:rPr>
        <w:t>1. Общие положения</w:t>
      </w:r>
    </w:p>
    <w:p w:rsidR="00B87BE1" w:rsidRPr="00B87BE1" w:rsidRDefault="00B87BE1" w:rsidP="00B87BE1">
      <w:pPr>
        <w:rPr>
          <w:rFonts w:ascii="Times New Roman" w:hAnsi="Times New Roman" w:cs="Times New Roman"/>
          <w:sz w:val="24"/>
          <w:szCs w:val="24"/>
        </w:rPr>
      </w:pPr>
    </w:p>
    <w:p w:rsidR="00B87BE1" w:rsidRPr="00B87BE1" w:rsidRDefault="00B87BE1" w:rsidP="00B87BE1">
      <w:pPr>
        <w:pStyle w:val="2"/>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1.1. Регламент реализации администрацией </w:t>
      </w:r>
      <w:r>
        <w:rPr>
          <w:rFonts w:ascii="Times New Roman" w:hAnsi="Times New Roman" w:cs="Times New Roman"/>
          <w:sz w:val="24"/>
          <w:szCs w:val="24"/>
        </w:rPr>
        <w:t>Побединского</w:t>
      </w:r>
      <w:r w:rsidRPr="00B87BE1">
        <w:rPr>
          <w:rFonts w:ascii="Times New Roman" w:hAnsi="Times New Roman" w:cs="Times New Roman"/>
          <w:sz w:val="24"/>
          <w:szCs w:val="24"/>
        </w:rPr>
        <w:t xml:space="preserve"> сельского поселения </w:t>
      </w:r>
      <w:proofErr w:type="spellStart"/>
      <w:r w:rsidR="007A711D">
        <w:rPr>
          <w:rFonts w:ascii="Times New Roman" w:hAnsi="Times New Roman" w:cs="Times New Roman"/>
          <w:sz w:val="24"/>
          <w:szCs w:val="24"/>
        </w:rPr>
        <w:t>Шегарского</w:t>
      </w:r>
      <w:proofErr w:type="spellEnd"/>
      <w:r w:rsidR="007A711D">
        <w:rPr>
          <w:rFonts w:ascii="Times New Roman" w:hAnsi="Times New Roman" w:cs="Times New Roman"/>
          <w:sz w:val="24"/>
          <w:szCs w:val="24"/>
        </w:rPr>
        <w:t xml:space="preserve"> муниципального района Томской области </w:t>
      </w:r>
      <w:r w:rsidRPr="00B87BE1">
        <w:rPr>
          <w:rFonts w:ascii="Times New Roman" w:hAnsi="Times New Roman" w:cs="Times New Roman"/>
          <w:sz w:val="24"/>
          <w:szCs w:val="24"/>
        </w:rPr>
        <w:t xml:space="preserve"> (далее – Администрация) полномочий администратора доходов местного бюджета по взысканию дебиторской задолженности по платежам в бюджет, пеням и штрафам по ним (далее – Регламент) устанавливает:</w:t>
      </w:r>
    </w:p>
    <w:p w:rsidR="00B87BE1" w:rsidRPr="00B87BE1" w:rsidRDefault="00B87BE1" w:rsidP="00B87BE1">
      <w:pPr>
        <w:pStyle w:val="2"/>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1.1.1.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w:t>
      </w:r>
      <w:proofErr w:type="gramStart"/>
      <w:r w:rsidRPr="00B87BE1">
        <w:rPr>
          <w:rFonts w:ascii="Times New Roman" w:hAnsi="Times New Roman" w:cs="Times New Roman"/>
          <w:sz w:val="24"/>
          <w:szCs w:val="24"/>
        </w:rPr>
        <w:t>по</w:t>
      </w:r>
      <w:proofErr w:type="gramEnd"/>
      <w:r w:rsidRPr="00B87BE1">
        <w:rPr>
          <w:rFonts w:ascii="Times New Roman" w:hAnsi="Times New Roman" w:cs="Times New Roman"/>
          <w:sz w:val="24"/>
          <w:szCs w:val="24"/>
        </w:rPr>
        <w:t xml:space="preserve">: </w:t>
      </w:r>
    </w:p>
    <w:p w:rsidR="00B87BE1" w:rsidRPr="00B87BE1" w:rsidRDefault="00B87BE1" w:rsidP="00B87BE1">
      <w:pPr>
        <w:pStyle w:val="2"/>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1)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B87BE1" w:rsidRPr="00B87BE1" w:rsidRDefault="00B87BE1" w:rsidP="00B87BE1">
      <w:pPr>
        <w:pStyle w:val="2"/>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2)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3)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5)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bookmarkStart w:id="3" w:name="_GoBack"/>
      <w:bookmarkEnd w:id="3"/>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 xml:space="preserve">1.1.2. сроки реализации каждого мероприятия по реализации администратором </w:t>
      </w:r>
      <w:r w:rsidRPr="00B87BE1">
        <w:rPr>
          <w:rFonts w:ascii="Times New Roman" w:hAnsi="Times New Roman" w:cs="Times New Roman"/>
          <w:sz w:val="24"/>
          <w:szCs w:val="24"/>
        </w:rPr>
        <w:lastRenderedPageBreak/>
        <w:t>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w:t>
      </w:r>
    </w:p>
    <w:p w:rsidR="00B87BE1" w:rsidRPr="00B87BE1" w:rsidRDefault="00B87BE1" w:rsidP="00B87BE1">
      <w:pPr>
        <w:pStyle w:val="ConsPlusNormal"/>
        <w:ind w:firstLine="709"/>
        <w:jc w:val="both"/>
        <w:rPr>
          <w:rFonts w:ascii="Times New Roman" w:hAnsi="Times New Roman" w:cs="Times New Roman"/>
          <w:bCs/>
          <w:sz w:val="24"/>
          <w:szCs w:val="24"/>
        </w:rPr>
      </w:pPr>
      <w:r w:rsidRPr="00B87BE1">
        <w:rPr>
          <w:rFonts w:ascii="Times New Roman" w:hAnsi="Times New Roman" w:cs="Times New Roman"/>
          <w:bCs/>
          <w:sz w:val="24"/>
          <w:szCs w:val="24"/>
        </w:rPr>
        <w:t xml:space="preserve">1.2. Ответственным лицом </w:t>
      </w:r>
      <w:r w:rsidR="007A711D">
        <w:rPr>
          <w:rFonts w:ascii="Times New Roman" w:hAnsi="Times New Roman" w:cs="Times New Roman"/>
          <w:bCs/>
          <w:sz w:val="24"/>
          <w:szCs w:val="24"/>
        </w:rPr>
        <w:t>А</w:t>
      </w:r>
      <w:r w:rsidRPr="00B87BE1">
        <w:rPr>
          <w:rFonts w:ascii="Times New Roman" w:hAnsi="Times New Roman" w:cs="Times New Roman"/>
          <w:bCs/>
          <w:sz w:val="24"/>
          <w:szCs w:val="24"/>
        </w:rPr>
        <w:t>дминистрации за работу по взысканию дебиторской задолженности по платежам в бюджет, пеням и штрафам по ним является -</w:t>
      </w:r>
      <w:r w:rsidR="00055F17">
        <w:rPr>
          <w:rFonts w:ascii="Times New Roman" w:hAnsi="Times New Roman" w:cs="Times New Roman"/>
          <w:bCs/>
          <w:sz w:val="24"/>
          <w:szCs w:val="24"/>
        </w:rPr>
        <w:t xml:space="preserve"> г</w:t>
      </w:r>
      <w:r w:rsidR="00055F17" w:rsidRPr="00055F17">
        <w:rPr>
          <w:rFonts w:ascii="Times New Roman" w:hAnsi="Times New Roman" w:cs="Times New Roman"/>
          <w:bCs/>
          <w:sz w:val="24"/>
          <w:szCs w:val="24"/>
        </w:rPr>
        <w:t>лавный специалист по обслуживанию и управлению средствами местного бюджета</w:t>
      </w:r>
      <w:r w:rsidRPr="00B87BE1">
        <w:rPr>
          <w:rFonts w:ascii="Times New Roman" w:hAnsi="Times New Roman" w:cs="Times New Roman"/>
          <w:bCs/>
          <w:sz w:val="24"/>
          <w:szCs w:val="24"/>
        </w:rPr>
        <w:t>.</w:t>
      </w:r>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bCs/>
          <w:sz w:val="24"/>
          <w:szCs w:val="24"/>
        </w:rPr>
        <w:t xml:space="preserve">1.3. </w:t>
      </w:r>
      <w:r w:rsidRPr="00B87BE1">
        <w:rPr>
          <w:rFonts w:ascii="Times New Roman" w:hAnsi="Times New Roman" w:cs="Times New Roman"/>
          <w:sz w:val="24"/>
          <w:szCs w:val="24"/>
        </w:rPr>
        <w:t>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B87BE1" w:rsidRPr="00B87BE1" w:rsidRDefault="00B87BE1" w:rsidP="00B87BE1">
      <w:pPr>
        <w:pStyle w:val="ConsPlusNormal"/>
        <w:ind w:firstLine="709"/>
        <w:jc w:val="both"/>
        <w:rPr>
          <w:rFonts w:ascii="Times New Roman" w:hAnsi="Times New Roman" w:cs="Times New Roman"/>
          <w:b/>
          <w:sz w:val="24"/>
          <w:szCs w:val="24"/>
        </w:rPr>
      </w:pPr>
      <w:r w:rsidRPr="00B87BE1">
        <w:rPr>
          <w:rFonts w:ascii="Times New Roman" w:hAnsi="Times New Roman" w:cs="Times New Roman"/>
          <w:sz w:val="24"/>
          <w:szCs w:val="24"/>
        </w:rPr>
        <w:t>1.4. 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rsidR="00B87BE1" w:rsidRPr="00B87BE1" w:rsidRDefault="00B87BE1" w:rsidP="00B87BE1">
      <w:pPr>
        <w:pStyle w:val="ConsPlusNormal"/>
        <w:ind w:firstLine="540"/>
        <w:jc w:val="both"/>
        <w:rPr>
          <w:rFonts w:ascii="Times New Roman" w:hAnsi="Times New Roman" w:cs="Times New Roman"/>
          <w:bCs/>
          <w:sz w:val="24"/>
          <w:szCs w:val="24"/>
        </w:rPr>
      </w:pPr>
    </w:p>
    <w:p w:rsidR="00B87BE1" w:rsidRPr="00B87BE1" w:rsidRDefault="00B87BE1" w:rsidP="00B87BE1">
      <w:pPr>
        <w:pStyle w:val="ConsPlusNormal"/>
        <w:ind w:firstLine="540"/>
        <w:jc w:val="center"/>
        <w:rPr>
          <w:rFonts w:ascii="Times New Roman" w:hAnsi="Times New Roman" w:cs="Times New Roman"/>
          <w:sz w:val="24"/>
          <w:szCs w:val="24"/>
        </w:rPr>
      </w:pPr>
      <w:r w:rsidRPr="00B87BE1">
        <w:rPr>
          <w:rFonts w:ascii="Times New Roman" w:hAnsi="Times New Roman" w:cs="Times New Roman"/>
          <w:sz w:val="24"/>
          <w:szCs w:val="24"/>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B87BE1" w:rsidRPr="00B87BE1" w:rsidRDefault="00B87BE1" w:rsidP="00B87BE1">
      <w:pPr>
        <w:pStyle w:val="ConsPlusNormal"/>
        <w:ind w:firstLine="540"/>
        <w:jc w:val="center"/>
        <w:rPr>
          <w:rFonts w:ascii="Times New Roman" w:hAnsi="Times New Roman" w:cs="Times New Roman"/>
          <w:sz w:val="24"/>
          <w:szCs w:val="24"/>
        </w:rPr>
      </w:pPr>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сотрудники Администрации, наделенные соответствующими полномочиями, в порядке и сроки, предусмотренные действующим законодательством, осуществляют следующие мероприятия:</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 xml:space="preserve">2.1.1. </w:t>
      </w:r>
      <w:proofErr w:type="gramStart"/>
      <w:r w:rsidRPr="00B87BE1">
        <w:rPr>
          <w:rFonts w:ascii="Times New Roman" w:hAnsi="Times New Roman" w:cs="Times New Roman"/>
          <w:sz w:val="24"/>
          <w:szCs w:val="24"/>
        </w:rPr>
        <w:t>контроль за</w:t>
      </w:r>
      <w:proofErr w:type="gramEnd"/>
      <w:r w:rsidRPr="00B87BE1">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1)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2) за погашением (квитированием) начислений соответствующими платежами, являющимися источниками формирования доходов местного</w:t>
      </w:r>
      <w:r w:rsidR="00055F17">
        <w:rPr>
          <w:rFonts w:ascii="Times New Roman" w:hAnsi="Times New Roman" w:cs="Times New Roman"/>
          <w:sz w:val="24"/>
          <w:szCs w:val="24"/>
        </w:rPr>
        <w:t xml:space="preserve"> </w:t>
      </w:r>
      <w:r w:rsidRPr="00B87BE1">
        <w:rPr>
          <w:rFonts w:ascii="Times New Roman" w:hAnsi="Times New Roman" w:cs="Times New Roman"/>
          <w:sz w:val="24"/>
          <w:szCs w:val="24"/>
        </w:rPr>
        <w:t xml:space="preserve">бюджета в Государственной информационной системе о государственных и муниципальных платежах, предусмотренной </w:t>
      </w:r>
      <w:hyperlink r:id="rId4" w:tooltip="Федеральный закон от 27.07.2010 N 210-ФЗ (ред. от 29.12.2025) &quot;Об организации предоставления государственных и муниципальных услуг&quot; {КонсультантПлюс}">
        <w:r w:rsidRPr="00B87BE1">
          <w:rPr>
            <w:rFonts w:ascii="Times New Roman" w:hAnsi="Times New Roman" w:cs="Times New Roman"/>
            <w:sz w:val="24"/>
            <w:szCs w:val="24"/>
          </w:rPr>
          <w:t>статьей 21</w:t>
        </w:r>
      </w:hyperlink>
      <w:r w:rsidRPr="00B87BE1">
        <w:rPr>
          <w:rFonts w:ascii="Times New Roman" w:hAnsi="Times New Roman" w:cs="Times New Roman"/>
          <w:sz w:val="24"/>
          <w:szCs w:val="24"/>
        </w:rPr>
        <w:t xml:space="preserve">.3 Федерального закона от 27.07.2010 N 210-ФЗ </w:t>
      </w:r>
      <w:r w:rsidR="00055F17">
        <w:rPr>
          <w:rFonts w:ascii="Times New Roman" w:hAnsi="Times New Roman" w:cs="Times New Roman"/>
          <w:sz w:val="24"/>
          <w:szCs w:val="24"/>
        </w:rPr>
        <w:t>«</w:t>
      </w:r>
      <w:r w:rsidRPr="00B87BE1">
        <w:rPr>
          <w:rFonts w:ascii="Times New Roman" w:hAnsi="Times New Roman" w:cs="Times New Roman"/>
          <w:sz w:val="24"/>
          <w:szCs w:val="24"/>
        </w:rPr>
        <w:t>Об организации предоставления государственных и муниципальных услуг</w:t>
      </w:r>
      <w:r w:rsidR="00055F17">
        <w:rPr>
          <w:rFonts w:ascii="Times New Roman" w:hAnsi="Times New Roman" w:cs="Times New Roman"/>
          <w:sz w:val="24"/>
          <w:szCs w:val="24"/>
        </w:rPr>
        <w:t>»</w:t>
      </w:r>
      <w:r w:rsidRPr="00B87BE1">
        <w:rPr>
          <w:rFonts w:ascii="Times New Roman" w:hAnsi="Times New Roman" w:cs="Times New Roman"/>
          <w:sz w:val="24"/>
          <w:szCs w:val="24"/>
        </w:rPr>
        <w:t xml:space="preserve"> (далее - ГИС ГМП), за исключением платежей, являющихся источниками формирования доходов местного бюджета, информация, необходимая для </w:t>
      </w:r>
      <w:proofErr w:type="gramStart"/>
      <w:r w:rsidRPr="00B87BE1">
        <w:rPr>
          <w:rFonts w:ascii="Times New Roman" w:hAnsi="Times New Roman" w:cs="Times New Roman"/>
          <w:sz w:val="24"/>
          <w:szCs w:val="24"/>
        </w:rPr>
        <w:t>уплаты</w:t>
      </w:r>
      <w:proofErr w:type="gramEnd"/>
      <w:r w:rsidRPr="00B87BE1">
        <w:rPr>
          <w:rFonts w:ascii="Times New Roman" w:hAnsi="Times New Roman" w:cs="Times New Roman"/>
          <w:sz w:val="24"/>
          <w:szCs w:val="24"/>
        </w:rPr>
        <w:t xml:space="preserve"> которых, включая подлежащую уплате сумму, не размещается в ГИС ГМП, перечень которых утвержден </w:t>
      </w:r>
      <w:hyperlink r:id="rId5"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Pr="00B87BE1">
          <w:rPr>
            <w:rFonts w:ascii="Times New Roman" w:hAnsi="Times New Roman" w:cs="Times New Roman"/>
            <w:sz w:val="24"/>
            <w:szCs w:val="24"/>
          </w:rPr>
          <w:t>Приказом</w:t>
        </w:r>
      </w:hyperlink>
      <w:r w:rsidR="00055F17">
        <w:t xml:space="preserve"> </w:t>
      </w:r>
      <w:r w:rsidRPr="00B87BE1">
        <w:rPr>
          <w:rFonts w:ascii="Times New Roman" w:hAnsi="Times New Roman" w:cs="Times New Roman"/>
          <w:sz w:val="24"/>
          <w:szCs w:val="24"/>
        </w:rPr>
        <w:t xml:space="preserve">Министерства финансов Российской Федерации от 25.12.2019 N 250н </w:t>
      </w:r>
      <w:r w:rsidR="00055F17">
        <w:rPr>
          <w:rFonts w:ascii="Times New Roman" w:hAnsi="Times New Roman" w:cs="Times New Roman"/>
          <w:sz w:val="24"/>
          <w:szCs w:val="24"/>
        </w:rPr>
        <w:t>«</w:t>
      </w:r>
      <w:r w:rsidRPr="00B87BE1">
        <w:rPr>
          <w:rFonts w:ascii="Times New Roman" w:hAnsi="Times New Roman" w:cs="Times New Roman"/>
          <w:sz w:val="24"/>
          <w:szCs w:val="24"/>
        </w:rPr>
        <w: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w:t>
      </w:r>
      <w:r w:rsidR="00055F17">
        <w:rPr>
          <w:rFonts w:ascii="Times New Roman" w:hAnsi="Times New Roman" w:cs="Times New Roman"/>
          <w:sz w:val="24"/>
          <w:szCs w:val="24"/>
        </w:rPr>
        <w:t>венных и муниципальных платежах»</w:t>
      </w:r>
      <w:r w:rsidRPr="00B87BE1">
        <w:rPr>
          <w:rFonts w:ascii="Times New Roman" w:hAnsi="Times New Roman" w:cs="Times New Roman"/>
          <w:sz w:val="24"/>
          <w:szCs w:val="24"/>
        </w:rPr>
        <w:t>;</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proofErr w:type="gramStart"/>
      <w:r w:rsidRPr="00B87BE1">
        <w:rPr>
          <w:rFonts w:ascii="Times New Roman" w:hAnsi="Times New Roman" w:cs="Times New Roman"/>
          <w:sz w:val="24"/>
          <w:szCs w:val="24"/>
        </w:rPr>
        <w:t xml:space="preserve">3) за исполнением графика платежей в связи с предоставлением отсрочки или рассрочки уплаты платежей и погашением дебиторской задолженности по доходам, </w:t>
      </w:r>
      <w:r w:rsidRPr="00B87BE1">
        <w:rPr>
          <w:rFonts w:ascii="Times New Roman" w:hAnsi="Times New Roman" w:cs="Times New Roman"/>
          <w:sz w:val="24"/>
          <w:szCs w:val="24"/>
        </w:rPr>
        <w:lastRenderedPageBreak/>
        <w:t>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w:t>
      </w:r>
      <w:proofErr w:type="gramEnd"/>
      <w:r w:rsidRPr="00B87BE1">
        <w:rPr>
          <w:rFonts w:ascii="Times New Roman" w:hAnsi="Times New Roman" w:cs="Times New Roman"/>
          <w:sz w:val="24"/>
          <w:szCs w:val="24"/>
        </w:rPr>
        <w:t xml:space="preserve"> </w:t>
      </w:r>
      <w:proofErr w:type="gramStart"/>
      <w:r w:rsidRPr="00B87BE1">
        <w:rPr>
          <w:rFonts w:ascii="Times New Roman" w:hAnsi="Times New Roman" w:cs="Times New Roman"/>
          <w:sz w:val="24"/>
          <w:szCs w:val="24"/>
        </w:rPr>
        <w:t>случаях</w:t>
      </w:r>
      <w:proofErr w:type="gramEnd"/>
      <w:r w:rsidRPr="00B87BE1">
        <w:rPr>
          <w:rFonts w:ascii="Times New Roman" w:hAnsi="Times New Roman" w:cs="Times New Roman"/>
          <w:sz w:val="24"/>
          <w:szCs w:val="24"/>
        </w:rPr>
        <w:t>, предусмотренных законодательством Российской Федерации;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 за своевременным начислением неустойки (штрафов, пени);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 xml:space="preserve">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w:t>
      </w:r>
      <w:r w:rsidR="00055F17">
        <w:rPr>
          <w:rFonts w:ascii="Times New Roman" w:hAnsi="Times New Roman" w:cs="Times New Roman"/>
          <w:sz w:val="24"/>
          <w:szCs w:val="24"/>
        </w:rPr>
        <w:t>главному бухгалтеру</w:t>
      </w:r>
      <w:r w:rsidRPr="00B87BE1">
        <w:rPr>
          <w:rFonts w:ascii="Times New Roman" w:hAnsi="Times New Roman" w:cs="Times New Roman"/>
          <w:sz w:val="24"/>
          <w:szCs w:val="24"/>
        </w:rPr>
        <w:t xml:space="preserve"> администратора доходов бюджета, осуществляющего ведение бюджетного учет</w:t>
      </w:r>
      <w:r w:rsidR="00055F17">
        <w:rPr>
          <w:rFonts w:ascii="Times New Roman" w:hAnsi="Times New Roman" w:cs="Times New Roman"/>
          <w:sz w:val="24"/>
          <w:szCs w:val="24"/>
        </w:rPr>
        <w:t>а</w:t>
      </w:r>
      <w:r w:rsidRPr="00B87BE1">
        <w:rPr>
          <w:rFonts w:ascii="Times New Roman" w:hAnsi="Times New Roman" w:cs="Times New Roman"/>
          <w:sz w:val="24"/>
          <w:szCs w:val="24"/>
        </w:rPr>
        <w:t>;</w:t>
      </w:r>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2.1.2. проведение не реже одного раза в квартал инвентаризации расчетов с должниками,</w:t>
      </w:r>
      <w:r w:rsidR="00055F17">
        <w:rPr>
          <w:rFonts w:ascii="Times New Roman" w:hAnsi="Times New Roman" w:cs="Times New Roman"/>
          <w:sz w:val="24"/>
          <w:szCs w:val="24"/>
        </w:rPr>
        <w:t xml:space="preserve"> </w:t>
      </w:r>
      <w:r w:rsidRPr="00B87BE1">
        <w:rPr>
          <w:rFonts w:ascii="Times New Roman" w:hAnsi="Times New Roman" w:cs="Times New Roman"/>
          <w:sz w:val="24"/>
          <w:szCs w:val="24"/>
        </w:rPr>
        <w:t>включая сверку данных по доходам окружного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2.1.3.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1) наличия сведений о взыскании с должника денежных сре</w:t>
      </w:r>
      <w:proofErr w:type="gramStart"/>
      <w:r w:rsidRPr="00B87BE1">
        <w:rPr>
          <w:rFonts w:ascii="Times New Roman" w:hAnsi="Times New Roman" w:cs="Times New Roman"/>
          <w:sz w:val="24"/>
          <w:szCs w:val="24"/>
        </w:rPr>
        <w:t>дств в р</w:t>
      </w:r>
      <w:proofErr w:type="gramEnd"/>
      <w:r w:rsidRPr="00B87BE1">
        <w:rPr>
          <w:rFonts w:ascii="Times New Roman" w:hAnsi="Times New Roman" w:cs="Times New Roman"/>
          <w:sz w:val="24"/>
          <w:szCs w:val="24"/>
        </w:rPr>
        <w:t>амках исполнительного производства;</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2) наличия сведений о возбуждении в отношении должника дела о банкротстве;</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B87BE1" w:rsidRPr="00B87BE1" w:rsidRDefault="00B87BE1" w:rsidP="00B87BE1">
      <w:pPr>
        <w:ind w:firstLine="709"/>
        <w:jc w:val="both"/>
        <w:rPr>
          <w:rFonts w:ascii="Times New Roman" w:hAnsi="Times New Roman" w:cs="Times New Roman"/>
          <w:b/>
          <w:sz w:val="24"/>
          <w:szCs w:val="24"/>
        </w:rPr>
      </w:pPr>
      <w:proofErr w:type="gramStart"/>
      <w:r w:rsidRPr="00B87BE1">
        <w:rPr>
          <w:rFonts w:ascii="Times New Roman" w:hAnsi="Times New Roman" w:cs="Times New Roman"/>
          <w:sz w:val="24"/>
          <w:szCs w:val="24"/>
        </w:rPr>
        <w:t xml:space="preserve">2.1.4. </w:t>
      </w:r>
      <w:r w:rsidRPr="00B87BE1">
        <w:rPr>
          <w:rFonts w:ascii="Times New Roman" w:hAnsi="Times New Roman" w:cs="Times New Roman"/>
          <w:color w:val="2A3143"/>
          <w:sz w:val="24"/>
          <w:szCs w:val="24"/>
          <w:shd w:val="clear" w:color="auto" w:fill="FFFFFF"/>
        </w:rPr>
        <w:t>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включенных в перечень организаций, в отношении которых проводится оценка уровня долговой нагрузки, имеющихся у федерального органа исполнительной власти, уполномоченного по контролю и надзору в области налогов и</w:t>
      </w:r>
      <w:proofErr w:type="gramEnd"/>
      <w:r w:rsidRPr="00B87BE1">
        <w:rPr>
          <w:rFonts w:ascii="Times New Roman" w:hAnsi="Times New Roman" w:cs="Times New Roman"/>
          <w:color w:val="2A3143"/>
          <w:sz w:val="24"/>
          <w:szCs w:val="24"/>
          <w:shd w:val="clear" w:color="auto" w:fill="FFFFFF"/>
        </w:rPr>
        <w:t xml:space="preserve"> сборов, в соответствии с подпунктом «б» пункта 1 и подпунктом «б» пункта 2 постановления Правительства Российской Федерации от 16 декабря 2024 г.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lastRenderedPageBreak/>
        <w:t xml:space="preserve">2.1.5. своевременное принятие решения о признании безнадежной задолженности по платежам в местном бюджет </w:t>
      </w:r>
      <w:proofErr w:type="gramStart"/>
      <w:r w:rsidRPr="00B87BE1">
        <w:rPr>
          <w:rFonts w:ascii="Times New Roman" w:hAnsi="Times New Roman" w:cs="Times New Roman"/>
          <w:sz w:val="24"/>
          <w:szCs w:val="24"/>
        </w:rPr>
        <w:t>и о ее</w:t>
      </w:r>
      <w:proofErr w:type="gramEnd"/>
      <w:r w:rsidRPr="00B87BE1">
        <w:rPr>
          <w:rFonts w:ascii="Times New Roman" w:hAnsi="Times New Roman" w:cs="Times New Roman"/>
          <w:sz w:val="24"/>
          <w:szCs w:val="24"/>
        </w:rPr>
        <w:t xml:space="preserve"> списании.</w:t>
      </w:r>
    </w:p>
    <w:p w:rsidR="00B87BE1" w:rsidRPr="00B87BE1" w:rsidRDefault="00B87BE1" w:rsidP="00B87BE1">
      <w:pPr>
        <w:pStyle w:val="ConsPlusNormal"/>
        <w:ind w:firstLine="540"/>
        <w:jc w:val="center"/>
        <w:rPr>
          <w:rFonts w:ascii="Times New Roman" w:hAnsi="Times New Roman" w:cs="Times New Roman"/>
          <w:sz w:val="24"/>
          <w:szCs w:val="24"/>
        </w:rPr>
      </w:pPr>
    </w:p>
    <w:p w:rsidR="00B87BE1" w:rsidRPr="00B87BE1" w:rsidRDefault="00B87BE1" w:rsidP="00055F17">
      <w:pPr>
        <w:pStyle w:val="ConsPlusNormal"/>
        <w:ind w:hanging="142"/>
        <w:jc w:val="center"/>
        <w:rPr>
          <w:rFonts w:ascii="Times New Roman" w:hAnsi="Times New Roman" w:cs="Times New Roman"/>
          <w:sz w:val="24"/>
          <w:szCs w:val="24"/>
        </w:rPr>
      </w:pPr>
      <w:r w:rsidRPr="00B87BE1">
        <w:rPr>
          <w:rFonts w:ascii="Times New Roman" w:hAnsi="Times New Roman" w:cs="Times New Roman"/>
          <w:sz w:val="24"/>
          <w:szCs w:val="24"/>
        </w:rPr>
        <w:t>3. Мероприятия по урегулированию дебиторской задолженности</w:t>
      </w:r>
      <w:r w:rsidR="00055F17">
        <w:rPr>
          <w:rFonts w:ascii="Times New Roman" w:hAnsi="Times New Roman" w:cs="Times New Roman"/>
          <w:sz w:val="24"/>
          <w:szCs w:val="24"/>
        </w:rPr>
        <w:t xml:space="preserve"> </w:t>
      </w:r>
      <w:r w:rsidRPr="00B87BE1">
        <w:rPr>
          <w:rFonts w:ascii="Times New Roman" w:hAnsi="Times New Roman" w:cs="Times New Roman"/>
          <w:sz w:val="24"/>
          <w:szCs w:val="24"/>
        </w:rPr>
        <w:t>по доходам в досудебном порядке (со дня истечения срока уплаты соответствующего платежа в бюджет бюджетной системы</w:t>
      </w:r>
      <w:r w:rsidR="00055F17">
        <w:rPr>
          <w:rFonts w:ascii="Times New Roman" w:hAnsi="Times New Roman" w:cs="Times New Roman"/>
          <w:sz w:val="24"/>
          <w:szCs w:val="24"/>
        </w:rPr>
        <w:t xml:space="preserve"> </w:t>
      </w:r>
      <w:r w:rsidRPr="00B87BE1">
        <w:rPr>
          <w:rFonts w:ascii="Times New Roman" w:hAnsi="Times New Roman" w:cs="Times New Roman"/>
          <w:sz w:val="24"/>
          <w:szCs w:val="24"/>
        </w:rPr>
        <w:t xml:space="preserve">Российской Федерации (пеней, штрафов)  до начала работы по их принудительному взысканию) </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Администрации, наделенным соответствующими полномочиями, осуществляются следующие мероприятия:</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3.1.1.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3.1.2. 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3.1.3.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B87BE1" w:rsidRPr="00B87BE1" w:rsidRDefault="00B87BE1" w:rsidP="00B87BE1">
      <w:pPr>
        <w:pStyle w:val="ConsPlusNormal"/>
        <w:ind w:firstLine="709"/>
        <w:jc w:val="both"/>
        <w:rPr>
          <w:rFonts w:ascii="Times New Roman" w:hAnsi="Times New Roman" w:cs="Times New Roman"/>
          <w:sz w:val="24"/>
          <w:szCs w:val="24"/>
        </w:rPr>
      </w:pPr>
      <w:proofErr w:type="gramStart"/>
      <w:r w:rsidRPr="00B87BE1">
        <w:rPr>
          <w:rFonts w:ascii="Times New Roman" w:hAnsi="Times New Roman" w:cs="Times New Roman"/>
          <w:sz w:val="24"/>
          <w:szCs w:val="24"/>
        </w:rPr>
        <w:t>3.1.4.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w:t>
      </w:r>
      <w:proofErr w:type="gramEnd"/>
      <w:r w:rsidRPr="00B87BE1">
        <w:rPr>
          <w:rFonts w:ascii="Times New Roman" w:hAnsi="Times New Roman" w:cs="Times New Roman"/>
          <w:sz w:val="24"/>
          <w:szCs w:val="24"/>
        </w:rPr>
        <w:t xml:space="preserve"> </w:t>
      </w:r>
      <w:proofErr w:type="gramStart"/>
      <w:r w:rsidRPr="00B87BE1">
        <w:rPr>
          <w:rFonts w:ascii="Times New Roman" w:hAnsi="Times New Roman" w:cs="Times New Roman"/>
          <w:sz w:val="24"/>
          <w:szCs w:val="24"/>
        </w:rPr>
        <w:t>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w:t>
      </w:r>
      <w:proofErr w:type="gramEnd"/>
      <w:r w:rsidRPr="00B87BE1">
        <w:rPr>
          <w:rFonts w:ascii="Times New Roman" w:hAnsi="Times New Roman" w:cs="Times New Roman"/>
          <w:sz w:val="24"/>
          <w:szCs w:val="24"/>
        </w:rPr>
        <w:t xml:space="preserve"> сроки, установленные абзацем первым пункта 7, абзацем первым пункта 8 и абзацами вторым, пятым и шестым пункта 12 указанного Положения;</w:t>
      </w:r>
    </w:p>
    <w:p w:rsidR="00B87BE1" w:rsidRPr="00B87BE1" w:rsidRDefault="00B87BE1" w:rsidP="00B87BE1">
      <w:pPr>
        <w:pStyle w:val="ConsPlusNormal"/>
        <w:ind w:firstLine="709"/>
        <w:jc w:val="both"/>
        <w:rPr>
          <w:rFonts w:ascii="Times New Roman" w:hAnsi="Times New Roman" w:cs="Times New Roman"/>
          <w:sz w:val="24"/>
          <w:szCs w:val="24"/>
        </w:rPr>
      </w:pPr>
      <w:proofErr w:type="gramStart"/>
      <w:r w:rsidRPr="00B87BE1">
        <w:rPr>
          <w:rFonts w:ascii="Times New Roman" w:hAnsi="Times New Roman" w:cs="Times New Roman"/>
          <w:sz w:val="24"/>
          <w:szCs w:val="24"/>
        </w:rPr>
        <w:t>3.1.5.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w:t>
      </w:r>
      <w:r w:rsidR="00055F17">
        <w:rPr>
          <w:rFonts w:ascii="Times New Roman" w:hAnsi="Times New Roman" w:cs="Times New Roman"/>
          <w:sz w:val="24"/>
          <w:szCs w:val="24"/>
        </w:rPr>
        <w:t xml:space="preserve"> </w:t>
      </w:r>
      <w:r w:rsidRPr="00B87BE1">
        <w:rPr>
          <w:rFonts w:ascii="Times New Roman" w:hAnsi="Times New Roman" w:cs="Times New Roman"/>
          <w:color w:val="2A3143"/>
          <w:sz w:val="24"/>
          <w:szCs w:val="24"/>
          <w:shd w:val="clear" w:color="auto" w:fill="FFFFFF"/>
        </w:rPr>
        <w:t xml:space="preserve">абзац второй пункта 1 Положения о Федеральной налоговой службе, утвержденного постановлением Правительства Российской Федерации от 30 сентября 2004 г. № 506, </w:t>
      </w:r>
      <w:r w:rsidRPr="00B87BE1">
        <w:rPr>
          <w:rFonts w:ascii="Times New Roman" w:hAnsi="Times New Roman" w:cs="Times New Roman"/>
          <w:sz w:val="24"/>
          <w:szCs w:val="24"/>
        </w:rPr>
        <w:t xml:space="preserve">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w:t>
      </w:r>
      <w:proofErr w:type="gramEnd"/>
      <w:r w:rsidRPr="00B87BE1">
        <w:rPr>
          <w:rFonts w:ascii="Times New Roman" w:hAnsi="Times New Roman" w:cs="Times New Roman"/>
          <w:sz w:val="24"/>
          <w:szCs w:val="24"/>
        </w:rPr>
        <w:t xml:space="preserve"> </w:t>
      </w:r>
      <w:proofErr w:type="gramStart"/>
      <w:r w:rsidRPr="00B87BE1">
        <w:rPr>
          <w:rFonts w:ascii="Times New Roman" w:hAnsi="Times New Roman" w:cs="Times New Roman"/>
          <w:sz w:val="24"/>
          <w:szCs w:val="24"/>
        </w:rPr>
        <w:t xml:space="preserve">реестра </w:t>
      </w:r>
      <w:r w:rsidRPr="00B87BE1">
        <w:rPr>
          <w:rFonts w:ascii="Times New Roman" w:hAnsi="Times New Roman" w:cs="Times New Roman"/>
          <w:sz w:val="24"/>
          <w:szCs w:val="24"/>
        </w:rPr>
        <w:lastRenderedPageBreak/>
        <w:t>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 абзацем первым пункта 4, пунктами 5 и 6 статьи 22 Федерального закона от  8 августа 2001 г. № 129-ФЗ «О государственной регистрации юридических лиц и индивидуальных предпринимателей».</w:t>
      </w:r>
      <w:proofErr w:type="gramEnd"/>
    </w:p>
    <w:p w:rsidR="00B87BE1" w:rsidRPr="00B87BE1" w:rsidRDefault="00B87BE1" w:rsidP="00B87BE1">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 xml:space="preserve">3.2. </w:t>
      </w:r>
      <w:proofErr w:type="gramStart"/>
      <w:r w:rsidRPr="00B87BE1">
        <w:rPr>
          <w:rFonts w:ascii="Times New Roman" w:hAnsi="Times New Roman" w:cs="Times New Roman"/>
          <w:sz w:val="24"/>
          <w:szCs w:val="24"/>
        </w:rPr>
        <w:t>Сотрудники Администрации, наделенные соответствующими полномочиями, при реализации полномочий администратора доходов местного</w:t>
      </w:r>
      <w:r w:rsidR="00673A6D">
        <w:rPr>
          <w:rFonts w:ascii="Times New Roman" w:hAnsi="Times New Roman" w:cs="Times New Roman"/>
          <w:sz w:val="24"/>
          <w:szCs w:val="24"/>
        </w:rPr>
        <w:t xml:space="preserve"> </w:t>
      </w:r>
      <w:r w:rsidRPr="00B87BE1">
        <w:rPr>
          <w:rFonts w:ascii="Times New Roman" w:hAnsi="Times New Roman" w:cs="Times New Roman"/>
          <w:sz w:val="24"/>
          <w:szCs w:val="24"/>
        </w:rPr>
        <w:t>бюджета, при выявлении в ходе контроля за поступлением доходов в окружной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roofErr w:type="gramEnd"/>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1) производит расчет задолженности;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2) направляет должнику требование (претензию) с приложением расчета задолженност</w:t>
      </w:r>
      <w:proofErr w:type="gramStart"/>
      <w:r w:rsidRPr="00B87BE1">
        <w:rPr>
          <w:rFonts w:ascii="Times New Roman" w:hAnsi="Times New Roman" w:cs="Times New Roman"/>
          <w:sz w:val="24"/>
          <w:szCs w:val="24"/>
        </w:rPr>
        <w:t>и о ее</w:t>
      </w:r>
      <w:proofErr w:type="gramEnd"/>
      <w:r w:rsidRPr="00B87BE1">
        <w:rPr>
          <w:rFonts w:ascii="Times New Roman" w:hAnsi="Times New Roman" w:cs="Times New Roman"/>
          <w:sz w:val="24"/>
          <w:szCs w:val="24"/>
        </w:rPr>
        <w:t xml:space="preserve"> погашении в пятнадцатидневный срок со дня его получения.</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3.4. При добровольном исполнении обязатель</w:t>
      </w:r>
      <w:proofErr w:type="gramStart"/>
      <w:r w:rsidRPr="00B87BE1">
        <w:rPr>
          <w:rFonts w:ascii="Times New Roman" w:hAnsi="Times New Roman" w:cs="Times New Roman"/>
          <w:sz w:val="24"/>
          <w:szCs w:val="24"/>
        </w:rPr>
        <w:t>ств в ср</w:t>
      </w:r>
      <w:proofErr w:type="gramEnd"/>
      <w:r w:rsidRPr="00B87BE1">
        <w:rPr>
          <w:rFonts w:ascii="Times New Roman" w:hAnsi="Times New Roman" w:cs="Times New Roman"/>
          <w:sz w:val="24"/>
          <w:szCs w:val="24"/>
        </w:rPr>
        <w:t>ок, установленный требованием (претензией), претензионная работа в отношении должника прекращается.</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B87BE1" w:rsidRPr="00B87BE1" w:rsidRDefault="00B87BE1" w:rsidP="00B87BE1">
      <w:pPr>
        <w:jc w:val="both"/>
        <w:rPr>
          <w:rFonts w:ascii="Times New Roman" w:hAnsi="Times New Roman" w:cs="Times New Roman"/>
          <w:sz w:val="24"/>
          <w:szCs w:val="24"/>
        </w:rPr>
      </w:pPr>
    </w:p>
    <w:p w:rsidR="00B87BE1" w:rsidRPr="00055F17" w:rsidRDefault="00B87BE1" w:rsidP="00055F17">
      <w:pPr>
        <w:pStyle w:val="a4"/>
        <w:jc w:val="center"/>
        <w:rPr>
          <w:rFonts w:ascii="Times New Roman" w:hAnsi="Times New Roman" w:cs="Times New Roman"/>
          <w:sz w:val="24"/>
          <w:szCs w:val="24"/>
        </w:rPr>
      </w:pPr>
      <w:r w:rsidRPr="00055F17">
        <w:rPr>
          <w:rFonts w:ascii="Times New Roman" w:hAnsi="Times New Roman" w:cs="Times New Roman"/>
          <w:sz w:val="24"/>
          <w:szCs w:val="24"/>
        </w:rPr>
        <w:t>4. Мероприятия по принудительному взысканию</w:t>
      </w:r>
    </w:p>
    <w:p w:rsidR="00B87BE1" w:rsidRPr="00055F17" w:rsidRDefault="00B87BE1" w:rsidP="00055F17">
      <w:pPr>
        <w:pStyle w:val="a4"/>
        <w:jc w:val="center"/>
        <w:rPr>
          <w:rFonts w:ascii="Times New Roman" w:hAnsi="Times New Roman" w:cs="Times New Roman"/>
          <w:sz w:val="24"/>
          <w:szCs w:val="24"/>
        </w:rPr>
      </w:pPr>
      <w:r w:rsidRPr="00055F17">
        <w:rPr>
          <w:rFonts w:ascii="Times New Roman" w:hAnsi="Times New Roman" w:cs="Times New Roman"/>
          <w:sz w:val="24"/>
          <w:szCs w:val="24"/>
        </w:rPr>
        <w:t>дебиторской задолженности по доходам</w:t>
      </w:r>
    </w:p>
    <w:p w:rsidR="00B87BE1" w:rsidRPr="00B87BE1" w:rsidRDefault="00B87BE1" w:rsidP="00B87BE1">
      <w:pPr>
        <w:widowControl w:val="0"/>
        <w:autoSpaceDE w:val="0"/>
        <w:autoSpaceDN w:val="0"/>
        <w:ind w:firstLine="539"/>
        <w:jc w:val="center"/>
        <w:rPr>
          <w:rFonts w:ascii="Times New Roman" w:hAnsi="Times New Roman" w:cs="Times New Roman"/>
          <w:sz w:val="24"/>
          <w:szCs w:val="24"/>
        </w:rPr>
      </w:pP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 xml:space="preserve">4.1. </w:t>
      </w:r>
      <w:proofErr w:type="gramStart"/>
      <w:r w:rsidRPr="00B87BE1">
        <w:rPr>
          <w:rFonts w:ascii="Times New Roman" w:hAnsi="Times New Roman" w:cs="Times New Roman"/>
          <w:sz w:val="24"/>
          <w:szCs w:val="24"/>
        </w:rPr>
        <w:t>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Администрации, наделенным соответствующими полномочиями, осуществляют следующие мероприятия:</w:t>
      </w:r>
      <w:proofErr w:type="gramEnd"/>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4.1.1.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4.1.2.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 в пределах сроков, установленных законодательством Российской Федерации;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lastRenderedPageBreak/>
        <w:t>4.1.3. направление исполнительных документов на исполнение в случаях в порядке и пределах сроков, которые установлены.</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4.2. Сотрудники Администрации,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1) копии документов, являющихся основанием для начисления сумм, подлежащих уплате должником, со всеми приложениями к ним;</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2) копии учредительных документов (для юридических лиц);</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4) расчет платы с указанием сумм основного долга, пени, штрафных санкций;</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sz w:val="24"/>
          <w:szCs w:val="24"/>
        </w:rPr>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B87BE1" w:rsidRPr="00B87BE1" w:rsidRDefault="00B87BE1" w:rsidP="00B87BE1">
      <w:pPr>
        <w:widowControl w:val="0"/>
        <w:autoSpaceDE w:val="0"/>
        <w:autoSpaceDN w:val="0"/>
        <w:ind w:firstLine="709"/>
        <w:jc w:val="both"/>
        <w:rPr>
          <w:rFonts w:ascii="Times New Roman" w:hAnsi="Times New Roman" w:cs="Times New Roman"/>
          <w:sz w:val="24"/>
          <w:szCs w:val="24"/>
        </w:rPr>
      </w:pPr>
      <w:r w:rsidRPr="00B87BE1">
        <w:rPr>
          <w:rFonts w:ascii="Times New Roman" w:hAnsi="Times New Roman" w:cs="Times New Roman"/>
          <w:color w:val="000000"/>
          <w:sz w:val="24"/>
          <w:szCs w:val="24"/>
        </w:rPr>
        <w:t>4.3.</w:t>
      </w:r>
      <w:r w:rsidRPr="00B87BE1">
        <w:rPr>
          <w:rFonts w:ascii="Times New Roman" w:hAnsi="Times New Roman" w:cs="Times New Roman"/>
          <w:sz w:val="24"/>
          <w:szCs w:val="24"/>
        </w:rPr>
        <w:t xml:space="preserve"> Документы о ходе </w:t>
      </w:r>
      <w:proofErr w:type="spellStart"/>
      <w:r w:rsidRPr="00B87BE1">
        <w:rPr>
          <w:rFonts w:ascii="Times New Roman" w:hAnsi="Times New Roman" w:cs="Times New Roman"/>
          <w:sz w:val="24"/>
          <w:szCs w:val="24"/>
        </w:rPr>
        <w:t>претензионно-исковой</w:t>
      </w:r>
      <w:proofErr w:type="spellEnd"/>
      <w:r w:rsidRPr="00B87BE1">
        <w:rPr>
          <w:rFonts w:ascii="Times New Roman" w:hAnsi="Times New Roman" w:cs="Times New Roman"/>
          <w:sz w:val="24"/>
          <w:szCs w:val="24"/>
        </w:rPr>
        <w:t xml:space="preserve"> работы по взысканию задолженности, в том числе судебные акты, на бумажном носителе хранятся у сотрудника Администрации, наделенного соответствующими полномочиями.</w:t>
      </w:r>
    </w:p>
    <w:p w:rsidR="00B87BE1" w:rsidRPr="00B87BE1" w:rsidRDefault="00263988" w:rsidP="00B87BE1">
      <w:pPr>
        <w:widowControl w:val="0"/>
        <w:autoSpaceDE w:val="0"/>
        <w:autoSpaceDN w:val="0"/>
        <w:ind w:firstLine="709"/>
        <w:jc w:val="both"/>
        <w:rPr>
          <w:rFonts w:ascii="Times New Roman" w:hAnsi="Times New Roman" w:cs="Times New Roman"/>
          <w:sz w:val="24"/>
          <w:szCs w:val="24"/>
        </w:rPr>
      </w:pPr>
      <w:hyperlink r:id="rId6"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B87BE1" w:rsidRPr="00B87BE1">
          <w:rPr>
            <w:rFonts w:ascii="Times New Roman" w:hAnsi="Times New Roman" w:cs="Times New Roman"/>
            <w:color w:val="000000"/>
            <w:sz w:val="24"/>
            <w:szCs w:val="24"/>
          </w:rPr>
          <w:t>4.4</w:t>
        </w:r>
      </w:hyperlink>
      <w:r w:rsidR="00B87BE1" w:rsidRPr="00B87BE1">
        <w:rPr>
          <w:rFonts w:ascii="Times New Roman" w:hAnsi="Times New Roman" w:cs="Times New Roman"/>
          <w:color w:val="000000"/>
          <w:sz w:val="24"/>
          <w:szCs w:val="24"/>
        </w:rPr>
        <w:t>.</w:t>
      </w:r>
      <w:r w:rsidR="00B87BE1" w:rsidRPr="00B87BE1">
        <w:rPr>
          <w:rFonts w:ascii="Times New Roman" w:hAnsi="Times New Roman" w:cs="Times New Roman"/>
          <w:sz w:val="24"/>
          <w:szCs w:val="24"/>
        </w:rPr>
        <w:t xml:space="preserve"> 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B87BE1" w:rsidRPr="00B87BE1" w:rsidRDefault="00263988" w:rsidP="00B87BE1">
      <w:pPr>
        <w:widowControl w:val="0"/>
        <w:autoSpaceDE w:val="0"/>
        <w:autoSpaceDN w:val="0"/>
        <w:ind w:firstLine="709"/>
        <w:jc w:val="both"/>
        <w:rPr>
          <w:rFonts w:ascii="Times New Roman" w:hAnsi="Times New Roman" w:cs="Times New Roman"/>
          <w:color w:val="000000"/>
          <w:sz w:val="24"/>
          <w:szCs w:val="24"/>
        </w:rPr>
      </w:pPr>
      <w:hyperlink r:id="rId7"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B87BE1" w:rsidRPr="00B87BE1">
          <w:rPr>
            <w:rFonts w:ascii="Times New Roman" w:hAnsi="Times New Roman" w:cs="Times New Roman"/>
            <w:color w:val="000000"/>
            <w:sz w:val="24"/>
            <w:szCs w:val="24"/>
          </w:rPr>
          <w:t>4.5</w:t>
        </w:r>
      </w:hyperlink>
      <w:r w:rsidR="00B87BE1" w:rsidRPr="00B87BE1">
        <w:rPr>
          <w:rFonts w:ascii="Times New Roman" w:hAnsi="Times New Roman" w:cs="Times New Roman"/>
          <w:color w:val="000000"/>
          <w:sz w:val="24"/>
          <w:szCs w:val="24"/>
        </w:rPr>
        <w:t>.</w:t>
      </w:r>
      <w:r w:rsidR="00B87BE1" w:rsidRPr="00B87BE1">
        <w:rPr>
          <w:rFonts w:ascii="Times New Roman" w:hAnsi="Times New Roman" w:cs="Times New Roman"/>
          <w:sz w:val="24"/>
          <w:szCs w:val="24"/>
        </w:rPr>
        <w:t xml:space="preserve"> После вступления в законную силу судебного акта, удовлетворяющего исковые требования Администрации (частично или в полном объеме), сотрудником Администрации, наделенным соответствующими полномочиями, осуществляется направление исполнительных документов на исполнение в </w:t>
      </w:r>
      <w:r w:rsidR="00B87BE1" w:rsidRPr="00B87BE1">
        <w:rPr>
          <w:rFonts w:ascii="Times New Roman" w:hAnsi="Times New Roman" w:cs="Times New Roman"/>
          <w:color w:val="000000"/>
          <w:sz w:val="24"/>
          <w:szCs w:val="24"/>
        </w:rPr>
        <w:t>порядке, установленном законодательством Российской Федерации.</w:t>
      </w:r>
    </w:p>
    <w:p w:rsidR="00B87BE1" w:rsidRPr="00B87BE1" w:rsidRDefault="00263988" w:rsidP="00B87BE1">
      <w:pPr>
        <w:widowControl w:val="0"/>
        <w:autoSpaceDE w:val="0"/>
        <w:autoSpaceDN w:val="0"/>
        <w:ind w:firstLine="709"/>
        <w:jc w:val="both"/>
        <w:rPr>
          <w:rFonts w:ascii="Times New Roman" w:hAnsi="Times New Roman" w:cs="Times New Roman"/>
          <w:color w:val="000000"/>
          <w:sz w:val="24"/>
          <w:szCs w:val="24"/>
        </w:rPr>
      </w:pPr>
      <w:hyperlink r:id="rId8"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B87BE1" w:rsidRPr="00B87BE1">
          <w:rPr>
            <w:rFonts w:ascii="Times New Roman" w:hAnsi="Times New Roman" w:cs="Times New Roman"/>
            <w:color w:val="000000"/>
            <w:sz w:val="24"/>
            <w:szCs w:val="24"/>
          </w:rPr>
          <w:t>4.6</w:t>
        </w:r>
      </w:hyperlink>
      <w:r w:rsidR="00B87BE1" w:rsidRPr="00B87BE1">
        <w:rPr>
          <w:rFonts w:ascii="Times New Roman" w:hAnsi="Times New Roman" w:cs="Times New Roman"/>
          <w:color w:val="000000"/>
          <w:sz w:val="24"/>
          <w:szCs w:val="24"/>
        </w:rPr>
        <w:t>. 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порядке, заявляет об отказе от иска.</w:t>
      </w:r>
    </w:p>
    <w:p w:rsidR="00B87BE1" w:rsidRPr="00B87BE1" w:rsidRDefault="00B87BE1" w:rsidP="00B87BE1">
      <w:pPr>
        <w:pStyle w:val="ConsPlusTitle"/>
        <w:contextualSpacing/>
        <w:outlineLvl w:val="1"/>
        <w:rPr>
          <w:rFonts w:ascii="Times New Roman" w:hAnsi="Times New Roman" w:cs="Times New Roman"/>
          <w:b w:val="0"/>
          <w:sz w:val="24"/>
          <w:szCs w:val="24"/>
        </w:rPr>
      </w:pPr>
    </w:p>
    <w:p w:rsidR="00B87BE1" w:rsidRPr="00B87BE1" w:rsidRDefault="00B87BE1" w:rsidP="00B87BE1">
      <w:pPr>
        <w:pStyle w:val="ConsPlusTitle"/>
        <w:contextualSpacing/>
        <w:jc w:val="center"/>
        <w:outlineLvl w:val="1"/>
        <w:rPr>
          <w:rFonts w:ascii="Times New Roman" w:hAnsi="Times New Roman" w:cs="Times New Roman"/>
          <w:b w:val="0"/>
          <w:sz w:val="24"/>
          <w:szCs w:val="24"/>
        </w:rPr>
      </w:pPr>
    </w:p>
    <w:p w:rsidR="00B87BE1" w:rsidRPr="00B87BE1" w:rsidRDefault="00B87BE1" w:rsidP="00B87BE1">
      <w:pPr>
        <w:pStyle w:val="ConsPlusTitle"/>
        <w:contextualSpacing/>
        <w:jc w:val="center"/>
        <w:outlineLvl w:val="1"/>
        <w:rPr>
          <w:rFonts w:ascii="Times New Roman" w:hAnsi="Times New Roman" w:cs="Times New Roman"/>
          <w:b w:val="0"/>
          <w:sz w:val="24"/>
          <w:szCs w:val="24"/>
        </w:rPr>
      </w:pPr>
      <w:r w:rsidRPr="00B87BE1">
        <w:rPr>
          <w:rFonts w:ascii="Times New Roman" w:hAnsi="Times New Roman" w:cs="Times New Roman"/>
          <w:b w:val="0"/>
          <w:sz w:val="24"/>
          <w:szCs w:val="24"/>
        </w:rPr>
        <w:t>5. Мероприятия по наблюдению</w:t>
      </w:r>
    </w:p>
    <w:p w:rsidR="00B87BE1" w:rsidRPr="00B87BE1" w:rsidRDefault="00B87BE1" w:rsidP="00B87BE1">
      <w:pPr>
        <w:pStyle w:val="ConsPlusTitle"/>
        <w:contextualSpacing/>
        <w:jc w:val="center"/>
        <w:outlineLvl w:val="1"/>
        <w:rPr>
          <w:rFonts w:ascii="Times New Roman" w:hAnsi="Times New Roman" w:cs="Times New Roman"/>
          <w:b w:val="0"/>
          <w:sz w:val="24"/>
          <w:szCs w:val="24"/>
        </w:rPr>
      </w:pPr>
      <w:r w:rsidRPr="00B87BE1">
        <w:rPr>
          <w:rFonts w:ascii="Times New Roman" w:hAnsi="Times New Roman" w:cs="Times New Roman"/>
          <w:b w:val="0"/>
          <w:sz w:val="24"/>
          <w:szCs w:val="24"/>
        </w:rPr>
        <w:t xml:space="preserve">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дебиторской задолженности по доходам</w:t>
      </w:r>
    </w:p>
    <w:p w:rsidR="00B87BE1" w:rsidRPr="00B87BE1" w:rsidRDefault="00B87BE1" w:rsidP="00B87BE1">
      <w:pPr>
        <w:pStyle w:val="ConsPlusNormal"/>
        <w:ind w:firstLine="851"/>
        <w:contextualSpacing/>
        <w:jc w:val="both"/>
        <w:rPr>
          <w:rFonts w:ascii="Times New Roman" w:hAnsi="Times New Roman" w:cs="Times New Roman"/>
          <w:sz w:val="24"/>
          <w:szCs w:val="24"/>
        </w:rPr>
      </w:pPr>
    </w:p>
    <w:p w:rsidR="00B87BE1" w:rsidRPr="00B87BE1" w:rsidRDefault="00B87BE1" w:rsidP="00B87BE1">
      <w:pPr>
        <w:pStyle w:val="ConsPlusNormal"/>
        <w:ind w:firstLine="851"/>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наделенные соответствующими полномочиями, осуществляют, при </w:t>
      </w:r>
      <w:r w:rsidRPr="00B87BE1">
        <w:rPr>
          <w:rFonts w:ascii="Times New Roman" w:hAnsi="Times New Roman" w:cs="Times New Roman"/>
          <w:sz w:val="24"/>
          <w:szCs w:val="24"/>
        </w:rPr>
        <w:lastRenderedPageBreak/>
        <w:t xml:space="preserve">необходимости, взаимодействие со службой судебных приставов, включающее в себя: </w:t>
      </w:r>
    </w:p>
    <w:p w:rsidR="00B87BE1" w:rsidRPr="00B87BE1" w:rsidRDefault="00B87BE1" w:rsidP="00B87BE1">
      <w:pPr>
        <w:pStyle w:val="ConsPlusNormal"/>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1) запрос информации о мероприятиях, проводимых приставом-исполнителем, о сумме непогашенной задолженности, о наличии данных об объявлении в розыск должника, его имущества, об изменении состояния счета (счетов) должника, его имущества и т.д.;</w:t>
      </w:r>
    </w:p>
    <w:p w:rsidR="00B87BE1" w:rsidRPr="00B87BE1" w:rsidRDefault="00B87BE1" w:rsidP="00B87BE1">
      <w:pPr>
        <w:pStyle w:val="ConsPlusNormal"/>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2) мониторинг эффективности взыскания просроченной дебиторской задолженности в рамках исполнительного производства.</w:t>
      </w:r>
    </w:p>
    <w:p w:rsidR="00B87BE1" w:rsidRPr="00B87BE1" w:rsidRDefault="00B87BE1" w:rsidP="00B87BE1">
      <w:pPr>
        <w:pStyle w:val="ConsPlusNormal"/>
        <w:ind w:firstLine="851"/>
        <w:contextualSpacing/>
        <w:jc w:val="both"/>
        <w:rPr>
          <w:rFonts w:ascii="Times New Roman" w:hAnsi="Times New Roman" w:cs="Times New Roman"/>
          <w:sz w:val="24"/>
          <w:szCs w:val="24"/>
        </w:rPr>
        <w:sectPr w:rsidR="00B87BE1" w:rsidRPr="00B87BE1" w:rsidSect="00B87BE1">
          <w:pgSz w:w="11906" w:h="16838" w:code="9"/>
          <w:pgMar w:top="1418" w:right="851" w:bottom="1418" w:left="1418" w:header="709" w:footer="709" w:gutter="0"/>
          <w:cols w:space="708"/>
          <w:docGrid w:linePitch="360"/>
        </w:sectPr>
      </w:pPr>
    </w:p>
    <w:p w:rsidR="00B87BE1" w:rsidRPr="00B87BE1" w:rsidRDefault="00B87BE1" w:rsidP="00B87BE1">
      <w:pPr>
        <w:spacing w:line="134" w:lineRule="exact"/>
        <w:ind w:right="255"/>
        <w:rPr>
          <w:rFonts w:ascii="Times New Roman" w:hAnsi="Times New Roman" w:cs="Times New Roman"/>
          <w:sz w:val="24"/>
          <w:szCs w:val="24"/>
        </w:rPr>
      </w:pPr>
    </w:p>
    <w:p w:rsidR="00B87BE1" w:rsidRPr="00B87BE1" w:rsidRDefault="00B87BE1" w:rsidP="00B87BE1">
      <w:pPr>
        <w:pStyle w:val="230"/>
        <w:keepNext/>
        <w:keepLines/>
        <w:shd w:val="clear" w:color="auto" w:fill="auto"/>
        <w:spacing w:before="0" w:after="0" w:line="240" w:lineRule="auto"/>
        <w:ind w:left="8931"/>
        <w:contextualSpacing/>
        <w:jc w:val="right"/>
        <w:outlineLvl w:val="9"/>
        <w:rPr>
          <w:rFonts w:ascii="Times New Roman" w:hAnsi="Times New Roman" w:cs="Times New Roman"/>
          <w:sz w:val="24"/>
          <w:szCs w:val="24"/>
        </w:rPr>
      </w:pPr>
      <w:r w:rsidRPr="00B87BE1">
        <w:rPr>
          <w:rFonts w:ascii="Times New Roman" w:hAnsi="Times New Roman" w:cs="Times New Roman"/>
          <w:sz w:val="24"/>
          <w:szCs w:val="24"/>
        </w:rPr>
        <w:t xml:space="preserve">Приложение к регламенту </w:t>
      </w:r>
    </w:p>
    <w:p w:rsidR="00B87BE1" w:rsidRPr="00B87BE1" w:rsidRDefault="00B87BE1" w:rsidP="00B87BE1">
      <w:pPr>
        <w:ind w:firstLine="3969"/>
        <w:contextualSpacing/>
        <w:jc w:val="both"/>
        <w:rPr>
          <w:rFonts w:ascii="Times New Roman" w:hAnsi="Times New Roman" w:cs="Times New Roman"/>
          <w:sz w:val="24"/>
          <w:szCs w:val="24"/>
        </w:rPr>
      </w:pPr>
    </w:p>
    <w:p w:rsidR="00B87BE1" w:rsidRPr="00B87BE1" w:rsidRDefault="00B87BE1" w:rsidP="00B87BE1">
      <w:pPr>
        <w:tabs>
          <w:tab w:val="left" w:pos="3179"/>
        </w:tabs>
        <w:ind w:firstLine="851"/>
        <w:contextualSpacing/>
        <w:jc w:val="both"/>
        <w:rPr>
          <w:rFonts w:ascii="Times New Roman" w:hAnsi="Times New Roman" w:cs="Times New Roman"/>
          <w:sz w:val="24"/>
          <w:szCs w:val="24"/>
        </w:rPr>
      </w:pPr>
      <w:r w:rsidRPr="00B87BE1">
        <w:rPr>
          <w:rFonts w:ascii="Times New Roman" w:hAnsi="Times New Roman" w:cs="Times New Roman"/>
          <w:sz w:val="24"/>
          <w:szCs w:val="24"/>
        </w:rPr>
        <w:tab/>
      </w:r>
    </w:p>
    <w:p w:rsidR="00B87BE1" w:rsidRPr="00B87BE1" w:rsidRDefault="00B87BE1" w:rsidP="00B87BE1">
      <w:pPr>
        <w:tabs>
          <w:tab w:val="left" w:pos="3179"/>
        </w:tabs>
        <w:ind w:firstLine="851"/>
        <w:contextualSpacing/>
        <w:jc w:val="both"/>
        <w:rPr>
          <w:rFonts w:ascii="Times New Roman" w:hAnsi="Times New Roman" w:cs="Times New Roman"/>
          <w:sz w:val="24"/>
          <w:szCs w:val="24"/>
        </w:rPr>
      </w:pPr>
    </w:p>
    <w:p w:rsidR="00B87BE1" w:rsidRPr="00B87BE1" w:rsidRDefault="00B87BE1" w:rsidP="00B87BE1">
      <w:pPr>
        <w:tabs>
          <w:tab w:val="left" w:pos="3179"/>
        </w:tabs>
        <w:ind w:firstLine="851"/>
        <w:contextualSpacing/>
        <w:jc w:val="center"/>
        <w:rPr>
          <w:rFonts w:ascii="Times New Roman" w:hAnsi="Times New Roman" w:cs="Times New Roman"/>
          <w:b/>
          <w:sz w:val="24"/>
          <w:szCs w:val="24"/>
        </w:rPr>
      </w:pPr>
      <w:r w:rsidRPr="00B87BE1">
        <w:rPr>
          <w:rFonts w:ascii="Times New Roman" w:hAnsi="Times New Roman" w:cs="Times New Roman"/>
          <w:b/>
          <w:sz w:val="24"/>
          <w:szCs w:val="24"/>
        </w:rPr>
        <w:t>ОТЧЕТ</w:t>
      </w:r>
    </w:p>
    <w:p w:rsidR="00B87BE1" w:rsidRPr="00B87BE1" w:rsidRDefault="00B87BE1" w:rsidP="00B87BE1">
      <w:pPr>
        <w:tabs>
          <w:tab w:val="left" w:pos="3179"/>
        </w:tabs>
        <w:ind w:firstLine="851"/>
        <w:contextualSpacing/>
        <w:jc w:val="center"/>
        <w:rPr>
          <w:rFonts w:ascii="Times New Roman" w:hAnsi="Times New Roman" w:cs="Times New Roman"/>
          <w:b/>
          <w:sz w:val="24"/>
          <w:szCs w:val="24"/>
        </w:rPr>
      </w:pPr>
      <w:r w:rsidRPr="00B87BE1">
        <w:rPr>
          <w:rFonts w:ascii="Times New Roman" w:hAnsi="Times New Roman" w:cs="Times New Roman"/>
          <w:b/>
          <w:sz w:val="24"/>
          <w:szCs w:val="24"/>
        </w:rPr>
        <w:t>об итогах работы по взысканию просроченной дебиторской задолженности</w:t>
      </w:r>
    </w:p>
    <w:p w:rsidR="00B87BE1" w:rsidRPr="00B87BE1" w:rsidRDefault="00B87BE1" w:rsidP="00B87BE1">
      <w:pPr>
        <w:tabs>
          <w:tab w:val="left" w:pos="3179"/>
        </w:tabs>
        <w:ind w:firstLine="851"/>
        <w:contextualSpacing/>
        <w:jc w:val="center"/>
        <w:rPr>
          <w:rFonts w:ascii="Times New Roman" w:hAnsi="Times New Roman" w:cs="Times New Roman"/>
          <w:b/>
          <w:sz w:val="24"/>
          <w:szCs w:val="24"/>
        </w:rPr>
      </w:pPr>
    </w:p>
    <w:p w:rsidR="00B87BE1" w:rsidRPr="00B87BE1" w:rsidRDefault="00B87BE1" w:rsidP="00B87BE1">
      <w:pPr>
        <w:tabs>
          <w:tab w:val="left" w:pos="3179"/>
        </w:tabs>
        <w:ind w:firstLine="851"/>
        <w:contextualSpacing/>
        <w:jc w:val="center"/>
        <w:rPr>
          <w:rFonts w:ascii="Times New Roman" w:hAnsi="Times New Roman" w:cs="Times New Roman"/>
          <w:b/>
          <w:sz w:val="24"/>
          <w:szCs w:val="24"/>
        </w:rPr>
      </w:pPr>
    </w:p>
    <w:tbl>
      <w:tblPr>
        <w:tblW w:w="15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1"/>
        <w:gridCol w:w="2232"/>
        <w:gridCol w:w="2126"/>
        <w:gridCol w:w="2977"/>
        <w:gridCol w:w="1701"/>
        <w:gridCol w:w="3030"/>
        <w:gridCol w:w="1514"/>
      </w:tblGrid>
      <w:tr w:rsidR="00B87BE1" w:rsidRPr="00B87BE1" w:rsidTr="008552C6">
        <w:tc>
          <w:tcPr>
            <w:tcW w:w="1591"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Контрагент</w:t>
            </w:r>
          </w:p>
        </w:tc>
        <w:tc>
          <w:tcPr>
            <w:tcW w:w="2232" w:type="dxa"/>
            <w:shd w:val="clear" w:color="auto" w:fill="auto"/>
          </w:tcPr>
          <w:p w:rsidR="00B87BE1" w:rsidRPr="00B87BE1" w:rsidRDefault="00B87BE1" w:rsidP="008552C6">
            <w:pPr>
              <w:tabs>
                <w:tab w:val="left" w:pos="212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 xml:space="preserve">Дата номер договора </w:t>
            </w:r>
          </w:p>
          <w:p w:rsidR="00B87BE1" w:rsidRPr="00B87BE1" w:rsidRDefault="00B87BE1" w:rsidP="008552C6">
            <w:pPr>
              <w:tabs>
                <w:tab w:val="left" w:pos="212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(соглашения)</w:t>
            </w:r>
          </w:p>
        </w:tc>
        <w:tc>
          <w:tcPr>
            <w:tcW w:w="2126"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Задолженность за период____ и сумма долга в рублях</w:t>
            </w:r>
          </w:p>
        </w:tc>
        <w:tc>
          <w:tcPr>
            <w:tcW w:w="2977"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Направлено претензий (указывать количество с указанием суммы просроченной дебиторской задолженности)</w:t>
            </w:r>
          </w:p>
        </w:tc>
        <w:tc>
          <w:tcPr>
            <w:tcW w:w="1701"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Рассмотрено дел в судебном порядке</w:t>
            </w:r>
          </w:p>
        </w:tc>
        <w:tc>
          <w:tcPr>
            <w:tcW w:w="3030"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Взыскано на основании судебных актов (указывать сумму, подлежащую уплате по принятым судебным актам)</w:t>
            </w:r>
          </w:p>
        </w:tc>
        <w:tc>
          <w:tcPr>
            <w:tcW w:w="1514"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Срок погашения</w:t>
            </w:r>
          </w:p>
        </w:tc>
      </w:tr>
      <w:tr w:rsidR="00B87BE1" w:rsidRPr="00B87BE1" w:rsidTr="008552C6">
        <w:tc>
          <w:tcPr>
            <w:tcW w:w="1591"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1</w:t>
            </w:r>
          </w:p>
        </w:tc>
        <w:tc>
          <w:tcPr>
            <w:tcW w:w="2232"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2</w:t>
            </w:r>
          </w:p>
        </w:tc>
        <w:tc>
          <w:tcPr>
            <w:tcW w:w="2126"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3</w:t>
            </w:r>
          </w:p>
        </w:tc>
        <w:tc>
          <w:tcPr>
            <w:tcW w:w="2977"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4</w:t>
            </w:r>
          </w:p>
        </w:tc>
        <w:tc>
          <w:tcPr>
            <w:tcW w:w="1701"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5</w:t>
            </w:r>
          </w:p>
        </w:tc>
        <w:tc>
          <w:tcPr>
            <w:tcW w:w="3030"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6</w:t>
            </w:r>
          </w:p>
        </w:tc>
        <w:tc>
          <w:tcPr>
            <w:tcW w:w="1514" w:type="dxa"/>
            <w:shd w:val="clear" w:color="auto" w:fill="auto"/>
          </w:tcPr>
          <w:p w:rsidR="00B87BE1" w:rsidRPr="00B87BE1" w:rsidRDefault="00B87BE1" w:rsidP="008552C6">
            <w:pPr>
              <w:tabs>
                <w:tab w:val="left" w:pos="3179"/>
              </w:tabs>
              <w:contextualSpacing/>
              <w:jc w:val="center"/>
              <w:rPr>
                <w:rFonts w:ascii="Times New Roman" w:hAnsi="Times New Roman" w:cs="Times New Roman"/>
                <w:b/>
                <w:sz w:val="24"/>
                <w:szCs w:val="24"/>
              </w:rPr>
            </w:pPr>
            <w:r w:rsidRPr="00B87BE1">
              <w:rPr>
                <w:rFonts w:ascii="Times New Roman" w:hAnsi="Times New Roman" w:cs="Times New Roman"/>
                <w:b/>
                <w:sz w:val="24"/>
                <w:szCs w:val="24"/>
              </w:rPr>
              <w:t>7</w:t>
            </w:r>
          </w:p>
        </w:tc>
      </w:tr>
    </w:tbl>
    <w:p w:rsidR="00B87BE1" w:rsidRPr="00B87BE1" w:rsidRDefault="00B87BE1" w:rsidP="00B87BE1">
      <w:pPr>
        <w:tabs>
          <w:tab w:val="left" w:pos="3179"/>
        </w:tabs>
        <w:ind w:firstLine="851"/>
        <w:contextualSpacing/>
        <w:jc w:val="center"/>
        <w:rPr>
          <w:rFonts w:ascii="Times New Roman" w:hAnsi="Times New Roman" w:cs="Times New Roman"/>
          <w:b/>
          <w:sz w:val="24"/>
          <w:szCs w:val="24"/>
        </w:rPr>
      </w:pPr>
    </w:p>
    <w:p w:rsidR="00B87BE1" w:rsidRPr="00B87BE1" w:rsidRDefault="00B87BE1" w:rsidP="00B87BE1">
      <w:pPr>
        <w:ind w:firstLine="851"/>
        <w:contextualSpacing/>
        <w:jc w:val="both"/>
        <w:rPr>
          <w:rFonts w:ascii="Times New Roman" w:hAnsi="Times New Roman" w:cs="Times New Roman"/>
          <w:b/>
          <w:sz w:val="24"/>
          <w:szCs w:val="24"/>
        </w:rPr>
      </w:pPr>
    </w:p>
    <w:p w:rsidR="00B87BE1" w:rsidRPr="00B87BE1" w:rsidRDefault="00B87BE1" w:rsidP="00B87BE1">
      <w:pPr>
        <w:tabs>
          <w:tab w:val="left" w:pos="709"/>
        </w:tabs>
        <w:rPr>
          <w:rFonts w:ascii="Times New Roman" w:hAnsi="Times New Roman" w:cs="Times New Roman"/>
          <w:sz w:val="24"/>
          <w:szCs w:val="24"/>
        </w:rPr>
      </w:pPr>
    </w:p>
    <w:p w:rsidR="00B87BE1" w:rsidRPr="00B87BE1" w:rsidRDefault="00B87BE1" w:rsidP="00B87BE1">
      <w:pPr>
        <w:spacing w:line="134" w:lineRule="exact"/>
        <w:ind w:right="255"/>
        <w:rPr>
          <w:rFonts w:ascii="Times New Roman" w:hAnsi="Times New Roman" w:cs="Times New Roman"/>
          <w:sz w:val="24"/>
          <w:szCs w:val="24"/>
        </w:rPr>
      </w:pPr>
    </w:p>
    <w:p w:rsidR="00B87BE1" w:rsidRPr="00B87BE1" w:rsidRDefault="00B87BE1" w:rsidP="00B87BE1">
      <w:pPr>
        <w:spacing w:line="134" w:lineRule="exact"/>
        <w:ind w:right="255"/>
        <w:rPr>
          <w:rFonts w:ascii="Times New Roman" w:hAnsi="Times New Roman" w:cs="Times New Roman"/>
          <w:sz w:val="24"/>
          <w:szCs w:val="24"/>
        </w:rPr>
      </w:pPr>
    </w:p>
    <w:p w:rsidR="00B87BE1" w:rsidRPr="00B87BE1" w:rsidRDefault="00B87BE1" w:rsidP="00B87BE1">
      <w:pPr>
        <w:spacing w:line="134" w:lineRule="exact"/>
        <w:ind w:right="255"/>
        <w:rPr>
          <w:rFonts w:ascii="Times New Roman" w:hAnsi="Times New Roman" w:cs="Times New Roman"/>
          <w:sz w:val="24"/>
          <w:szCs w:val="24"/>
        </w:rPr>
      </w:pPr>
    </w:p>
    <w:p w:rsidR="004C112A" w:rsidRPr="00B87BE1" w:rsidRDefault="004C112A">
      <w:pPr>
        <w:rPr>
          <w:rFonts w:ascii="Times New Roman" w:hAnsi="Times New Roman" w:cs="Times New Roman"/>
          <w:sz w:val="24"/>
          <w:szCs w:val="24"/>
        </w:rPr>
      </w:pPr>
    </w:p>
    <w:sectPr w:rsidR="004C112A" w:rsidRPr="00B87BE1" w:rsidSect="00055F17">
      <w:pgSz w:w="16838" w:h="11906" w:orient="landscape" w:code="9"/>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87BE1"/>
    <w:rsid w:val="00055F17"/>
    <w:rsid w:val="000C7750"/>
    <w:rsid w:val="002013E6"/>
    <w:rsid w:val="002575EF"/>
    <w:rsid w:val="00263988"/>
    <w:rsid w:val="002D6C56"/>
    <w:rsid w:val="004C112A"/>
    <w:rsid w:val="00673A6D"/>
    <w:rsid w:val="007A711D"/>
    <w:rsid w:val="008B3544"/>
    <w:rsid w:val="00B87BE1"/>
    <w:rsid w:val="00EF3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BE1"/>
    <w:pPr>
      <w:suppressAutoHyphens/>
    </w:pPr>
    <w:rPr>
      <w:rFonts w:ascii="Calibri" w:eastAsia="SimSu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B87BE1"/>
    <w:rPr>
      <w:rFonts w:ascii="Calibri" w:eastAsia="SimSun" w:hAnsi="Calibri" w:cs="Calibri"/>
      <w:lang w:eastAsia="ar-SA"/>
    </w:rPr>
  </w:style>
  <w:style w:type="paragraph" w:styleId="a4">
    <w:name w:val="No Spacing"/>
    <w:link w:val="a3"/>
    <w:uiPriority w:val="1"/>
    <w:qFormat/>
    <w:rsid w:val="00B87BE1"/>
    <w:pPr>
      <w:suppressAutoHyphens/>
      <w:spacing w:after="0" w:line="240" w:lineRule="auto"/>
    </w:pPr>
    <w:rPr>
      <w:rFonts w:ascii="Calibri" w:eastAsia="SimSun" w:hAnsi="Calibri" w:cs="Calibri"/>
      <w:lang w:eastAsia="ar-SA"/>
    </w:rPr>
  </w:style>
  <w:style w:type="paragraph" w:styleId="a5">
    <w:name w:val="Body Text"/>
    <w:basedOn w:val="a"/>
    <w:link w:val="a6"/>
    <w:uiPriority w:val="1"/>
    <w:unhideWhenUsed/>
    <w:qFormat/>
    <w:rsid w:val="00B87BE1"/>
    <w:pPr>
      <w:suppressAutoHyphens w:val="0"/>
      <w:spacing w:after="0" w:line="240" w:lineRule="auto"/>
      <w:jc w:val="both"/>
    </w:pPr>
    <w:rPr>
      <w:rFonts w:ascii="Times New Roman" w:eastAsia="Times New Roman" w:hAnsi="Times New Roman" w:cs="Times New Roman"/>
      <w:b/>
      <w:bCs/>
      <w:sz w:val="24"/>
      <w:szCs w:val="24"/>
      <w:lang w:eastAsia="ru-RU"/>
    </w:rPr>
  </w:style>
  <w:style w:type="character" w:customStyle="1" w:styleId="a6">
    <w:name w:val="Основной текст Знак"/>
    <w:basedOn w:val="a0"/>
    <w:link w:val="a5"/>
    <w:uiPriority w:val="1"/>
    <w:rsid w:val="00B87BE1"/>
    <w:rPr>
      <w:rFonts w:ascii="Times New Roman" w:eastAsia="Times New Roman" w:hAnsi="Times New Roman" w:cs="Times New Roman"/>
      <w:b/>
      <w:bCs/>
      <w:sz w:val="24"/>
      <w:szCs w:val="24"/>
      <w:lang w:eastAsia="ru-RU"/>
    </w:rPr>
  </w:style>
  <w:style w:type="paragraph" w:customStyle="1" w:styleId="ConsPlusNonformat">
    <w:name w:val="ConsPlusNonformat"/>
    <w:rsid w:val="00B87B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B87BE1"/>
    <w:pPr>
      <w:widowControl w:val="0"/>
      <w:autoSpaceDE w:val="0"/>
      <w:autoSpaceDN w:val="0"/>
      <w:spacing w:after="0" w:line="240" w:lineRule="auto"/>
    </w:pPr>
    <w:rPr>
      <w:rFonts w:ascii="Calibri" w:eastAsia="Times New Roman" w:hAnsi="Calibri" w:cs="Calibri"/>
      <w:lang w:eastAsia="ru-RU"/>
    </w:rPr>
  </w:style>
  <w:style w:type="character" w:customStyle="1" w:styleId="a7">
    <w:name w:val="Цветовое выделение"/>
    <w:uiPriority w:val="99"/>
    <w:rsid w:val="00B87BE1"/>
    <w:rPr>
      <w:b/>
      <w:bCs/>
      <w:color w:val="26282F"/>
      <w:sz w:val="26"/>
      <w:szCs w:val="26"/>
    </w:rPr>
  </w:style>
  <w:style w:type="character" w:customStyle="1" w:styleId="ConsPlusNormal0">
    <w:name w:val="ConsPlusNormal Знак"/>
    <w:link w:val="ConsPlusNormal"/>
    <w:locked/>
    <w:rsid w:val="00B87BE1"/>
    <w:rPr>
      <w:rFonts w:ascii="Calibri" w:eastAsia="Times New Roman" w:hAnsi="Calibri" w:cs="Calibri"/>
      <w:lang w:eastAsia="ru-RU"/>
    </w:rPr>
  </w:style>
  <w:style w:type="character" w:customStyle="1" w:styleId="a8">
    <w:name w:val="Основной текст_"/>
    <w:link w:val="2"/>
    <w:uiPriority w:val="99"/>
    <w:locked/>
    <w:rsid w:val="00B87BE1"/>
    <w:rPr>
      <w:sz w:val="26"/>
      <w:szCs w:val="26"/>
      <w:shd w:val="clear" w:color="auto" w:fill="FFFFFF"/>
    </w:rPr>
  </w:style>
  <w:style w:type="paragraph" w:customStyle="1" w:styleId="2">
    <w:name w:val="Основной текст2"/>
    <w:basedOn w:val="a"/>
    <w:link w:val="a8"/>
    <w:uiPriority w:val="99"/>
    <w:rsid w:val="00B87BE1"/>
    <w:pPr>
      <w:shd w:val="clear" w:color="auto" w:fill="FFFFFF"/>
      <w:suppressAutoHyphens w:val="0"/>
      <w:spacing w:before="120" w:after="420" w:line="240" w:lineRule="atLeast"/>
    </w:pPr>
    <w:rPr>
      <w:rFonts w:asciiTheme="minorHAnsi" w:eastAsiaTheme="minorHAnsi" w:hAnsiTheme="minorHAnsi" w:cstheme="minorBidi"/>
      <w:sz w:val="26"/>
      <w:szCs w:val="26"/>
      <w:lang w:eastAsia="en-US"/>
    </w:rPr>
  </w:style>
  <w:style w:type="paragraph" w:customStyle="1" w:styleId="ConsPlusTitle">
    <w:name w:val="ConsPlusTitle"/>
    <w:rsid w:val="00B87BE1"/>
    <w:pPr>
      <w:widowControl w:val="0"/>
      <w:autoSpaceDE w:val="0"/>
      <w:autoSpaceDN w:val="0"/>
      <w:spacing w:after="0" w:line="240" w:lineRule="auto"/>
    </w:pPr>
    <w:rPr>
      <w:rFonts w:ascii="Calibri" w:eastAsia="Times New Roman" w:hAnsi="Calibri" w:cs="Calibri"/>
      <w:b/>
      <w:lang w:eastAsia="ru-RU"/>
    </w:rPr>
  </w:style>
  <w:style w:type="character" w:customStyle="1" w:styleId="23">
    <w:name w:val="Заголовок №2 (3)_"/>
    <w:link w:val="230"/>
    <w:uiPriority w:val="99"/>
    <w:locked/>
    <w:rsid w:val="00B87BE1"/>
    <w:rPr>
      <w:sz w:val="26"/>
      <w:szCs w:val="26"/>
      <w:shd w:val="clear" w:color="auto" w:fill="FFFFFF"/>
    </w:rPr>
  </w:style>
  <w:style w:type="paragraph" w:customStyle="1" w:styleId="230">
    <w:name w:val="Заголовок №2 (3)"/>
    <w:basedOn w:val="a"/>
    <w:link w:val="23"/>
    <w:uiPriority w:val="99"/>
    <w:rsid w:val="00B87BE1"/>
    <w:pPr>
      <w:shd w:val="clear" w:color="auto" w:fill="FFFFFF"/>
      <w:suppressAutoHyphens w:val="0"/>
      <w:spacing w:before="540" w:after="300" w:line="240" w:lineRule="atLeast"/>
      <w:jc w:val="center"/>
      <w:outlineLvl w:val="1"/>
    </w:pPr>
    <w:rPr>
      <w:rFonts w:asciiTheme="minorHAnsi" w:eastAsiaTheme="minorHAnsi" w:hAnsiTheme="minorHAnsi" w:cstheme="minorBidi"/>
      <w:sz w:val="26"/>
      <w:szCs w:val="26"/>
      <w:lang w:eastAsia="en-US"/>
    </w:rPr>
  </w:style>
  <w:style w:type="paragraph" w:styleId="a9">
    <w:name w:val="Balloon Text"/>
    <w:basedOn w:val="a"/>
    <w:link w:val="aa"/>
    <w:uiPriority w:val="99"/>
    <w:semiHidden/>
    <w:unhideWhenUsed/>
    <w:rsid w:val="00673A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3A6D"/>
    <w:rPr>
      <w:rFonts w:ascii="Tahoma" w:eastAsia="SimSu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5497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62011&amp;date=19.03.2026&amp;dst=100029&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RLAW123&amp;n=362011&amp;date=19.03.2026&amp;dst=100026&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123&amp;n=362011&amp;date=19.03.2026&amp;dst=100023&amp;field=134" TargetMode="External"/><Relationship Id="rId5" Type="http://schemas.openxmlformats.org/officeDocument/2006/relationships/hyperlink" Target="https://login.consultant.ru/link/?req=doc&amp;base=LAW&amp;n=487327&amp;date=19.03.2026" TargetMode="External"/><Relationship Id="rId10" Type="http://schemas.openxmlformats.org/officeDocument/2006/relationships/theme" Target="theme/theme1.xml"/><Relationship Id="rId4" Type="http://schemas.openxmlformats.org/officeDocument/2006/relationships/hyperlink" Target="https://login.consultant.ru/link/?req=doc&amp;base=LAW&amp;n=523235&amp;date=19.03.2026&amp;dst=100187&amp;field=13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3112</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2026-06-24T07:59:00Z</cp:lastPrinted>
  <dcterms:created xsi:type="dcterms:W3CDTF">2026-06-08T02:50:00Z</dcterms:created>
  <dcterms:modified xsi:type="dcterms:W3CDTF">2026-06-24T08:30:00Z</dcterms:modified>
</cp:coreProperties>
</file>