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BEB" w:rsidRDefault="00686BEB">
      <w:pPr>
        <w:pStyle w:val="a6"/>
        <w:shd w:val="clear" w:color="auto" w:fill="auto"/>
        <w:spacing w:after="1190"/>
      </w:pPr>
      <w:bookmarkStart w:id="0" w:name="_GoBack"/>
      <w:bookmarkEnd w:id="0"/>
      <w:r>
        <w:t>Администрация Побединского сельского поселения Шегарского района Томской области</w:t>
      </w:r>
    </w:p>
    <w:p w:rsidR="00686BEB" w:rsidRDefault="00686BEB">
      <w:pPr>
        <w:pStyle w:val="a6"/>
        <w:shd w:val="clear" w:color="auto" w:fill="auto"/>
        <w:spacing w:after="0" w:line="240" w:lineRule="exact"/>
        <w:sectPr w:rsidR="00686BEB">
          <w:type w:val="continuous"/>
          <w:pgSz w:w="11905" w:h="16837"/>
          <w:pgMar w:top="1920" w:right="2149" w:bottom="1939" w:left="3594" w:header="0" w:footer="3" w:gutter="0"/>
          <w:cols w:space="720"/>
          <w:noEndnote/>
          <w:docGrid w:linePitch="360"/>
        </w:sectPr>
      </w:pPr>
      <w:r>
        <w:t>ПОСТАНОВЛЕНИЕ</w:t>
      </w:r>
      <w:r w:rsidR="00390625">
        <w:t xml:space="preserve">                                        </w:t>
      </w:r>
    </w:p>
    <w:p w:rsidR="00686BEB" w:rsidRDefault="00686BEB">
      <w:pPr>
        <w:framePr w:w="11369" w:h="673" w:hRule="exact" w:wrap="notBeside" w:vAnchor="text" w:hAnchor="text" w:xAlign="center" w:y="1" w:anchorLock="1"/>
        <w:rPr>
          <w:color w:val="auto"/>
        </w:rPr>
      </w:pPr>
    </w:p>
    <w:p w:rsidR="00686BEB" w:rsidRDefault="00686BEB">
      <w:pPr>
        <w:rPr>
          <w:color w:val="auto"/>
          <w:sz w:val="2"/>
          <w:szCs w:val="2"/>
        </w:rPr>
        <w:sectPr w:rsidR="00686BEB">
          <w:type w:val="continuous"/>
          <w:pgSz w:w="11905" w:h="16837"/>
          <w:pgMar w:top="0" w:right="0" w:bottom="0" w:left="0" w:header="0" w:footer="3" w:gutter="0"/>
          <w:cols w:space="720"/>
          <w:noEndnote/>
          <w:docGrid w:linePitch="360"/>
        </w:sectPr>
      </w:pPr>
      <w:r>
        <w:rPr>
          <w:color w:val="auto"/>
          <w:sz w:val="2"/>
          <w:szCs w:val="2"/>
        </w:rPr>
        <w:t xml:space="preserve"> </w:t>
      </w:r>
    </w:p>
    <w:p w:rsidR="00686BEB" w:rsidRDefault="00390625">
      <w:pPr>
        <w:pStyle w:val="a6"/>
        <w:shd w:val="clear" w:color="auto" w:fill="auto"/>
        <w:tabs>
          <w:tab w:val="left" w:pos="2530"/>
        </w:tabs>
        <w:spacing w:after="257" w:line="240" w:lineRule="exact"/>
        <w:ind w:left="20"/>
        <w:jc w:val="left"/>
      </w:pPr>
      <w:r>
        <w:t>от 30 ноября 2015 г.</w:t>
      </w:r>
      <w:r>
        <w:tab/>
      </w:r>
      <w:r>
        <w:tab/>
      </w:r>
      <w:r>
        <w:tab/>
      </w:r>
      <w:r>
        <w:tab/>
      </w:r>
      <w:r>
        <w:tab/>
      </w:r>
      <w:r>
        <w:tab/>
      </w:r>
      <w:r>
        <w:tab/>
      </w:r>
      <w:r>
        <w:tab/>
        <w:t>№158</w:t>
      </w:r>
    </w:p>
    <w:p w:rsidR="00686BEB" w:rsidRDefault="00686BEB">
      <w:pPr>
        <w:pStyle w:val="a6"/>
        <w:shd w:val="clear" w:color="auto" w:fill="auto"/>
        <w:spacing w:after="544"/>
        <w:ind w:left="20" w:right="4780"/>
        <w:jc w:val="left"/>
      </w:pPr>
      <w:r>
        <w:t>О стоимости услуг на погребение на 2016 год</w:t>
      </w:r>
    </w:p>
    <w:p w:rsidR="00686BEB" w:rsidRDefault="00686BEB">
      <w:pPr>
        <w:pStyle w:val="a6"/>
        <w:shd w:val="clear" w:color="auto" w:fill="auto"/>
        <w:spacing w:after="286" w:line="298" w:lineRule="exact"/>
        <w:ind w:left="20" w:right="20" w:firstLine="760"/>
        <w:jc w:val="both"/>
      </w:pPr>
      <w:r>
        <w:t>В соответствии с Федеральным законом от 12 января 1996 года № 8-ФЗ «О погребении и похоронном деле», п.8 ст.1 Федерального Закона от 06 апреля 2015 года № 68-ФЗ «О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 военнослужащих и приравненных к ним лиц, должностных окладов судей, выплат, пособий и компенсаций и признании утратившим силу Федерального закона «О приостановлении действия части 11 статьи 50 Федерального закона «О государственной гражданской службе Российской Федерации» в связи с Федеральным законом «О федеральном бюджете на 2015 год и на плановый период 2016 и 2017 годов», распоряжением Администрации Томской области от 15.10.2015 № 761-ра «Об организации согласования стоимости услуг, предоставляемых согласно гарантированному перечню услуг по погребению»,</w:t>
      </w:r>
    </w:p>
    <w:p w:rsidR="00686BEB" w:rsidRDefault="00686BEB">
      <w:pPr>
        <w:pStyle w:val="a6"/>
        <w:shd w:val="clear" w:color="auto" w:fill="auto"/>
        <w:spacing w:after="256" w:line="240" w:lineRule="exact"/>
        <w:ind w:left="3620"/>
        <w:jc w:val="left"/>
      </w:pPr>
      <w:r>
        <w:t>ПОСТАНОВЛЯЮ:</w:t>
      </w:r>
    </w:p>
    <w:p w:rsidR="00686BEB" w:rsidRDefault="00686BEB">
      <w:pPr>
        <w:pStyle w:val="a6"/>
        <w:numPr>
          <w:ilvl w:val="0"/>
          <w:numId w:val="1"/>
        </w:numPr>
        <w:shd w:val="clear" w:color="auto" w:fill="auto"/>
        <w:tabs>
          <w:tab w:val="left" w:pos="846"/>
        </w:tabs>
        <w:spacing w:after="0" w:line="298" w:lineRule="exact"/>
        <w:ind w:left="20" w:right="20" w:firstLine="540"/>
        <w:jc w:val="both"/>
      </w:pPr>
      <w:r>
        <w:t>Утвердить стоимость услуг, предоставляемых согласно гарантированному перечню услуг на погребение согласно приложению к настоящему постановлению.</w:t>
      </w:r>
    </w:p>
    <w:p w:rsidR="00686BEB" w:rsidRDefault="00686BEB">
      <w:pPr>
        <w:pStyle w:val="a6"/>
        <w:numPr>
          <w:ilvl w:val="0"/>
          <w:numId w:val="1"/>
        </w:numPr>
        <w:shd w:val="clear" w:color="auto" w:fill="auto"/>
        <w:tabs>
          <w:tab w:val="left" w:pos="812"/>
        </w:tabs>
        <w:spacing w:after="0" w:line="298" w:lineRule="exact"/>
        <w:ind w:left="20" w:right="20" w:firstLine="540"/>
        <w:jc w:val="both"/>
      </w:pPr>
      <w:r>
        <w:t>Настоящее постановление распространяется на правоотношения, возникшие с 1 января 2016 года.</w:t>
      </w:r>
    </w:p>
    <w:p w:rsidR="00686BEB" w:rsidRDefault="00686BEB">
      <w:pPr>
        <w:pStyle w:val="20"/>
        <w:framePr w:h="240" w:wrap="around" w:hAnchor="margin" w:x="7934" w:y="2891"/>
        <w:shd w:val="clear" w:color="auto" w:fill="auto"/>
        <w:spacing w:line="240" w:lineRule="exact"/>
        <w:ind w:left="100"/>
      </w:pPr>
    </w:p>
    <w:p w:rsidR="00686BEB" w:rsidRDefault="00686BEB">
      <w:pPr>
        <w:pStyle w:val="a6"/>
        <w:numPr>
          <w:ilvl w:val="0"/>
          <w:numId w:val="1"/>
        </w:numPr>
        <w:shd w:val="clear" w:color="auto" w:fill="auto"/>
        <w:tabs>
          <w:tab w:val="left" w:pos="814"/>
        </w:tabs>
        <w:spacing w:after="1" w:line="298" w:lineRule="exact"/>
        <w:ind w:left="20" w:firstLine="540"/>
        <w:jc w:val="both"/>
      </w:pPr>
      <w:r>
        <w:t>Контроль за исполнением настоящего постановления оставляю за собой.</w:t>
      </w:r>
    </w:p>
    <w:p w:rsidR="00686BEB" w:rsidRDefault="00686BEB">
      <w:pPr>
        <w:framePr w:w="2347" w:h="2189" w:wrap="notBeside" w:vAnchor="text" w:hAnchor="text" w:x="4393" w:y="1"/>
        <w:rPr>
          <w:color w:val="auto"/>
          <w:sz w:val="2"/>
          <w:szCs w:val="2"/>
        </w:rPr>
      </w:pPr>
    </w:p>
    <w:p w:rsidR="00686BEB" w:rsidRDefault="00686BEB">
      <w:pPr>
        <w:pStyle w:val="a5"/>
        <w:framePr w:w="3941" w:h="605" w:wrap="notBeside" w:vAnchor="text" w:hAnchor="text" w:x="1" w:y="853"/>
        <w:shd w:val="clear" w:color="auto" w:fill="auto"/>
      </w:pPr>
      <w:r>
        <w:t>Глава Администрации Побединского сельского поселения</w:t>
      </w:r>
    </w:p>
    <w:p w:rsidR="00686BEB" w:rsidRDefault="00686BEB">
      <w:pPr>
        <w:pStyle w:val="a5"/>
        <w:framePr w:w="1522" w:h="249" w:wrap="notBeside" w:vAnchor="text" w:hAnchor="text" w:x="6956" w:y="1216"/>
        <w:shd w:val="clear" w:color="auto" w:fill="auto"/>
        <w:spacing w:line="240" w:lineRule="exact"/>
      </w:pPr>
      <w:r>
        <w:t>А.Е.Ермолаев</w:t>
      </w:r>
    </w:p>
    <w:p w:rsidR="00686BEB" w:rsidRDefault="00686BEB">
      <w:pPr>
        <w:rPr>
          <w:color w:val="auto"/>
          <w:sz w:val="2"/>
          <w:szCs w:val="2"/>
        </w:rPr>
      </w:pPr>
      <w:r>
        <w:rPr>
          <w:color w:val="auto"/>
          <w:sz w:val="2"/>
          <w:szCs w:val="2"/>
        </w:rPr>
        <w:br w:type="page"/>
      </w:r>
    </w:p>
    <w:p w:rsidR="00686BEB" w:rsidRDefault="00686BEB" w:rsidP="00390625">
      <w:pPr>
        <w:pStyle w:val="a6"/>
        <w:shd w:val="clear" w:color="auto" w:fill="auto"/>
        <w:spacing w:after="0"/>
        <w:ind w:left="5620" w:right="320"/>
        <w:jc w:val="both"/>
      </w:pPr>
      <w:r>
        <w:lastRenderedPageBreak/>
        <w:t>Приложение к постановлению Администрации Побединского сельского поселения</w:t>
      </w:r>
    </w:p>
    <w:p w:rsidR="00686BEB" w:rsidRDefault="00390625" w:rsidP="00390625">
      <w:pPr>
        <w:pStyle w:val="a6"/>
        <w:shd w:val="clear" w:color="auto" w:fill="auto"/>
        <w:tabs>
          <w:tab w:val="left" w:pos="8120"/>
        </w:tabs>
        <w:spacing w:after="338" w:line="240" w:lineRule="exact"/>
        <w:jc w:val="left"/>
      </w:pPr>
      <w:r>
        <w:t xml:space="preserve">                                                                                              от 30.11.2015т № 158</w:t>
      </w:r>
    </w:p>
    <w:p w:rsidR="00686BEB" w:rsidRDefault="00686BEB">
      <w:pPr>
        <w:pStyle w:val="a6"/>
        <w:shd w:val="clear" w:color="auto" w:fill="auto"/>
        <w:spacing w:after="7" w:line="240" w:lineRule="exact"/>
        <w:ind w:left="140"/>
      </w:pPr>
      <w:r>
        <w:t>Стоимость услуг, предоставляемых согласно гарантированному перечню услуг по</w:t>
      </w:r>
    </w:p>
    <w:p w:rsidR="00686BEB" w:rsidRDefault="00686BEB">
      <w:pPr>
        <w:pStyle w:val="a6"/>
        <w:shd w:val="clear" w:color="auto" w:fill="auto"/>
        <w:spacing w:after="252" w:line="240" w:lineRule="exact"/>
        <w:ind w:left="140"/>
      </w:pPr>
      <w:r>
        <w:t>погребению на 2016 год</w:t>
      </w:r>
    </w:p>
    <w:tbl>
      <w:tblPr>
        <w:tblW w:w="0" w:type="auto"/>
        <w:jc w:val="center"/>
        <w:tblLayout w:type="fixed"/>
        <w:tblCellMar>
          <w:left w:w="0" w:type="dxa"/>
          <w:right w:w="0" w:type="dxa"/>
        </w:tblCellMar>
        <w:tblLook w:val="0000" w:firstRow="0" w:lastRow="0" w:firstColumn="0" w:lastColumn="0" w:noHBand="0" w:noVBand="0"/>
      </w:tblPr>
      <w:tblGrid>
        <w:gridCol w:w="1560"/>
        <w:gridCol w:w="4512"/>
        <w:gridCol w:w="3206"/>
      </w:tblGrid>
      <w:tr w:rsidR="00686BEB">
        <w:tblPrEx>
          <w:tblCellMar>
            <w:top w:w="0" w:type="dxa"/>
            <w:left w:w="0" w:type="dxa"/>
            <w:bottom w:w="0" w:type="dxa"/>
            <w:right w:w="0" w:type="dxa"/>
          </w:tblCellMar>
        </w:tblPrEx>
        <w:trPr>
          <w:trHeight w:val="336"/>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a6"/>
              <w:framePr w:wrap="notBeside" w:vAnchor="text" w:hAnchor="text" w:xAlign="center" w:y="1"/>
              <w:shd w:val="clear" w:color="auto" w:fill="auto"/>
              <w:spacing w:after="0" w:line="240" w:lineRule="auto"/>
              <w:ind w:left="440"/>
              <w:jc w:val="left"/>
            </w:pPr>
            <w:r>
              <w:t>№ п/п</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a6"/>
              <w:framePr w:wrap="notBeside" w:vAnchor="text" w:hAnchor="text" w:xAlign="center" w:y="1"/>
              <w:shd w:val="clear" w:color="auto" w:fill="auto"/>
              <w:spacing w:after="0" w:line="240" w:lineRule="auto"/>
              <w:ind w:left="1100"/>
              <w:jc w:val="left"/>
            </w:pPr>
            <w:r>
              <w:t>Наименование услуг</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a6"/>
              <w:framePr w:wrap="notBeside" w:vAnchor="text" w:hAnchor="text" w:xAlign="center" w:y="1"/>
              <w:shd w:val="clear" w:color="auto" w:fill="auto"/>
              <w:spacing w:after="0" w:line="240" w:lineRule="auto"/>
              <w:ind w:left="360"/>
              <w:jc w:val="left"/>
            </w:pPr>
            <w:r>
              <w:t>Стоимость услуг, руб.</w:t>
            </w:r>
          </w:p>
        </w:tc>
      </w:tr>
      <w:tr w:rsidR="00686BEB">
        <w:tblPrEx>
          <w:tblCellMar>
            <w:top w:w="0" w:type="dxa"/>
            <w:left w:w="0" w:type="dxa"/>
            <w:bottom w:w="0" w:type="dxa"/>
            <w:right w:w="0" w:type="dxa"/>
          </w:tblCellMar>
        </w:tblPrEx>
        <w:trPr>
          <w:trHeight w:val="605"/>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a6"/>
              <w:framePr w:wrap="notBeside" w:vAnchor="text" w:hAnchor="text" w:xAlign="center" w:y="1"/>
              <w:shd w:val="clear" w:color="auto" w:fill="auto"/>
              <w:spacing w:after="0" w:line="240" w:lineRule="auto"/>
              <w:ind w:left="640"/>
              <w:jc w:val="left"/>
            </w:pPr>
            <w:r>
              <w:t>1.</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30"/>
              <w:framePr w:wrap="notBeside" w:vAnchor="text" w:hAnchor="text" w:xAlign="center" w:y="1"/>
              <w:shd w:val="clear" w:color="auto" w:fill="auto"/>
              <w:spacing w:line="298" w:lineRule="exact"/>
              <w:ind w:left="120"/>
            </w:pPr>
            <w:r>
              <w:t>Оформление документов, необходимых для погребения</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30"/>
              <w:framePr w:wrap="notBeside" w:vAnchor="text" w:hAnchor="text" w:xAlign="center" w:y="1"/>
              <w:shd w:val="clear" w:color="auto" w:fill="auto"/>
              <w:spacing w:line="240" w:lineRule="auto"/>
              <w:ind w:left="1380"/>
            </w:pPr>
            <w:r>
              <w:t>127</w:t>
            </w:r>
          </w:p>
        </w:tc>
      </w:tr>
      <w:tr w:rsidR="00686BEB">
        <w:tblPrEx>
          <w:tblCellMar>
            <w:top w:w="0" w:type="dxa"/>
            <w:left w:w="0" w:type="dxa"/>
            <w:bottom w:w="0" w:type="dxa"/>
            <w:right w:w="0" w:type="dxa"/>
          </w:tblCellMar>
        </w:tblPrEx>
        <w:trPr>
          <w:trHeight w:val="917"/>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30"/>
              <w:framePr w:wrap="notBeside" w:vAnchor="text" w:hAnchor="text" w:xAlign="center" w:y="1"/>
              <w:shd w:val="clear" w:color="auto" w:fill="auto"/>
              <w:spacing w:line="240" w:lineRule="auto"/>
              <w:ind w:left="640"/>
            </w:pPr>
            <w:r>
              <w:t>2.</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30"/>
              <w:framePr w:wrap="notBeside" w:vAnchor="text" w:hAnchor="text" w:xAlign="center" w:y="1"/>
              <w:shd w:val="clear" w:color="auto" w:fill="auto"/>
              <w:spacing w:line="302" w:lineRule="exact"/>
              <w:ind w:left="120"/>
            </w:pPr>
            <w:r>
              <w:t>Предоставление и доставка гроба и других предметов, необходимых для погребения</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30"/>
              <w:framePr w:wrap="notBeside" w:vAnchor="text" w:hAnchor="text" w:xAlign="center" w:y="1"/>
              <w:shd w:val="clear" w:color="auto" w:fill="auto"/>
              <w:spacing w:line="240" w:lineRule="auto"/>
              <w:ind w:left="1380"/>
            </w:pPr>
            <w:r>
              <w:t>1956</w:t>
            </w:r>
          </w:p>
        </w:tc>
      </w:tr>
      <w:tr w:rsidR="00686BEB">
        <w:tblPrEx>
          <w:tblCellMar>
            <w:top w:w="0" w:type="dxa"/>
            <w:left w:w="0" w:type="dxa"/>
            <w:bottom w:w="0" w:type="dxa"/>
            <w:right w:w="0" w:type="dxa"/>
          </w:tblCellMar>
        </w:tblPrEx>
        <w:trPr>
          <w:trHeight w:val="312"/>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a6"/>
              <w:framePr w:wrap="notBeside" w:vAnchor="text" w:hAnchor="text" w:xAlign="center" w:y="1"/>
              <w:shd w:val="clear" w:color="auto" w:fill="auto"/>
              <w:spacing w:after="0" w:line="240" w:lineRule="auto"/>
              <w:ind w:left="640"/>
              <w:jc w:val="left"/>
            </w:pPr>
            <w:r>
              <w:t>2.1.</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a6"/>
              <w:framePr w:wrap="notBeside" w:vAnchor="text" w:hAnchor="text" w:xAlign="center" w:y="1"/>
              <w:shd w:val="clear" w:color="auto" w:fill="auto"/>
              <w:spacing w:after="0" w:line="240" w:lineRule="auto"/>
              <w:ind w:left="120"/>
              <w:jc w:val="left"/>
            </w:pPr>
            <w:r>
              <w:t>Гроб (обитый)</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a6"/>
              <w:framePr w:wrap="notBeside" w:vAnchor="text" w:hAnchor="text" w:xAlign="center" w:y="1"/>
              <w:shd w:val="clear" w:color="auto" w:fill="auto"/>
              <w:spacing w:after="0" w:line="240" w:lineRule="auto"/>
              <w:ind w:left="1380"/>
              <w:jc w:val="left"/>
            </w:pPr>
            <w:r>
              <w:t>1449</w:t>
            </w:r>
          </w:p>
        </w:tc>
      </w:tr>
      <w:tr w:rsidR="00686BEB">
        <w:tblPrEx>
          <w:tblCellMar>
            <w:top w:w="0" w:type="dxa"/>
            <w:left w:w="0" w:type="dxa"/>
            <w:bottom w:w="0" w:type="dxa"/>
            <w:right w:w="0" w:type="dxa"/>
          </w:tblCellMar>
        </w:tblPrEx>
        <w:trPr>
          <w:trHeight w:val="605"/>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a6"/>
              <w:framePr w:wrap="notBeside" w:vAnchor="text" w:hAnchor="text" w:xAlign="center" w:y="1"/>
              <w:shd w:val="clear" w:color="auto" w:fill="auto"/>
              <w:spacing w:after="0" w:line="240" w:lineRule="auto"/>
              <w:ind w:left="640"/>
              <w:jc w:val="left"/>
            </w:pPr>
            <w:r>
              <w:t>2.2.</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a6"/>
              <w:framePr w:wrap="notBeside" w:vAnchor="text" w:hAnchor="text" w:xAlign="center" w:y="1"/>
              <w:shd w:val="clear" w:color="auto" w:fill="auto"/>
              <w:spacing w:after="0" w:line="298" w:lineRule="exact"/>
              <w:ind w:left="120"/>
              <w:jc w:val="left"/>
            </w:pPr>
            <w:r>
              <w:t>Доставка похоронных принадлежностей</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a6"/>
              <w:framePr w:wrap="notBeside" w:vAnchor="text" w:hAnchor="text" w:xAlign="center" w:y="1"/>
              <w:shd w:val="clear" w:color="auto" w:fill="auto"/>
              <w:spacing w:after="0" w:line="240" w:lineRule="auto"/>
              <w:ind w:left="1380"/>
              <w:jc w:val="left"/>
            </w:pPr>
            <w:r>
              <w:t>507</w:t>
            </w:r>
          </w:p>
        </w:tc>
      </w:tr>
      <w:tr w:rsidR="00686BEB">
        <w:tblPrEx>
          <w:tblCellMar>
            <w:top w:w="0" w:type="dxa"/>
            <w:left w:w="0" w:type="dxa"/>
            <w:bottom w:w="0" w:type="dxa"/>
            <w:right w:w="0" w:type="dxa"/>
          </w:tblCellMar>
        </w:tblPrEx>
        <w:trPr>
          <w:trHeight w:val="614"/>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30"/>
              <w:framePr w:wrap="notBeside" w:vAnchor="text" w:hAnchor="text" w:xAlign="center" w:y="1"/>
              <w:shd w:val="clear" w:color="auto" w:fill="auto"/>
              <w:spacing w:line="240" w:lineRule="auto"/>
              <w:ind w:left="640"/>
            </w:pPr>
            <w:r>
              <w:t>3.</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30"/>
              <w:framePr w:wrap="notBeside" w:vAnchor="text" w:hAnchor="text" w:xAlign="center" w:y="1"/>
              <w:shd w:val="clear" w:color="auto" w:fill="auto"/>
              <w:spacing w:line="302" w:lineRule="exact"/>
              <w:ind w:left="120"/>
            </w:pPr>
            <w:r>
              <w:t>Перевозка тела (останков) умершего на кладбище</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30"/>
              <w:framePr w:wrap="notBeside" w:vAnchor="text" w:hAnchor="text" w:xAlign="center" w:y="1"/>
              <w:shd w:val="clear" w:color="auto" w:fill="auto"/>
              <w:spacing w:line="240" w:lineRule="auto"/>
              <w:ind w:left="1380"/>
            </w:pPr>
            <w:r>
              <w:t>1125</w:t>
            </w:r>
          </w:p>
        </w:tc>
      </w:tr>
      <w:tr w:rsidR="00686BEB">
        <w:tblPrEx>
          <w:tblCellMar>
            <w:top w:w="0" w:type="dxa"/>
            <w:left w:w="0" w:type="dxa"/>
            <w:bottom w:w="0" w:type="dxa"/>
            <w:right w:w="0" w:type="dxa"/>
          </w:tblCellMar>
        </w:tblPrEx>
        <w:trPr>
          <w:trHeight w:val="307"/>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30"/>
              <w:framePr w:wrap="notBeside" w:vAnchor="text" w:hAnchor="text" w:xAlign="center" w:y="1"/>
              <w:shd w:val="clear" w:color="auto" w:fill="auto"/>
              <w:spacing w:line="240" w:lineRule="auto"/>
              <w:ind w:left="640"/>
            </w:pPr>
            <w:r>
              <w:t>4.</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30"/>
              <w:framePr w:wrap="notBeside" w:vAnchor="text" w:hAnchor="text" w:xAlign="center" w:y="1"/>
              <w:shd w:val="clear" w:color="auto" w:fill="auto"/>
              <w:spacing w:line="240" w:lineRule="auto"/>
              <w:ind w:left="120"/>
            </w:pPr>
            <w:r>
              <w:t>Погребение</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30"/>
              <w:framePr w:wrap="notBeside" w:vAnchor="text" w:hAnchor="text" w:xAlign="center" w:y="1"/>
              <w:shd w:val="clear" w:color="auto" w:fill="auto"/>
              <w:spacing w:line="240" w:lineRule="auto"/>
              <w:ind w:left="1380"/>
            </w:pPr>
            <w:r>
              <w:t>3652</w:t>
            </w:r>
          </w:p>
        </w:tc>
      </w:tr>
      <w:tr w:rsidR="00686BEB">
        <w:tblPrEx>
          <w:tblCellMar>
            <w:top w:w="0" w:type="dxa"/>
            <w:left w:w="0" w:type="dxa"/>
            <w:bottom w:w="0" w:type="dxa"/>
            <w:right w:w="0" w:type="dxa"/>
          </w:tblCellMar>
        </w:tblPrEx>
        <w:trPr>
          <w:trHeight w:val="312"/>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a6"/>
              <w:framePr w:wrap="notBeside" w:vAnchor="text" w:hAnchor="text" w:xAlign="center" w:y="1"/>
              <w:shd w:val="clear" w:color="auto" w:fill="auto"/>
              <w:spacing w:after="0" w:line="240" w:lineRule="auto"/>
              <w:ind w:left="640"/>
              <w:jc w:val="left"/>
            </w:pPr>
            <w:r>
              <w:t>4.1.</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a6"/>
              <w:framePr w:wrap="notBeside" w:vAnchor="text" w:hAnchor="text" w:xAlign="center" w:y="1"/>
              <w:shd w:val="clear" w:color="auto" w:fill="auto"/>
              <w:spacing w:after="0" w:line="240" w:lineRule="auto"/>
              <w:ind w:left="120"/>
              <w:jc w:val="left"/>
            </w:pPr>
            <w:r>
              <w:t>Могила</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a6"/>
              <w:framePr w:wrap="notBeside" w:vAnchor="text" w:hAnchor="text" w:xAlign="center" w:y="1"/>
              <w:shd w:val="clear" w:color="auto" w:fill="auto"/>
              <w:spacing w:after="0" w:line="240" w:lineRule="auto"/>
              <w:ind w:left="1380"/>
              <w:jc w:val="left"/>
            </w:pPr>
            <w:r>
              <w:t>2131</w:t>
            </w:r>
          </w:p>
        </w:tc>
      </w:tr>
      <w:tr w:rsidR="00686BEB">
        <w:tblPrEx>
          <w:tblCellMar>
            <w:top w:w="0" w:type="dxa"/>
            <w:left w:w="0" w:type="dxa"/>
            <w:bottom w:w="0" w:type="dxa"/>
            <w:right w:w="0" w:type="dxa"/>
          </w:tblCellMar>
        </w:tblPrEx>
        <w:trPr>
          <w:trHeight w:val="312"/>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a6"/>
              <w:framePr w:wrap="notBeside" w:vAnchor="text" w:hAnchor="text" w:xAlign="center" w:y="1"/>
              <w:shd w:val="clear" w:color="auto" w:fill="auto"/>
              <w:spacing w:after="0" w:line="240" w:lineRule="auto"/>
              <w:ind w:left="640"/>
              <w:jc w:val="left"/>
            </w:pPr>
            <w:r>
              <w:t>4.2.</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a6"/>
              <w:framePr w:wrap="notBeside" w:vAnchor="text" w:hAnchor="text" w:xAlign="center" w:y="1"/>
              <w:shd w:val="clear" w:color="auto" w:fill="auto"/>
              <w:spacing w:after="0" w:line="240" w:lineRule="auto"/>
              <w:ind w:left="120"/>
              <w:jc w:val="left"/>
            </w:pPr>
            <w:r>
              <w:t>Захоронение</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a6"/>
              <w:framePr w:wrap="notBeside" w:vAnchor="text" w:hAnchor="text" w:xAlign="center" w:y="1"/>
              <w:shd w:val="clear" w:color="auto" w:fill="auto"/>
              <w:spacing w:after="0" w:line="240" w:lineRule="auto"/>
              <w:ind w:left="1380"/>
              <w:jc w:val="left"/>
            </w:pPr>
            <w:r>
              <w:t>285</w:t>
            </w:r>
          </w:p>
        </w:tc>
      </w:tr>
      <w:tr w:rsidR="00686BEB">
        <w:tblPrEx>
          <w:tblCellMar>
            <w:top w:w="0" w:type="dxa"/>
            <w:left w:w="0" w:type="dxa"/>
            <w:bottom w:w="0" w:type="dxa"/>
            <w:right w:w="0" w:type="dxa"/>
          </w:tblCellMar>
        </w:tblPrEx>
        <w:trPr>
          <w:trHeight w:val="307"/>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a6"/>
              <w:framePr w:wrap="notBeside" w:vAnchor="text" w:hAnchor="text" w:xAlign="center" w:y="1"/>
              <w:shd w:val="clear" w:color="auto" w:fill="auto"/>
              <w:spacing w:after="0" w:line="240" w:lineRule="auto"/>
              <w:ind w:left="640"/>
              <w:jc w:val="left"/>
            </w:pPr>
            <w:r>
              <w:t>4.3.</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a6"/>
              <w:framePr w:wrap="notBeside" w:vAnchor="text" w:hAnchor="text" w:xAlign="center" w:y="1"/>
              <w:shd w:val="clear" w:color="auto" w:fill="auto"/>
              <w:spacing w:after="0" w:line="240" w:lineRule="auto"/>
              <w:ind w:left="120"/>
              <w:jc w:val="left"/>
            </w:pPr>
            <w:r>
              <w:t>Памятник (с табличкой)</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a6"/>
              <w:framePr w:wrap="notBeside" w:vAnchor="text" w:hAnchor="text" w:xAlign="center" w:y="1"/>
              <w:shd w:val="clear" w:color="auto" w:fill="auto"/>
              <w:spacing w:after="0" w:line="240" w:lineRule="auto"/>
              <w:ind w:left="1380"/>
              <w:jc w:val="left"/>
            </w:pPr>
            <w:r>
              <w:t>1236</w:t>
            </w:r>
          </w:p>
        </w:tc>
      </w:tr>
      <w:tr w:rsidR="00686BEB">
        <w:tblPrEx>
          <w:tblCellMar>
            <w:top w:w="0" w:type="dxa"/>
            <w:left w:w="0" w:type="dxa"/>
            <w:bottom w:w="0" w:type="dxa"/>
            <w:right w:w="0" w:type="dxa"/>
          </w:tblCellMar>
        </w:tblPrEx>
        <w:trPr>
          <w:trHeight w:val="341"/>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30"/>
              <w:framePr w:wrap="notBeside" w:vAnchor="text" w:hAnchor="text" w:xAlign="center" w:y="1"/>
              <w:shd w:val="clear" w:color="auto" w:fill="auto"/>
              <w:spacing w:line="240" w:lineRule="auto"/>
              <w:ind w:left="640"/>
            </w:pPr>
            <w:r>
              <w:t>5.</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30"/>
              <w:framePr w:wrap="notBeside" w:vAnchor="text" w:hAnchor="text" w:xAlign="center" w:y="1"/>
              <w:shd w:val="clear" w:color="auto" w:fill="auto"/>
              <w:spacing w:line="240" w:lineRule="auto"/>
              <w:ind w:left="120"/>
            </w:pPr>
            <w:r>
              <w:t>ИТОГО:</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30"/>
              <w:framePr w:wrap="notBeside" w:vAnchor="text" w:hAnchor="text" w:xAlign="center" w:y="1"/>
              <w:shd w:val="clear" w:color="auto" w:fill="auto"/>
              <w:spacing w:line="240" w:lineRule="auto"/>
              <w:ind w:left="1380"/>
            </w:pPr>
            <w:r>
              <w:t>6860</w:t>
            </w:r>
          </w:p>
        </w:tc>
      </w:tr>
    </w:tbl>
    <w:p w:rsidR="00686BEB" w:rsidRDefault="00686BEB" w:rsidP="00686BEB">
      <w:pPr>
        <w:pStyle w:val="a6"/>
        <w:shd w:val="clear" w:color="auto" w:fill="auto"/>
        <w:spacing w:before="530" w:after="241" w:line="298" w:lineRule="exact"/>
      </w:pPr>
      <w:r>
        <w:t>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осуществить погребение на 2016 год</w:t>
      </w:r>
    </w:p>
    <w:tbl>
      <w:tblPr>
        <w:tblW w:w="0" w:type="auto"/>
        <w:jc w:val="center"/>
        <w:tblLayout w:type="fixed"/>
        <w:tblCellMar>
          <w:left w:w="0" w:type="dxa"/>
          <w:right w:w="0" w:type="dxa"/>
        </w:tblCellMar>
        <w:tblLook w:val="0000" w:firstRow="0" w:lastRow="0" w:firstColumn="0" w:lastColumn="0" w:noHBand="0" w:noVBand="0"/>
      </w:tblPr>
      <w:tblGrid>
        <w:gridCol w:w="1550"/>
        <w:gridCol w:w="4512"/>
        <w:gridCol w:w="3206"/>
      </w:tblGrid>
      <w:tr w:rsidR="00686BEB">
        <w:tblPrEx>
          <w:tblCellMar>
            <w:top w:w="0" w:type="dxa"/>
            <w:left w:w="0" w:type="dxa"/>
            <w:bottom w:w="0" w:type="dxa"/>
            <w:right w:w="0" w:type="dxa"/>
          </w:tblCellMar>
        </w:tblPrEx>
        <w:trPr>
          <w:trHeight w:val="322"/>
          <w:jc w:val="center"/>
        </w:trPr>
        <w:tc>
          <w:tcPr>
            <w:tcW w:w="1550"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a6"/>
              <w:framePr w:wrap="notBeside" w:vAnchor="text" w:hAnchor="text" w:xAlign="center" w:y="1"/>
              <w:shd w:val="clear" w:color="auto" w:fill="auto"/>
              <w:spacing w:after="0" w:line="240" w:lineRule="auto"/>
              <w:ind w:left="440"/>
              <w:jc w:val="left"/>
            </w:pPr>
            <w:r>
              <w:t>№ п/п</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a6"/>
              <w:framePr w:wrap="notBeside" w:vAnchor="text" w:hAnchor="text" w:xAlign="center" w:y="1"/>
              <w:shd w:val="clear" w:color="auto" w:fill="auto"/>
              <w:spacing w:after="0" w:line="240" w:lineRule="auto"/>
              <w:ind w:left="1120"/>
              <w:jc w:val="left"/>
            </w:pPr>
            <w:r>
              <w:t>Наименование услуг</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a6"/>
              <w:framePr w:wrap="notBeside" w:vAnchor="text" w:hAnchor="text" w:xAlign="center" w:y="1"/>
              <w:shd w:val="clear" w:color="auto" w:fill="auto"/>
              <w:spacing w:after="0" w:line="240" w:lineRule="auto"/>
              <w:ind w:left="360"/>
              <w:jc w:val="left"/>
            </w:pPr>
            <w:r>
              <w:t>Стоимость услуг, руб.</w:t>
            </w:r>
          </w:p>
        </w:tc>
      </w:tr>
      <w:tr w:rsidR="00686BEB">
        <w:tblPrEx>
          <w:tblCellMar>
            <w:top w:w="0" w:type="dxa"/>
            <w:left w:w="0" w:type="dxa"/>
            <w:bottom w:w="0" w:type="dxa"/>
            <w:right w:w="0" w:type="dxa"/>
          </w:tblCellMar>
        </w:tblPrEx>
        <w:trPr>
          <w:trHeight w:val="610"/>
          <w:jc w:val="center"/>
        </w:trPr>
        <w:tc>
          <w:tcPr>
            <w:tcW w:w="1550"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30"/>
              <w:framePr w:wrap="notBeside" w:vAnchor="text" w:hAnchor="text" w:xAlign="center" w:y="1"/>
              <w:shd w:val="clear" w:color="auto" w:fill="auto"/>
              <w:spacing w:line="240" w:lineRule="auto"/>
              <w:ind w:left="640"/>
            </w:pPr>
            <w:r>
              <w:t>1.</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30"/>
              <w:framePr w:wrap="notBeside" w:vAnchor="text" w:hAnchor="text" w:xAlign="center" w:y="1"/>
              <w:shd w:val="clear" w:color="auto" w:fill="auto"/>
              <w:spacing w:line="302" w:lineRule="exact"/>
              <w:ind w:left="120"/>
            </w:pPr>
            <w:r>
              <w:t>Оформление документов, необходимых для погребения</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30"/>
              <w:framePr w:wrap="notBeside" w:vAnchor="text" w:hAnchor="text" w:xAlign="center" w:y="1"/>
              <w:shd w:val="clear" w:color="auto" w:fill="auto"/>
              <w:spacing w:line="240" w:lineRule="auto"/>
              <w:ind w:left="1400"/>
            </w:pPr>
            <w:r>
              <w:t>127</w:t>
            </w:r>
          </w:p>
        </w:tc>
      </w:tr>
      <w:tr w:rsidR="00686BEB">
        <w:tblPrEx>
          <w:tblCellMar>
            <w:top w:w="0" w:type="dxa"/>
            <w:left w:w="0" w:type="dxa"/>
            <w:bottom w:w="0" w:type="dxa"/>
            <w:right w:w="0" w:type="dxa"/>
          </w:tblCellMar>
        </w:tblPrEx>
        <w:trPr>
          <w:trHeight w:val="307"/>
          <w:jc w:val="center"/>
        </w:trPr>
        <w:tc>
          <w:tcPr>
            <w:tcW w:w="1550"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30"/>
              <w:framePr w:wrap="notBeside" w:vAnchor="text" w:hAnchor="text" w:xAlign="center" w:y="1"/>
              <w:shd w:val="clear" w:color="auto" w:fill="auto"/>
              <w:spacing w:line="240" w:lineRule="auto"/>
              <w:ind w:left="640"/>
            </w:pPr>
            <w:r>
              <w:t>2.</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30"/>
              <w:framePr w:wrap="notBeside" w:vAnchor="text" w:hAnchor="text" w:xAlign="center" w:y="1"/>
              <w:shd w:val="clear" w:color="auto" w:fill="auto"/>
              <w:spacing w:line="240" w:lineRule="auto"/>
              <w:ind w:left="120"/>
            </w:pPr>
            <w:r>
              <w:t>Гроб (не обитый)</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30"/>
              <w:framePr w:wrap="notBeside" w:vAnchor="text" w:hAnchor="text" w:xAlign="center" w:y="1"/>
              <w:shd w:val="clear" w:color="auto" w:fill="auto"/>
              <w:spacing w:line="240" w:lineRule="auto"/>
              <w:ind w:left="1400"/>
            </w:pPr>
            <w:r>
              <w:t>884</w:t>
            </w:r>
          </w:p>
        </w:tc>
      </w:tr>
      <w:tr w:rsidR="00686BEB">
        <w:tblPrEx>
          <w:tblCellMar>
            <w:top w:w="0" w:type="dxa"/>
            <w:left w:w="0" w:type="dxa"/>
            <w:bottom w:w="0" w:type="dxa"/>
            <w:right w:w="0" w:type="dxa"/>
          </w:tblCellMar>
        </w:tblPrEx>
        <w:trPr>
          <w:trHeight w:val="614"/>
          <w:jc w:val="center"/>
        </w:trPr>
        <w:tc>
          <w:tcPr>
            <w:tcW w:w="1550"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30"/>
              <w:framePr w:wrap="notBeside" w:vAnchor="text" w:hAnchor="text" w:xAlign="center" w:y="1"/>
              <w:shd w:val="clear" w:color="auto" w:fill="auto"/>
              <w:spacing w:line="240" w:lineRule="auto"/>
              <w:ind w:left="640"/>
            </w:pPr>
            <w:r>
              <w:t>3.</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30"/>
              <w:framePr w:wrap="notBeside" w:vAnchor="text" w:hAnchor="text" w:xAlign="center" w:y="1"/>
              <w:shd w:val="clear" w:color="auto" w:fill="auto"/>
              <w:spacing w:line="302" w:lineRule="exact"/>
              <w:ind w:left="120"/>
            </w:pPr>
            <w:r>
              <w:t>Перевозка тела (останков) умершего на кладбище</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30"/>
              <w:framePr w:wrap="notBeside" w:vAnchor="text" w:hAnchor="text" w:xAlign="center" w:y="1"/>
              <w:shd w:val="clear" w:color="auto" w:fill="auto"/>
              <w:spacing w:line="240" w:lineRule="auto"/>
              <w:ind w:left="1400"/>
            </w:pPr>
            <w:r>
              <w:t>1092</w:t>
            </w:r>
          </w:p>
        </w:tc>
      </w:tr>
      <w:tr w:rsidR="00686BEB">
        <w:tblPrEx>
          <w:tblCellMar>
            <w:top w:w="0" w:type="dxa"/>
            <w:left w:w="0" w:type="dxa"/>
            <w:bottom w:w="0" w:type="dxa"/>
            <w:right w:w="0" w:type="dxa"/>
          </w:tblCellMar>
        </w:tblPrEx>
        <w:trPr>
          <w:trHeight w:val="312"/>
          <w:jc w:val="center"/>
        </w:trPr>
        <w:tc>
          <w:tcPr>
            <w:tcW w:w="1550"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30"/>
              <w:framePr w:wrap="notBeside" w:vAnchor="text" w:hAnchor="text" w:xAlign="center" w:y="1"/>
              <w:shd w:val="clear" w:color="auto" w:fill="auto"/>
              <w:spacing w:line="240" w:lineRule="auto"/>
              <w:ind w:left="640"/>
            </w:pPr>
            <w:r>
              <w:t>4.</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30"/>
              <w:framePr w:wrap="notBeside" w:vAnchor="text" w:hAnchor="text" w:xAlign="center" w:y="1"/>
              <w:shd w:val="clear" w:color="auto" w:fill="auto"/>
              <w:spacing w:line="240" w:lineRule="auto"/>
              <w:ind w:left="120"/>
            </w:pPr>
            <w:r>
              <w:t>Погребение</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30"/>
              <w:framePr w:wrap="notBeside" w:vAnchor="text" w:hAnchor="text" w:xAlign="center" w:y="1"/>
              <w:shd w:val="clear" w:color="auto" w:fill="auto"/>
              <w:spacing w:line="240" w:lineRule="auto"/>
              <w:ind w:left="1400"/>
            </w:pPr>
            <w:r>
              <w:t>2682</w:t>
            </w:r>
          </w:p>
        </w:tc>
      </w:tr>
      <w:tr w:rsidR="00686BEB">
        <w:tblPrEx>
          <w:tblCellMar>
            <w:top w:w="0" w:type="dxa"/>
            <w:left w:w="0" w:type="dxa"/>
            <w:bottom w:w="0" w:type="dxa"/>
            <w:right w:w="0" w:type="dxa"/>
          </w:tblCellMar>
        </w:tblPrEx>
        <w:trPr>
          <w:trHeight w:val="307"/>
          <w:jc w:val="center"/>
        </w:trPr>
        <w:tc>
          <w:tcPr>
            <w:tcW w:w="1550"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a6"/>
              <w:framePr w:wrap="notBeside" w:vAnchor="text" w:hAnchor="text" w:xAlign="center" w:y="1"/>
              <w:shd w:val="clear" w:color="auto" w:fill="auto"/>
              <w:spacing w:after="0" w:line="240" w:lineRule="auto"/>
              <w:ind w:left="640"/>
              <w:jc w:val="left"/>
            </w:pPr>
            <w:r>
              <w:t>4.1.</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a6"/>
              <w:framePr w:wrap="notBeside" w:vAnchor="text" w:hAnchor="text" w:xAlign="center" w:y="1"/>
              <w:shd w:val="clear" w:color="auto" w:fill="auto"/>
              <w:spacing w:after="0" w:line="240" w:lineRule="auto"/>
              <w:ind w:left="120"/>
              <w:jc w:val="left"/>
            </w:pPr>
            <w:r>
              <w:t>Могила</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a6"/>
              <w:framePr w:wrap="notBeside" w:vAnchor="text" w:hAnchor="text" w:xAlign="center" w:y="1"/>
              <w:shd w:val="clear" w:color="auto" w:fill="auto"/>
              <w:spacing w:after="0" w:line="240" w:lineRule="auto"/>
              <w:ind w:left="1400"/>
              <w:jc w:val="left"/>
            </w:pPr>
            <w:r>
              <w:t>2019</w:t>
            </w:r>
          </w:p>
        </w:tc>
      </w:tr>
      <w:tr w:rsidR="00686BEB">
        <w:tblPrEx>
          <w:tblCellMar>
            <w:top w:w="0" w:type="dxa"/>
            <w:left w:w="0" w:type="dxa"/>
            <w:bottom w:w="0" w:type="dxa"/>
            <w:right w:w="0" w:type="dxa"/>
          </w:tblCellMar>
        </w:tblPrEx>
        <w:trPr>
          <w:trHeight w:val="312"/>
          <w:jc w:val="center"/>
        </w:trPr>
        <w:tc>
          <w:tcPr>
            <w:tcW w:w="1550"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a6"/>
              <w:framePr w:wrap="notBeside" w:vAnchor="text" w:hAnchor="text" w:xAlign="center" w:y="1"/>
              <w:shd w:val="clear" w:color="auto" w:fill="auto"/>
              <w:spacing w:after="0" w:line="240" w:lineRule="auto"/>
              <w:ind w:left="640"/>
              <w:jc w:val="left"/>
            </w:pPr>
            <w:r>
              <w:t>4.2.</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a6"/>
              <w:framePr w:wrap="notBeside" w:vAnchor="text" w:hAnchor="text" w:xAlign="center" w:y="1"/>
              <w:shd w:val="clear" w:color="auto" w:fill="auto"/>
              <w:spacing w:after="0" w:line="240" w:lineRule="auto"/>
              <w:ind w:left="120"/>
              <w:jc w:val="left"/>
            </w:pPr>
            <w:r>
              <w:t>Захоронение</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a6"/>
              <w:framePr w:wrap="notBeside" w:vAnchor="text" w:hAnchor="text" w:xAlign="center" w:y="1"/>
              <w:shd w:val="clear" w:color="auto" w:fill="auto"/>
              <w:spacing w:after="0" w:line="240" w:lineRule="auto"/>
              <w:ind w:left="1400"/>
              <w:jc w:val="left"/>
            </w:pPr>
            <w:r>
              <w:t>285</w:t>
            </w:r>
          </w:p>
        </w:tc>
      </w:tr>
      <w:tr w:rsidR="00686BEB">
        <w:tblPrEx>
          <w:tblCellMar>
            <w:top w:w="0" w:type="dxa"/>
            <w:left w:w="0" w:type="dxa"/>
            <w:bottom w:w="0" w:type="dxa"/>
            <w:right w:w="0" w:type="dxa"/>
          </w:tblCellMar>
        </w:tblPrEx>
        <w:trPr>
          <w:trHeight w:val="307"/>
          <w:jc w:val="center"/>
        </w:trPr>
        <w:tc>
          <w:tcPr>
            <w:tcW w:w="1550"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a6"/>
              <w:framePr w:wrap="notBeside" w:vAnchor="text" w:hAnchor="text" w:xAlign="center" w:y="1"/>
              <w:shd w:val="clear" w:color="auto" w:fill="auto"/>
              <w:spacing w:after="0" w:line="240" w:lineRule="auto"/>
              <w:ind w:left="640"/>
              <w:jc w:val="left"/>
            </w:pPr>
            <w:r>
              <w:t>4.3.</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a6"/>
              <w:framePr w:wrap="notBeside" w:vAnchor="text" w:hAnchor="text" w:xAlign="center" w:y="1"/>
              <w:shd w:val="clear" w:color="auto" w:fill="auto"/>
              <w:spacing w:after="0" w:line="240" w:lineRule="auto"/>
              <w:ind w:left="120"/>
              <w:jc w:val="left"/>
            </w:pPr>
            <w:r>
              <w:t>Тумба без постамента</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a6"/>
              <w:framePr w:wrap="notBeside" w:vAnchor="text" w:hAnchor="text" w:xAlign="center" w:y="1"/>
              <w:shd w:val="clear" w:color="auto" w:fill="auto"/>
              <w:spacing w:after="0" w:line="240" w:lineRule="auto"/>
              <w:ind w:left="1400"/>
              <w:jc w:val="left"/>
            </w:pPr>
            <w:r>
              <w:t>360</w:t>
            </w:r>
          </w:p>
        </w:tc>
      </w:tr>
      <w:tr w:rsidR="00686BEB">
        <w:tblPrEx>
          <w:tblCellMar>
            <w:top w:w="0" w:type="dxa"/>
            <w:left w:w="0" w:type="dxa"/>
            <w:bottom w:w="0" w:type="dxa"/>
            <w:right w:w="0" w:type="dxa"/>
          </w:tblCellMar>
        </w:tblPrEx>
        <w:trPr>
          <w:trHeight w:val="312"/>
          <w:jc w:val="center"/>
        </w:trPr>
        <w:tc>
          <w:tcPr>
            <w:tcW w:w="1550"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a6"/>
              <w:framePr w:wrap="notBeside" w:vAnchor="text" w:hAnchor="text" w:xAlign="center" w:y="1"/>
              <w:shd w:val="clear" w:color="auto" w:fill="auto"/>
              <w:spacing w:after="0" w:line="240" w:lineRule="auto"/>
              <w:ind w:left="640"/>
              <w:jc w:val="left"/>
            </w:pPr>
            <w:r>
              <w:t>4.4.</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a6"/>
              <w:framePr w:wrap="notBeside" w:vAnchor="text" w:hAnchor="text" w:xAlign="center" w:y="1"/>
              <w:shd w:val="clear" w:color="auto" w:fill="auto"/>
              <w:spacing w:after="0" w:line="240" w:lineRule="auto"/>
              <w:ind w:left="120"/>
              <w:jc w:val="left"/>
            </w:pPr>
            <w:r>
              <w:t>Регистрационная табличка</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a6"/>
              <w:framePr w:wrap="notBeside" w:vAnchor="text" w:hAnchor="text" w:xAlign="center" w:y="1"/>
              <w:shd w:val="clear" w:color="auto" w:fill="auto"/>
              <w:spacing w:after="0" w:line="240" w:lineRule="auto"/>
              <w:ind w:left="1520"/>
              <w:jc w:val="left"/>
            </w:pPr>
            <w:r>
              <w:t>18</w:t>
            </w:r>
          </w:p>
        </w:tc>
      </w:tr>
      <w:tr w:rsidR="00686BEB">
        <w:tblPrEx>
          <w:tblCellMar>
            <w:top w:w="0" w:type="dxa"/>
            <w:left w:w="0" w:type="dxa"/>
            <w:bottom w:w="0" w:type="dxa"/>
            <w:right w:w="0" w:type="dxa"/>
          </w:tblCellMar>
        </w:tblPrEx>
        <w:trPr>
          <w:trHeight w:val="312"/>
          <w:jc w:val="center"/>
        </w:trPr>
        <w:tc>
          <w:tcPr>
            <w:tcW w:w="1550"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30"/>
              <w:framePr w:wrap="notBeside" w:vAnchor="text" w:hAnchor="text" w:xAlign="center" w:y="1"/>
              <w:shd w:val="clear" w:color="auto" w:fill="auto"/>
              <w:spacing w:line="240" w:lineRule="auto"/>
              <w:ind w:left="640"/>
            </w:pPr>
            <w:r>
              <w:t>5.</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30"/>
              <w:framePr w:wrap="notBeside" w:vAnchor="text" w:hAnchor="text" w:xAlign="center" w:y="1"/>
              <w:shd w:val="clear" w:color="auto" w:fill="auto"/>
              <w:spacing w:line="240" w:lineRule="auto"/>
              <w:ind w:left="120"/>
            </w:pPr>
            <w:r>
              <w:t>Облачение тела</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30"/>
              <w:framePr w:wrap="notBeside" w:vAnchor="text" w:hAnchor="text" w:xAlign="center" w:y="1"/>
              <w:shd w:val="clear" w:color="auto" w:fill="auto"/>
              <w:spacing w:line="240" w:lineRule="auto"/>
              <w:ind w:left="1400"/>
            </w:pPr>
            <w:r>
              <w:t>185</w:t>
            </w:r>
          </w:p>
        </w:tc>
      </w:tr>
      <w:tr w:rsidR="00686BEB">
        <w:tblPrEx>
          <w:tblCellMar>
            <w:top w:w="0" w:type="dxa"/>
            <w:left w:w="0" w:type="dxa"/>
            <w:bottom w:w="0" w:type="dxa"/>
            <w:right w:w="0" w:type="dxa"/>
          </w:tblCellMar>
        </w:tblPrEx>
        <w:trPr>
          <w:trHeight w:val="322"/>
          <w:jc w:val="center"/>
        </w:trPr>
        <w:tc>
          <w:tcPr>
            <w:tcW w:w="1550"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30"/>
              <w:framePr w:wrap="notBeside" w:vAnchor="text" w:hAnchor="text" w:xAlign="center" w:y="1"/>
              <w:shd w:val="clear" w:color="auto" w:fill="auto"/>
              <w:spacing w:line="240" w:lineRule="auto"/>
              <w:ind w:left="640"/>
            </w:pPr>
            <w:r>
              <w:t>6.</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30"/>
              <w:framePr w:wrap="notBeside" w:vAnchor="text" w:hAnchor="text" w:xAlign="center" w:y="1"/>
              <w:shd w:val="clear" w:color="auto" w:fill="auto"/>
              <w:spacing w:line="240" w:lineRule="auto"/>
              <w:ind w:left="120"/>
            </w:pPr>
            <w:r>
              <w:t>ИТОГО:</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rsidR="00686BEB" w:rsidRDefault="00686BEB">
            <w:pPr>
              <w:pStyle w:val="30"/>
              <w:framePr w:wrap="notBeside" w:vAnchor="text" w:hAnchor="text" w:xAlign="center" w:y="1"/>
              <w:shd w:val="clear" w:color="auto" w:fill="auto"/>
              <w:spacing w:line="240" w:lineRule="auto"/>
              <w:ind w:left="1400"/>
            </w:pPr>
            <w:r>
              <w:t>4970</w:t>
            </w:r>
          </w:p>
        </w:tc>
      </w:tr>
    </w:tbl>
    <w:p w:rsidR="00686BEB" w:rsidRDefault="00686BEB" w:rsidP="00F35FA3">
      <w:pPr>
        <w:ind w:left="-851"/>
        <w:rPr>
          <w:color w:val="auto"/>
          <w:sz w:val="2"/>
          <w:szCs w:val="2"/>
        </w:rPr>
      </w:pPr>
    </w:p>
    <w:sectPr w:rsidR="00686BEB" w:rsidSect="00F35FA3">
      <w:type w:val="continuous"/>
      <w:pgSz w:w="11905" w:h="16837"/>
      <w:pgMar w:top="969" w:right="848" w:bottom="0" w:left="1276"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00"/>
    <w:family w:val="roman"/>
    <w:pitch w:val="variable"/>
    <w:sig w:usb0="00000000"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EFF"/>
    <w:rsid w:val="00390625"/>
    <w:rsid w:val="00686BEB"/>
    <w:rsid w:val="00734143"/>
    <w:rsid w:val="007C3EFF"/>
    <w:rsid w:val="00F35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37DB68A-A666-47FE-8B41-374B179C5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Times New Roman" w:hAnsi="Arial Unicode MS"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Unicode MS"/>
      <w:color w:val="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a4">
    <w:name w:val="Подпись к картинке_"/>
    <w:basedOn w:val="a0"/>
    <w:link w:val="a5"/>
    <w:uiPriority w:val="99"/>
    <w:locked/>
    <w:rPr>
      <w:rFonts w:ascii="Times New Roman" w:hAnsi="Times New Roman" w:cs="Times New Roman"/>
      <w:spacing w:val="0"/>
      <w:sz w:val="24"/>
      <w:szCs w:val="24"/>
    </w:rPr>
  </w:style>
  <w:style w:type="character" w:customStyle="1" w:styleId="2">
    <w:name w:val="Основной текст (2)_"/>
    <w:basedOn w:val="a0"/>
    <w:link w:val="20"/>
    <w:uiPriority w:val="99"/>
    <w:locked/>
    <w:rPr>
      <w:rFonts w:ascii="Arial Unicode MS" w:eastAsia="Times New Roman" w:cs="Arial Unicode MS"/>
      <w:noProof/>
      <w:sz w:val="24"/>
      <w:szCs w:val="24"/>
    </w:rPr>
  </w:style>
  <w:style w:type="paragraph" w:styleId="a6">
    <w:name w:val="Body Text"/>
    <w:basedOn w:val="a"/>
    <w:link w:val="1"/>
    <w:uiPriority w:val="99"/>
    <w:pPr>
      <w:shd w:val="clear" w:color="auto" w:fill="FFFFFF"/>
      <w:spacing w:after="1140" w:line="302" w:lineRule="exact"/>
      <w:jc w:val="center"/>
    </w:pPr>
    <w:rPr>
      <w:rFonts w:ascii="Times New Roman" w:hAnsi="Times New Roman" w:cs="Times New Roman"/>
      <w:color w:val="auto"/>
    </w:rPr>
  </w:style>
  <w:style w:type="character" w:customStyle="1" w:styleId="a7">
    <w:name w:val="Основной текст Знак"/>
    <w:basedOn w:val="a0"/>
    <w:uiPriority w:val="99"/>
    <w:semiHidden/>
    <w:rPr>
      <w:rFonts w:cs="Arial Unicode MS"/>
      <w:color w:val="000000"/>
    </w:rPr>
  </w:style>
  <w:style w:type="character" w:customStyle="1" w:styleId="1">
    <w:name w:val="Основной текст Знак1"/>
    <w:basedOn w:val="a0"/>
    <w:link w:val="a6"/>
    <w:uiPriority w:val="99"/>
    <w:semiHidden/>
    <w:locked/>
    <w:rPr>
      <w:rFonts w:cs="Arial Unicode MS"/>
      <w:color w:val="000000"/>
    </w:rPr>
  </w:style>
  <w:style w:type="character" w:customStyle="1" w:styleId="3">
    <w:name w:val="Основной текст (3)_"/>
    <w:basedOn w:val="a0"/>
    <w:link w:val="30"/>
    <w:uiPriority w:val="99"/>
    <w:locked/>
    <w:rPr>
      <w:rFonts w:ascii="Times New Roman" w:hAnsi="Times New Roman" w:cs="Times New Roman"/>
      <w:b/>
      <w:bCs/>
      <w:spacing w:val="0"/>
      <w:sz w:val="24"/>
      <w:szCs w:val="24"/>
    </w:rPr>
  </w:style>
  <w:style w:type="paragraph" w:customStyle="1" w:styleId="20">
    <w:name w:val="Основной текст (2)"/>
    <w:basedOn w:val="a"/>
    <w:link w:val="2"/>
    <w:uiPriority w:val="99"/>
    <w:pPr>
      <w:shd w:val="clear" w:color="auto" w:fill="FFFFFF"/>
      <w:spacing w:line="240" w:lineRule="atLeast"/>
    </w:pPr>
    <w:rPr>
      <w:noProof/>
      <w:color w:val="auto"/>
    </w:rPr>
  </w:style>
  <w:style w:type="paragraph" w:customStyle="1" w:styleId="a5">
    <w:name w:val="Подпись к картинке"/>
    <w:basedOn w:val="a"/>
    <w:link w:val="a4"/>
    <w:uiPriority w:val="99"/>
    <w:pPr>
      <w:shd w:val="clear" w:color="auto" w:fill="FFFFFF"/>
      <w:spacing w:line="302" w:lineRule="exact"/>
    </w:pPr>
    <w:rPr>
      <w:rFonts w:ascii="Times New Roman" w:hAnsi="Times New Roman" w:cs="Times New Roman"/>
      <w:color w:val="auto"/>
    </w:rPr>
  </w:style>
  <w:style w:type="paragraph" w:customStyle="1" w:styleId="30">
    <w:name w:val="Основной текст (3)"/>
    <w:basedOn w:val="a"/>
    <w:link w:val="3"/>
    <w:uiPriority w:val="99"/>
    <w:pPr>
      <w:shd w:val="clear" w:color="auto" w:fill="FFFFFF"/>
      <w:spacing w:line="240" w:lineRule="atLeast"/>
    </w:pPr>
    <w:rPr>
      <w:rFonts w:ascii="Times New Roman" w:hAnsi="Times New Roman" w:cs="Times New Roman"/>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2432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2024-03-24T09:06:00Z</dcterms:created>
  <dcterms:modified xsi:type="dcterms:W3CDTF">2024-03-24T09:06:00Z</dcterms:modified>
</cp:coreProperties>
</file>