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АДМИНИСТРАЦИЯ ПОБЕДИНСКОГО СЕЛЬСКОГО ПОСЕЛЕНИЯ</w:t>
      </w:r>
    </w:p>
    <w:p w:rsidR="002668B0" w:rsidRPr="00666AE1" w:rsidRDefault="002668B0" w:rsidP="00E02A57">
      <w:pPr>
        <w:pStyle w:val="a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AE1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666AE1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2668B0" w:rsidRPr="00666AE1" w:rsidRDefault="002668B0" w:rsidP="00E02A57">
      <w:pPr>
        <w:pStyle w:val="1"/>
        <w:rPr>
          <w:sz w:val="28"/>
          <w:szCs w:val="28"/>
        </w:rPr>
      </w:pPr>
      <w:r w:rsidRPr="00666AE1">
        <w:rPr>
          <w:sz w:val="28"/>
          <w:szCs w:val="28"/>
        </w:rPr>
        <w:t>ПОСТАНОВЛЕНИЕ</w:t>
      </w: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</w:pPr>
    </w:p>
    <w:p w:rsidR="002668B0" w:rsidRPr="00666AE1" w:rsidRDefault="00485C8D" w:rsidP="00DA2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</w:t>
      </w:r>
      <w:r w:rsidR="0053495E">
        <w:rPr>
          <w:rFonts w:ascii="Times New Roman" w:hAnsi="Times New Roman" w:cs="Times New Roman"/>
          <w:color w:val="000000"/>
          <w:spacing w:val="8"/>
          <w:sz w:val="24"/>
          <w:szCs w:val="24"/>
        </w:rPr>
        <w:t>04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3495E">
        <w:rPr>
          <w:rFonts w:ascii="Times New Roman" w:hAnsi="Times New Roman" w:cs="Times New Roman"/>
          <w:color w:val="000000"/>
          <w:spacing w:val="8"/>
          <w:sz w:val="24"/>
          <w:szCs w:val="24"/>
        </w:rPr>
        <w:t>июля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201</w:t>
      </w:r>
      <w:r w:rsidR="00D83323">
        <w:rPr>
          <w:rFonts w:ascii="Times New Roman" w:hAnsi="Times New Roman" w:cs="Times New Roman"/>
          <w:color w:val="000000"/>
          <w:spacing w:val="8"/>
          <w:sz w:val="24"/>
          <w:szCs w:val="24"/>
        </w:rPr>
        <w:t>6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г.                                                                            </w:t>
      </w:r>
      <w:r w:rsidR="0092420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A6B7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 </w:t>
      </w:r>
      <w:r w:rsidR="00DA25A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     </w:t>
      </w:r>
      <w:r w:rsidR="002668B0" w:rsidRPr="00666AE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№</w:t>
      </w:r>
      <w:r w:rsidR="00677D72">
        <w:rPr>
          <w:rFonts w:ascii="Times New Roman" w:hAnsi="Times New Roman" w:cs="Times New Roman"/>
          <w:color w:val="000000"/>
          <w:spacing w:val="8"/>
          <w:sz w:val="24"/>
          <w:szCs w:val="24"/>
        </w:rPr>
        <w:t>136</w:t>
      </w:r>
    </w:p>
    <w:p w:rsidR="002668B0" w:rsidRPr="00666AE1" w:rsidRDefault="002668B0" w:rsidP="006B2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668B0" w:rsidRPr="00666AE1" w:rsidRDefault="002668B0" w:rsidP="0023592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О </w:t>
      </w:r>
      <w:r w:rsidR="00235927" w:rsidRPr="00666AE1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235927" w:rsidRPr="00666AE1" w:rsidRDefault="00235927" w:rsidP="0023592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>Администрации Побединского сельского</w:t>
      </w:r>
    </w:p>
    <w:p w:rsidR="006C2402" w:rsidRDefault="00235927" w:rsidP="006C2402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C240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C2402" w:rsidRPr="006C2402">
        <w:rPr>
          <w:rFonts w:ascii="Times New Roman" w:hAnsi="Times New Roman" w:cs="Times New Roman"/>
          <w:sz w:val="24"/>
          <w:szCs w:val="24"/>
        </w:rPr>
        <w:t xml:space="preserve">от </w:t>
      </w:r>
      <w:r w:rsidR="00D83323">
        <w:rPr>
          <w:rFonts w:ascii="Times New Roman" w:hAnsi="Times New Roman" w:cs="Times New Roman"/>
          <w:sz w:val="24"/>
          <w:szCs w:val="24"/>
        </w:rPr>
        <w:t>03</w:t>
      </w:r>
      <w:r w:rsidR="006C2402" w:rsidRPr="006C2402">
        <w:rPr>
          <w:rFonts w:ascii="Times New Roman" w:hAnsi="Times New Roman" w:cs="Times New Roman"/>
          <w:sz w:val="24"/>
          <w:szCs w:val="24"/>
        </w:rPr>
        <w:t xml:space="preserve"> </w:t>
      </w:r>
      <w:r w:rsidR="00D83323">
        <w:rPr>
          <w:rFonts w:ascii="Times New Roman" w:hAnsi="Times New Roman" w:cs="Times New Roman"/>
          <w:sz w:val="24"/>
          <w:szCs w:val="24"/>
        </w:rPr>
        <w:t>ноября</w:t>
      </w:r>
      <w:r w:rsidR="006C2402" w:rsidRPr="006C2402">
        <w:rPr>
          <w:rFonts w:ascii="Times New Roman" w:hAnsi="Times New Roman" w:cs="Times New Roman"/>
          <w:sz w:val="24"/>
          <w:szCs w:val="24"/>
        </w:rPr>
        <w:t xml:space="preserve"> 201</w:t>
      </w:r>
      <w:r w:rsidR="00D83323">
        <w:rPr>
          <w:rFonts w:ascii="Times New Roman" w:hAnsi="Times New Roman" w:cs="Times New Roman"/>
          <w:sz w:val="24"/>
          <w:szCs w:val="24"/>
        </w:rPr>
        <w:t>6</w:t>
      </w:r>
      <w:r w:rsidR="006C2402" w:rsidRPr="006C2402">
        <w:rPr>
          <w:rFonts w:ascii="Times New Roman" w:hAnsi="Times New Roman" w:cs="Times New Roman"/>
          <w:sz w:val="24"/>
          <w:szCs w:val="24"/>
        </w:rPr>
        <w:t xml:space="preserve"> г. № 1</w:t>
      </w:r>
      <w:r w:rsidR="00D83323">
        <w:rPr>
          <w:rFonts w:ascii="Times New Roman" w:hAnsi="Times New Roman" w:cs="Times New Roman"/>
          <w:sz w:val="24"/>
          <w:szCs w:val="24"/>
        </w:rPr>
        <w:t>50</w:t>
      </w:r>
      <w:r w:rsidR="006C2402" w:rsidRPr="006C240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C2402" w:rsidRPr="006C2402">
        <w:rPr>
          <w:rFonts w:ascii="Times New Roman" w:hAnsi="Times New Roman" w:cs="Times New Roman"/>
          <w:bCs/>
          <w:iCs/>
          <w:sz w:val="24"/>
          <w:szCs w:val="24"/>
        </w:rPr>
        <w:t>Об</w:t>
      </w:r>
      <w:proofErr w:type="gramEnd"/>
      <w:r w:rsidR="006C2402" w:rsidRPr="006C24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C2402" w:rsidRDefault="006C2402" w:rsidP="006C2402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C2402">
        <w:rPr>
          <w:rFonts w:ascii="Times New Roman" w:hAnsi="Times New Roman" w:cs="Times New Roman"/>
          <w:bCs/>
          <w:iCs/>
          <w:sz w:val="24"/>
          <w:szCs w:val="24"/>
        </w:rPr>
        <w:t>утверждении</w:t>
      </w:r>
      <w:proofErr w:type="gramEnd"/>
      <w:r w:rsidRPr="006C2402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Административного регламента</w:t>
      </w:r>
    </w:p>
    <w:p w:rsidR="006C2402" w:rsidRDefault="006C2402" w:rsidP="006C2402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C2402">
        <w:rPr>
          <w:rFonts w:ascii="Times New Roman" w:hAnsi="Times New Roman" w:cs="Times New Roman"/>
          <w:bCs/>
          <w:iCs/>
          <w:sz w:val="24"/>
          <w:szCs w:val="24"/>
        </w:rPr>
        <w:t xml:space="preserve">по предоставлению </w:t>
      </w:r>
      <w:proofErr w:type="gramStart"/>
      <w:r w:rsidRPr="006C2402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proofErr w:type="gramEnd"/>
    </w:p>
    <w:p w:rsidR="00235927" w:rsidRPr="006C2402" w:rsidRDefault="006C2402" w:rsidP="004A6B7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02">
        <w:rPr>
          <w:rFonts w:ascii="Times New Roman" w:hAnsi="Times New Roman" w:cs="Times New Roman"/>
          <w:bCs/>
          <w:iCs/>
          <w:sz w:val="24"/>
          <w:szCs w:val="24"/>
        </w:rPr>
        <w:t>услуги «</w:t>
      </w:r>
      <w:r w:rsidR="00D83323">
        <w:rPr>
          <w:rFonts w:ascii="Times New Roman" w:hAnsi="Times New Roman" w:cs="Times New Roman"/>
          <w:bCs/>
          <w:iCs/>
          <w:sz w:val="24"/>
          <w:szCs w:val="24"/>
        </w:rPr>
        <w:t xml:space="preserve">Присвоение адресов объектам недвижимости </w:t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</w:t>
      </w:r>
      <w:r w:rsidR="00D83323">
        <w:rPr>
          <w:rFonts w:ascii="Times New Roman" w:hAnsi="Times New Roman" w:cs="Times New Roman"/>
          <w:bCs/>
          <w:iCs/>
          <w:sz w:val="24"/>
          <w:szCs w:val="24"/>
        </w:rPr>
        <w:t>на территории</w:t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 xml:space="preserve"> Побединского </w:t>
      </w:r>
      <w:r w:rsidR="00DA25A6">
        <w:rPr>
          <w:rFonts w:ascii="Times New Roman" w:hAnsi="Times New Roman" w:cs="Times New Roman"/>
          <w:bCs/>
          <w:iCs/>
          <w:sz w:val="24"/>
          <w:szCs w:val="24"/>
        </w:rPr>
        <w:t xml:space="preserve">сельского </w:t>
      </w:r>
      <w:r w:rsidR="005A21C5">
        <w:rPr>
          <w:rFonts w:ascii="Times New Roman" w:hAnsi="Times New Roman" w:cs="Times New Roman"/>
          <w:bCs/>
          <w:iCs/>
          <w:sz w:val="24"/>
          <w:szCs w:val="24"/>
        </w:rPr>
        <w:t>поселения</w:t>
      </w:r>
      <w:r w:rsidRPr="006C2402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68B0" w:rsidRPr="00666AE1" w:rsidRDefault="002668B0" w:rsidP="00E02A57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ab/>
      </w:r>
      <w:r w:rsidR="006C2402" w:rsidRPr="006C240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="006C2402" w:rsidRPr="006C240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6C2402" w:rsidRPr="006C2402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</w:t>
      </w:r>
      <w:r w:rsidR="005A21C5">
        <w:rPr>
          <w:rFonts w:ascii="Times New Roman" w:hAnsi="Times New Roman" w:cs="Times New Roman"/>
          <w:sz w:val="24"/>
          <w:szCs w:val="24"/>
        </w:rPr>
        <w:t>, Постановление Правительства Российской Федерации №1221 «Об утверждении Правил присвоения, изменения и аннулирования адресов»</w:t>
      </w: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924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242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6AE1">
        <w:rPr>
          <w:rFonts w:ascii="Times New Roman" w:hAnsi="Times New Roman" w:cs="Times New Roman"/>
          <w:sz w:val="24"/>
          <w:szCs w:val="24"/>
        </w:rPr>
        <w:t xml:space="preserve">    ПОСТАНОЛЯЮ:</w:t>
      </w: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8B0" w:rsidRPr="00666AE1" w:rsidRDefault="002668B0" w:rsidP="006B2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33B" w:rsidRPr="005A21C5" w:rsidRDefault="00383795" w:rsidP="0091233B">
      <w:pPr>
        <w:pStyle w:val="2"/>
        <w:numPr>
          <w:ilvl w:val="0"/>
          <w:numId w:val="2"/>
        </w:numPr>
        <w:tabs>
          <w:tab w:val="left" w:pos="993"/>
        </w:tabs>
        <w:ind w:left="708" w:firstLine="0"/>
        <w:jc w:val="both"/>
        <w:rPr>
          <w:i w:val="0"/>
          <w:iCs w:val="0"/>
        </w:rPr>
      </w:pPr>
      <w:r w:rsidRPr="005A21C5">
        <w:rPr>
          <w:rStyle w:val="a5"/>
          <w:i w:val="0"/>
          <w:iCs w:val="0"/>
          <w:color w:val="auto"/>
          <w:u w:val="none"/>
        </w:rPr>
        <w:t>Внести</w:t>
      </w:r>
      <w:r w:rsidR="0091233B" w:rsidRPr="005A21C5">
        <w:rPr>
          <w:rStyle w:val="a5"/>
          <w:i w:val="0"/>
          <w:iCs w:val="0"/>
          <w:color w:val="auto"/>
          <w:u w:val="none"/>
        </w:rPr>
        <w:t xml:space="preserve"> </w:t>
      </w:r>
      <w:r w:rsidR="0091233B" w:rsidRPr="005A21C5">
        <w:rPr>
          <w:i w:val="0"/>
        </w:rPr>
        <w:t xml:space="preserve">в постановление Администрации Побединского сельского поселения от </w:t>
      </w:r>
      <w:r w:rsidR="005A21C5" w:rsidRPr="005A21C5">
        <w:rPr>
          <w:i w:val="0"/>
        </w:rPr>
        <w:t>03 ноября 201</w:t>
      </w:r>
      <w:r w:rsidR="00CB0338">
        <w:rPr>
          <w:i w:val="0"/>
        </w:rPr>
        <w:t>5</w:t>
      </w:r>
      <w:r w:rsidR="0091233B" w:rsidRPr="005A21C5">
        <w:rPr>
          <w:i w:val="0"/>
        </w:rPr>
        <w:t xml:space="preserve">г. № </w:t>
      </w:r>
      <w:r w:rsidR="006C2402" w:rsidRPr="005A21C5">
        <w:rPr>
          <w:i w:val="0"/>
        </w:rPr>
        <w:t>1</w:t>
      </w:r>
      <w:r w:rsidR="005A21C5" w:rsidRPr="005A21C5">
        <w:rPr>
          <w:i w:val="0"/>
        </w:rPr>
        <w:t>50</w:t>
      </w:r>
      <w:r w:rsidR="0091233B" w:rsidRPr="005A21C5">
        <w:rPr>
          <w:i w:val="0"/>
        </w:rPr>
        <w:t xml:space="preserve"> «</w:t>
      </w:r>
      <w:r w:rsidR="006C2402" w:rsidRPr="005A21C5">
        <w:rPr>
          <w:bCs/>
          <w:i w:val="0"/>
        </w:rPr>
        <w:t>Об утверждении Административного регламента по предоставлению муниципальной услуги «</w:t>
      </w:r>
      <w:r w:rsidR="005A21C5" w:rsidRPr="005A21C5">
        <w:rPr>
          <w:bCs/>
          <w:i w:val="0"/>
        </w:rPr>
        <w:t xml:space="preserve">Присвоение адресов объектам недвижимости на территории Побединского поселения» следующие </w:t>
      </w:r>
      <w:r w:rsidR="006C2402" w:rsidRPr="005A21C5">
        <w:rPr>
          <w:bCs/>
          <w:i w:val="0"/>
        </w:rPr>
        <w:t xml:space="preserve"> изменения</w:t>
      </w:r>
      <w:r w:rsidR="0091233B" w:rsidRPr="005A21C5">
        <w:rPr>
          <w:i w:val="0"/>
          <w:iCs w:val="0"/>
        </w:rPr>
        <w:t>:</w:t>
      </w:r>
    </w:p>
    <w:p w:rsidR="00951A53" w:rsidRPr="00AC7B0C" w:rsidRDefault="00417303" w:rsidP="006F54DC">
      <w:pPr>
        <w:pStyle w:val="Textbody"/>
        <w:spacing w:after="0"/>
        <w:ind w:firstLine="567"/>
        <w:jc w:val="both"/>
      </w:pPr>
      <w:r>
        <w:rPr>
          <w:rFonts w:cs="Times New Roman"/>
        </w:rPr>
        <w:t>А</w:t>
      </w:r>
      <w:r w:rsidR="009B1F2A" w:rsidRPr="00AC7B0C">
        <w:rPr>
          <w:rFonts w:cs="Times New Roman"/>
        </w:rPr>
        <w:t>)</w:t>
      </w:r>
      <w:r w:rsidR="006F54DC" w:rsidRPr="00AC7B0C">
        <w:rPr>
          <w:rFonts w:cs="Times New Roman"/>
        </w:rPr>
        <w:t xml:space="preserve"> в пункт 2.7 Административного регламента после слов «</w:t>
      </w:r>
      <w:r w:rsidR="006F54DC" w:rsidRPr="00AC7B0C">
        <w:t xml:space="preserve">с разделением на </w:t>
      </w:r>
      <w:proofErr w:type="gramStart"/>
      <w:r w:rsidR="006F54DC" w:rsidRPr="00AC7B0C">
        <w:t>документы</w:t>
      </w:r>
      <w:proofErr w:type="gramEnd"/>
      <w:r w:rsidR="006F54DC" w:rsidRPr="00AC7B0C">
        <w:t xml:space="preserve"> и информацию» добавить следующее «</w:t>
      </w:r>
      <w:proofErr w:type="gramStart"/>
      <w:r w:rsidR="006F54DC" w:rsidRPr="00AC7B0C">
        <w:t>которые</w:t>
      </w:r>
      <w:proofErr w:type="gramEnd"/>
      <w:r w:rsidR="006F54DC" w:rsidRPr="00AC7B0C">
        <w:t xml:space="preserve"> заявитель должен представить самостоятельно, и документы, которые заявитель вправе представить по собственной инициативе» </w:t>
      </w:r>
    </w:p>
    <w:p w:rsidR="006F54DC" w:rsidRPr="00AC7B0C" w:rsidRDefault="006F54DC" w:rsidP="006F54DC">
      <w:pPr>
        <w:pStyle w:val="Textbody"/>
        <w:spacing w:after="0"/>
        <w:ind w:firstLine="567"/>
        <w:jc w:val="both"/>
      </w:pPr>
      <w:r w:rsidRPr="00AC7B0C">
        <w:t>Б)</w:t>
      </w:r>
      <w:r w:rsidR="00AC7B0C" w:rsidRPr="00AC7B0C">
        <w:t xml:space="preserve"> в пункт</w:t>
      </w:r>
      <w:r w:rsidR="00AC7B0C">
        <w:t>е</w:t>
      </w:r>
      <w:r w:rsidR="00AC7B0C" w:rsidRPr="00AC7B0C">
        <w:t xml:space="preserve"> 2.14 </w:t>
      </w:r>
      <w:r w:rsidR="00AC7B0C" w:rsidRPr="00AC7B0C">
        <w:rPr>
          <w:rFonts w:cs="Times New Roman"/>
        </w:rPr>
        <w:t>Административного регламента абзац 1 дополнить следующим содержанием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D83323" w:rsidRPr="00AC7B0C" w:rsidRDefault="006F54DC" w:rsidP="00AC7B0C">
      <w:pPr>
        <w:pStyle w:val="Textbody"/>
        <w:spacing w:after="0"/>
        <w:ind w:firstLine="567"/>
        <w:jc w:val="both"/>
        <w:rPr>
          <w:bCs/>
        </w:rPr>
      </w:pPr>
      <w:r w:rsidRPr="00AC7B0C">
        <w:t xml:space="preserve">В) в пункт 5.6.1 </w:t>
      </w:r>
      <w:r w:rsidRPr="00AC7B0C">
        <w:rPr>
          <w:rFonts w:cs="Times New Roman"/>
        </w:rPr>
        <w:t>Административного регламента слова «</w:t>
      </w:r>
      <w:r w:rsidRPr="00AC7B0C">
        <w:rPr>
          <w:bCs/>
        </w:rPr>
        <w:t>заявления о признании гражданина нуждающимся в заготовке древесины для собственных нужд» заменить словами «заявление о присвоении адреса объекту недвижимости»</w:t>
      </w:r>
    </w:p>
    <w:p w:rsidR="002668B0" w:rsidRDefault="00B96281" w:rsidP="00B96281">
      <w:pPr>
        <w:pStyle w:val="s1"/>
        <w:spacing w:before="0" w:beforeAutospacing="0" w:after="0" w:afterAutospacing="0"/>
        <w:ind w:firstLine="567"/>
      </w:pPr>
      <w:r w:rsidRPr="00AC7B0C">
        <w:rPr>
          <w:bCs/>
        </w:rPr>
        <w:t>2.</w:t>
      </w:r>
      <w:proofErr w:type="gramStart"/>
      <w:r w:rsidR="00383795" w:rsidRPr="00AC7B0C">
        <w:t>Контроль за</w:t>
      </w:r>
      <w:proofErr w:type="gramEnd"/>
      <w:r w:rsidR="00383795" w:rsidRPr="00AC7B0C">
        <w:t xml:space="preserve"> исполнением настоящего постановления оставляю за собой.</w:t>
      </w:r>
    </w:p>
    <w:p w:rsidR="00AC7B0C" w:rsidRDefault="00AC7B0C" w:rsidP="00B96281">
      <w:pPr>
        <w:pStyle w:val="s1"/>
        <w:spacing w:before="0" w:beforeAutospacing="0" w:after="0" w:afterAutospacing="0"/>
        <w:ind w:firstLine="567"/>
      </w:pPr>
    </w:p>
    <w:p w:rsidR="00AC7B0C" w:rsidRDefault="00AC7B0C" w:rsidP="00B96281">
      <w:pPr>
        <w:pStyle w:val="s1"/>
        <w:spacing w:before="0" w:beforeAutospacing="0" w:after="0" w:afterAutospacing="0"/>
        <w:ind w:firstLine="567"/>
      </w:pPr>
    </w:p>
    <w:p w:rsidR="00AC7B0C" w:rsidRPr="00AC7B0C" w:rsidRDefault="00AC7B0C" w:rsidP="00B96281">
      <w:pPr>
        <w:pStyle w:val="s1"/>
        <w:spacing w:before="0" w:beforeAutospacing="0" w:after="0" w:afterAutospacing="0"/>
        <w:ind w:firstLine="567"/>
      </w:pPr>
    </w:p>
    <w:p w:rsidR="002668B0" w:rsidRPr="00666AE1" w:rsidRDefault="002668B0" w:rsidP="006B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0C" w:rsidRDefault="00FD01F7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2668B0" w:rsidRPr="00666AE1">
        <w:rPr>
          <w:rFonts w:ascii="Times New Roman" w:hAnsi="Times New Roman" w:cs="Times New Roman"/>
          <w:sz w:val="24"/>
          <w:szCs w:val="24"/>
        </w:rPr>
        <w:t>Глав</w:t>
      </w:r>
      <w:r w:rsidR="00AC7B0C">
        <w:rPr>
          <w:rFonts w:ascii="Times New Roman" w:hAnsi="Times New Roman" w:cs="Times New Roman"/>
          <w:sz w:val="24"/>
          <w:szCs w:val="24"/>
        </w:rPr>
        <w:t>ы</w:t>
      </w:r>
      <w:r w:rsidR="002668B0" w:rsidRPr="00666AE1">
        <w:rPr>
          <w:rFonts w:ascii="Times New Roman" w:hAnsi="Times New Roman" w:cs="Times New Roman"/>
          <w:sz w:val="24"/>
          <w:szCs w:val="24"/>
        </w:rPr>
        <w:t xml:space="preserve"> Побединского поселения</w:t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2668B0" w:rsidRPr="00666AE1">
        <w:rPr>
          <w:rFonts w:ascii="Times New Roman" w:hAnsi="Times New Roman" w:cs="Times New Roman"/>
          <w:sz w:val="24"/>
          <w:szCs w:val="24"/>
        </w:rPr>
        <w:tab/>
      </w:r>
      <w:r w:rsidR="00FF0D1B">
        <w:rPr>
          <w:rFonts w:ascii="Times New Roman" w:hAnsi="Times New Roman" w:cs="Times New Roman"/>
          <w:sz w:val="24"/>
          <w:szCs w:val="24"/>
        </w:rPr>
        <w:t xml:space="preserve">    В.В.Петров</w:t>
      </w:r>
    </w:p>
    <w:p w:rsidR="00AC7B0C" w:rsidRDefault="00AC7B0C" w:rsidP="006C2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B0C" w:rsidRDefault="00AC7B0C" w:rsidP="00AC7B0C">
      <w:pPr>
        <w:rPr>
          <w:rFonts w:ascii="Times New Roman" w:hAnsi="Times New Roman" w:cs="Times New Roman"/>
          <w:sz w:val="16"/>
          <w:szCs w:val="16"/>
        </w:rPr>
      </w:pPr>
      <w:r w:rsidRPr="00AC7B0C">
        <w:rPr>
          <w:rFonts w:ascii="Times New Roman" w:hAnsi="Times New Roman" w:cs="Times New Roman"/>
          <w:sz w:val="16"/>
          <w:szCs w:val="16"/>
        </w:rPr>
        <w:t>Петров В.В.</w:t>
      </w:r>
    </w:p>
    <w:p w:rsidR="00AC7B0C" w:rsidRPr="00AC7B0C" w:rsidRDefault="00AC7B0C" w:rsidP="00AC7B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42-195</w:t>
      </w:r>
    </w:p>
    <w:sectPr w:rsidR="00AC7B0C" w:rsidRPr="00AC7B0C" w:rsidSect="006C2402">
      <w:pgSz w:w="11906" w:h="16838"/>
      <w:pgMar w:top="1134" w:right="4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420"/>
    <w:multiLevelType w:val="multilevel"/>
    <w:tmpl w:val="020AB7D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C1F2228"/>
    <w:multiLevelType w:val="multilevel"/>
    <w:tmpl w:val="FC68E1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36"/>
      <w:numFmt w:val="decimal"/>
      <w:lvlText w:val="%1.%2"/>
      <w:lvlJc w:val="left"/>
      <w:pPr>
        <w:ind w:left="704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i w:val="0"/>
      </w:rPr>
    </w:lvl>
  </w:abstractNum>
  <w:abstractNum w:abstractNumId="2">
    <w:nsid w:val="1427411B"/>
    <w:multiLevelType w:val="multilevel"/>
    <w:tmpl w:val="B5FAD5C2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9725097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30FF6AD2"/>
    <w:multiLevelType w:val="multilevel"/>
    <w:tmpl w:val="83B67D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320B119D"/>
    <w:multiLevelType w:val="hybridMultilevel"/>
    <w:tmpl w:val="EDB03AD6"/>
    <w:lvl w:ilvl="0" w:tplc="849E2964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217B"/>
    <w:multiLevelType w:val="multilevel"/>
    <w:tmpl w:val="3F66B8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3503760B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9787C8D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E950DEF"/>
    <w:multiLevelType w:val="hybridMultilevel"/>
    <w:tmpl w:val="B330BAE8"/>
    <w:lvl w:ilvl="0" w:tplc="5678A73C">
      <w:start w:val="20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4C47558"/>
    <w:multiLevelType w:val="hybridMultilevel"/>
    <w:tmpl w:val="6B8C379A"/>
    <w:lvl w:ilvl="0" w:tplc="570A947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285755"/>
    <w:multiLevelType w:val="multilevel"/>
    <w:tmpl w:val="3904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638372B"/>
    <w:multiLevelType w:val="multilevel"/>
    <w:tmpl w:val="3766CF6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9"/>
      <w:numFmt w:val="decimal"/>
      <w:isLgl/>
      <w:lvlText w:val="%1.%2"/>
      <w:lvlJc w:val="left"/>
      <w:pPr>
        <w:ind w:left="1128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i w:val="0"/>
      </w:rPr>
    </w:lvl>
  </w:abstractNum>
  <w:abstractNum w:abstractNumId="14">
    <w:nsid w:val="67E92B6F"/>
    <w:multiLevelType w:val="multilevel"/>
    <w:tmpl w:val="B212CF50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67FE50B4"/>
    <w:multiLevelType w:val="hybridMultilevel"/>
    <w:tmpl w:val="8A2E9512"/>
    <w:lvl w:ilvl="0" w:tplc="0E645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EE1774"/>
    <w:multiLevelType w:val="hybridMultilevel"/>
    <w:tmpl w:val="00841E22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A5ED3"/>
    <w:rsid w:val="000211E1"/>
    <w:rsid w:val="00026985"/>
    <w:rsid w:val="000402D6"/>
    <w:rsid w:val="000443D4"/>
    <w:rsid w:val="00046795"/>
    <w:rsid w:val="000650F6"/>
    <w:rsid w:val="00080F62"/>
    <w:rsid w:val="000A642B"/>
    <w:rsid w:val="000A6EF1"/>
    <w:rsid w:val="000B3EBB"/>
    <w:rsid w:val="00103663"/>
    <w:rsid w:val="00116752"/>
    <w:rsid w:val="00117D24"/>
    <w:rsid w:val="0012158A"/>
    <w:rsid w:val="0013162E"/>
    <w:rsid w:val="00141F26"/>
    <w:rsid w:val="001466E3"/>
    <w:rsid w:val="0019193F"/>
    <w:rsid w:val="001A7DCA"/>
    <w:rsid w:val="001F427A"/>
    <w:rsid w:val="00213CB8"/>
    <w:rsid w:val="0022683B"/>
    <w:rsid w:val="00235927"/>
    <w:rsid w:val="00242D60"/>
    <w:rsid w:val="0026326B"/>
    <w:rsid w:val="00266266"/>
    <w:rsid w:val="002668B0"/>
    <w:rsid w:val="002E7AB2"/>
    <w:rsid w:val="003108F9"/>
    <w:rsid w:val="00326D2D"/>
    <w:rsid w:val="0033628E"/>
    <w:rsid w:val="00336671"/>
    <w:rsid w:val="00347175"/>
    <w:rsid w:val="00360DD5"/>
    <w:rsid w:val="0037519A"/>
    <w:rsid w:val="00383795"/>
    <w:rsid w:val="00383BD0"/>
    <w:rsid w:val="003856DD"/>
    <w:rsid w:val="0038615E"/>
    <w:rsid w:val="003A30D0"/>
    <w:rsid w:val="003B00FA"/>
    <w:rsid w:val="003D4F90"/>
    <w:rsid w:val="003F11C7"/>
    <w:rsid w:val="00406DC0"/>
    <w:rsid w:val="00411F81"/>
    <w:rsid w:val="00417303"/>
    <w:rsid w:val="0042550C"/>
    <w:rsid w:val="00463E83"/>
    <w:rsid w:val="00485C8D"/>
    <w:rsid w:val="00493731"/>
    <w:rsid w:val="004953A4"/>
    <w:rsid w:val="004A3304"/>
    <w:rsid w:val="004A4070"/>
    <w:rsid w:val="004A6B77"/>
    <w:rsid w:val="004B44B5"/>
    <w:rsid w:val="004D50A1"/>
    <w:rsid w:val="004E5203"/>
    <w:rsid w:val="0053105D"/>
    <w:rsid w:val="0053495E"/>
    <w:rsid w:val="00536D34"/>
    <w:rsid w:val="005928A4"/>
    <w:rsid w:val="0059773C"/>
    <w:rsid w:val="005A21C5"/>
    <w:rsid w:val="005B3FC1"/>
    <w:rsid w:val="006147A0"/>
    <w:rsid w:val="0061669F"/>
    <w:rsid w:val="00664A7C"/>
    <w:rsid w:val="00665654"/>
    <w:rsid w:val="00666AE1"/>
    <w:rsid w:val="00677D72"/>
    <w:rsid w:val="006B2F09"/>
    <w:rsid w:val="006B694E"/>
    <w:rsid w:val="006B6C90"/>
    <w:rsid w:val="006C2402"/>
    <w:rsid w:val="006F2F69"/>
    <w:rsid w:val="006F54DC"/>
    <w:rsid w:val="0072009F"/>
    <w:rsid w:val="00720B03"/>
    <w:rsid w:val="0073779B"/>
    <w:rsid w:val="007479AE"/>
    <w:rsid w:val="00751886"/>
    <w:rsid w:val="00781A23"/>
    <w:rsid w:val="00796D60"/>
    <w:rsid w:val="007C1083"/>
    <w:rsid w:val="007C7E7C"/>
    <w:rsid w:val="007D2569"/>
    <w:rsid w:val="007D40EA"/>
    <w:rsid w:val="007E2B37"/>
    <w:rsid w:val="008064DD"/>
    <w:rsid w:val="008148D1"/>
    <w:rsid w:val="00814ADD"/>
    <w:rsid w:val="00851150"/>
    <w:rsid w:val="00855BA3"/>
    <w:rsid w:val="00873488"/>
    <w:rsid w:val="008A5ED3"/>
    <w:rsid w:val="008A6227"/>
    <w:rsid w:val="008C3331"/>
    <w:rsid w:val="00901D38"/>
    <w:rsid w:val="00906878"/>
    <w:rsid w:val="009078E8"/>
    <w:rsid w:val="0091233B"/>
    <w:rsid w:val="00924204"/>
    <w:rsid w:val="00951A53"/>
    <w:rsid w:val="00954DCD"/>
    <w:rsid w:val="00956EA8"/>
    <w:rsid w:val="0098303F"/>
    <w:rsid w:val="009A37FD"/>
    <w:rsid w:val="009B1F2A"/>
    <w:rsid w:val="00A536D9"/>
    <w:rsid w:val="00A6112F"/>
    <w:rsid w:val="00A93E21"/>
    <w:rsid w:val="00A97CA2"/>
    <w:rsid w:val="00AA0897"/>
    <w:rsid w:val="00AB4F67"/>
    <w:rsid w:val="00AC7B0C"/>
    <w:rsid w:val="00B16465"/>
    <w:rsid w:val="00B53B51"/>
    <w:rsid w:val="00B9424C"/>
    <w:rsid w:val="00B96281"/>
    <w:rsid w:val="00BE4627"/>
    <w:rsid w:val="00BE58A3"/>
    <w:rsid w:val="00BF43A8"/>
    <w:rsid w:val="00C00499"/>
    <w:rsid w:val="00CA3C23"/>
    <w:rsid w:val="00CB0338"/>
    <w:rsid w:val="00CF2F69"/>
    <w:rsid w:val="00D04568"/>
    <w:rsid w:val="00D057C9"/>
    <w:rsid w:val="00D25CB3"/>
    <w:rsid w:val="00D43B47"/>
    <w:rsid w:val="00D43C35"/>
    <w:rsid w:val="00D70959"/>
    <w:rsid w:val="00D70AAE"/>
    <w:rsid w:val="00D83323"/>
    <w:rsid w:val="00D85586"/>
    <w:rsid w:val="00D86CFD"/>
    <w:rsid w:val="00D91E76"/>
    <w:rsid w:val="00DA25A6"/>
    <w:rsid w:val="00E016CB"/>
    <w:rsid w:val="00E02A57"/>
    <w:rsid w:val="00E05E32"/>
    <w:rsid w:val="00E10B93"/>
    <w:rsid w:val="00E10E89"/>
    <w:rsid w:val="00E5732F"/>
    <w:rsid w:val="00E71E37"/>
    <w:rsid w:val="00E86A75"/>
    <w:rsid w:val="00E90A19"/>
    <w:rsid w:val="00E93ED6"/>
    <w:rsid w:val="00EA51EA"/>
    <w:rsid w:val="00EE2583"/>
    <w:rsid w:val="00F31A90"/>
    <w:rsid w:val="00F565C2"/>
    <w:rsid w:val="00FB099A"/>
    <w:rsid w:val="00FC1B10"/>
    <w:rsid w:val="00FD01F7"/>
    <w:rsid w:val="00FD1977"/>
    <w:rsid w:val="00FD491B"/>
    <w:rsid w:val="00FE0F15"/>
    <w:rsid w:val="00FF0D1B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02A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2A57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8A5E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3779B"/>
    <w:rPr>
      <w:rFonts w:cs="Calibri"/>
      <w:sz w:val="22"/>
      <w:szCs w:val="22"/>
      <w:lang w:eastAsia="en-US"/>
    </w:rPr>
  </w:style>
  <w:style w:type="character" w:styleId="a5">
    <w:name w:val="Hyperlink"/>
    <w:basedOn w:val="a0"/>
    <w:rsid w:val="00664A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9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0A1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103663"/>
    <w:pPr>
      <w:ind w:left="720"/>
    </w:pPr>
  </w:style>
  <w:style w:type="paragraph" w:styleId="2">
    <w:name w:val="Body Text Indent 2"/>
    <w:basedOn w:val="a"/>
    <w:link w:val="20"/>
    <w:uiPriority w:val="99"/>
    <w:semiHidden/>
    <w:rsid w:val="006B2F09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B2F0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E02A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02A57"/>
    <w:rPr>
      <w:lang w:eastAsia="en-US"/>
    </w:rPr>
  </w:style>
  <w:style w:type="paragraph" w:customStyle="1" w:styleId="Standard">
    <w:name w:val="Standard"/>
    <w:rsid w:val="00951A5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951A53"/>
  </w:style>
  <w:style w:type="character" w:customStyle="1" w:styleId="apple-converted-space">
    <w:name w:val="apple-converted-space"/>
    <w:basedOn w:val="a0"/>
    <w:rsid w:val="00951A53"/>
  </w:style>
  <w:style w:type="character" w:styleId="ab">
    <w:name w:val="Strong"/>
    <w:basedOn w:val="a0"/>
    <w:qFormat/>
    <w:locked/>
    <w:rsid w:val="00D83323"/>
    <w:rPr>
      <w:b/>
      <w:bCs/>
    </w:rPr>
  </w:style>
  <w:style w:type="paragraph" w:customStyle="1" w:styleId="Textbody">
    <w:name w:val="Text body"/>
    <w:basedOn w:val="Standard"/>
    <w:rsid w:val="00D83323"/>
    <w:pPr>
      <w:spacing w:after="120"/>
    </w:pPr>
  </w:style>
  <w:style w:type="paragraph" w:customStyle="1" w:styleId="s1">
    <w:name w:val="s_1"/>
    <w:basedOn w:val="a"/>
    <w:rsid w:val="00D8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D345402D01A50857597A5BF638C14016C98009A16E301820A17821C1P3U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vt:lpstr>
    </vt:vector>
  </TitlesOfParts>
  <Company>123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Методическим рекомендациям о порядке принятия органами местного самоуправления решения о формировании фонда капитального ремонта многоквартирного дома на счете регионального оператора, заключения договоров о формировании фонда капитального р</dc:title>
  <dc:subject/>
  <dc:creator>Сергей</dc:creator>
  <cp:keywords/>
  <dc:description/>
  <cp:lastModifiedBy>Елена</cp:lastModifiedBy>
  <cp:revision>20</cp:revision>
  <cp:lastPrinted>2016-07-04T08:18:00Z</cp:lastPrinted>
  <dcterms:created xsi:type="dcterms:W3CDTF">2015-11-23T19:01:00Z</dcterms:created>
  <dcterms:modified xsi:type="dcterms:W3CDTF">2016-07-04T08:24:00Z</dcterms:modified>
</cp:coreProperties>
</file>