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694" w:rsidRPr="00D07E37" w:rsidRDefault="004151DC" w:rsidP="00F81A52">
      <w:pPr>
        <w:pStyle w:val="a3"/>
        <w:shd w:val="clear" w:color="auto" w:fill="auto"/>
        <w:spacing w:before="0"/>
        <w:ind w:right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Признание и регистрация ранее возникших прав на объекты недвижимости</w:t>
      </w:r>
    </w:p>
    <w:p w:rsidR="000D1D51" w:rsidRDefault="00DE645E" w:rsidP="0025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03B">
        <w:t xml:space="preserve"> </w:t>
      </w:r>
      <w:r w:rsidR="00252E40" w:rsidRPr="001A04ED">
        <w:rPr>
          <w:rFonts w:ascii="Times New Roman" w:hAnsi="Times New Roman" w:cs="Times New Roman"/>
          <w:bCs/>
          <w:sz w:val="28"/>
          <w:szCs w:val="28"/>
        </w:rPr>
        <w:t>Ранее возникшим считается право, которое возникло до 31 января 1998 г.</w:t>
      </w:r>
      <w:r w:rsidR="00252E40">
        <w:rPr>
          <w:rFonts w:ascii="Times New Roman" w:hAnsi="Times New Roman" w:cs="Times New Roman"/>
          <w:sz w:val="28"/>
          <w:szCs w:val="28"/>
        </w:rPr>
        <w:t xml:space="preserve"> </w:t>
      </w:r>
      <w:r w:rsidR="00252E40" w:rsidRPr="001A04ED">
        <w:rPr>
          <w:rFonts w:ascii="Times New Roman" w:hAnsi="Times New Roman" w:cs="Times New Roman"/>
          <w:bCs/>
          <w:sz w:val="28"/>
          <w:szCs w:val="28"/>
        </w:rPr>
        <w:t xml:space="preserve">Право собственности, возникшее до указанной даты, считается юридически действительным и при отсутствии </w:t>
      </w:r>
      <w:r w:rsidR="00252E40">
        <w:rPr>
          <w:rFonts w:ascii="Times New Roman" w:hAnsi="Times New Roman" w:cs="Times New Roman"/>
          <w:bCs/>
          <w:sz w:val="28"/>
          <w:szCs w:val="28"/>
        </w:rPr>
        <w:t>его государственной регистрации</w:t>
      </w:r>
      <w:r w:rsidR="000D1D51">
        <w:rPr>
          <w:rFonts w:ascii="Times New Roman" w:hAnsi="Times New Roman" w:cs="Times New Roman"/>
          <w:sz w:val="28"/>
          <w:szCs w:val="28"/>
        </w:rPr>
        <w:t>. Государственная регистрация таких прав осуществляется по заявлениям правообладателей, решению государственного регистратора прав при поступлении от органов государственной власти и нотариусов сведений, подтверждающих факт возникновения таких прав, кроме случаев, установленных федеральными законами.</w:t>
      </w:r>
    </w:p>
    <w:p w:rsidR="000D1D51" w:rsidRDefault="00DE645E" w:rsidP="000D1D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51D">
        <w:rPr>
          <w:rFonts w:ascii="Times New Roman" w:hAnsi="Times New Roman" w:cs="Times New Roman"/>
          <w:sz w:val="28"/>
          <w:szCs w:val="28"/>
        </w:rPr>
        <w:t xml:space="preserve">Государственная регистрация прав на объекты недвижимости, </w:t>
      </w:r>
      <w:r w:rsidR="004C603B">
        <w:rPr>
          <w:rFonts w:ascii="Times New Roman" w:hAnsi="Times New Roman" w:cs="Times New Roman"/>
          <w:sz w:val="28"/>
          <w:szCs w:val="28"/>
        </w:rPr>
        <w:t xml:space="preserve">сведения по которым отсутствует </w:t>
      </w:r>
      <w:r w:rsidRPr="0034451D">
        <w:rPr>
          <w:rFonts w:ascii="Times New Roman" w:hAnsi="Times New Roman" w:cs="Times New Roman"/>
          <w:sz w:val="28"/>
          <w:szCs w:val="28"/>
        </w:rPr>
        <w:t xml:space="preserve">в </w:t>
      </w:r>
      <w:r w:rsidR="004C603B">
        <w:rPr>
          <w:rFonts w:ascii="Times New Roman" w:hAnsi="Times New Roman" w:cs="Times New Roman"/>
          <w:sz w:val="28"/>
          <w:szCs w:val="28"/>
        </w:rPr>
        <w:t>ЕГРН,</w:t>
      </w:r>
      <w:r w:rsidRPr="0034451D">
        <w:rPr>
          <w:rFonts w:ascii="Times New Roman" w:hAnsi="Times New Roman" w:cs="Times New Roman"/>
          <w:sz w:val="28"/>
          <w:szCs w:val="28"/>
        </w:rPr>
        <w:t xml:space="preserve"> обязательна при государственной регистрации перехода таких прав, их ограничения и обременения объектов недвижимости</w:t>
      </w:r>
      <w:r w:rsidR="004C603B">
        <w:rPr>
          <w:rFonts w:ascii="Times New Roman" w:hAnsi="Times New Roman" w:cs="Times New Roman"/>
          <w:sz w:val="28"/>
          <w:szCs w:val="28"/>
        </w:rPr>
        <w:t>.</w:t>
      </w:r>
      <w:r w:rsidRPr="0034451D">
        <w:rPr>
          <w:rFonts w:ascii="Times New Roman" w:hAnsi="Times New Roman" w:cs="Times New Roman"/>
          <w:sz w:val="28"/>
          <w:szCs w:val="28"/>
        </w:rPr>
        <w:t xml:space="preserve"> Заявление о государственной регистрации прав на объект недвижимости может быть представлено нотариусом, удостоверившим сделку, на основании которой осуществляется государственная регистрация перехода таких прав, их ограничение и обременение указанных объектов недвижимости. </w:t>
      </w:r>
    </w:p>
    <w:p w:rsidR="00C602B5" w:rsidRDefault="00DE645E" w:rsidP="00C602B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51D">
        <w:rPr>
          <w:rFonts w:ascii="Times New Roman" w:hAnsi="Times New Roman" w:cs="Times New Roman"/>
          <w:sz w:val="28"/>
          <w:szCs w:val="28"/>
        </w:rPr>
        <w:t>Государственная регистрация прав также является обязательной</w:t>
      </w:r>
      <w:r w:rsidR="003E4DE2">
        <w:rPr>
          <w:rFonts w:ascii="Times New Roman" w:hAnsi="Times New Roman" w:cs="Times New Roman"/>
          <w:sz w:val="28"/>
          <w:szCs w:val="28"/>
        </w:rPr>
        <w:t>,</w:t>
      </w:r>
      <w:r w:rsidRPr="0034451D">
        <w:rPr>
          <w:rFonts w:ascii="Times New Roman" w:hAnsi="Times New Roman" w:cs="Times New Roman"/>
          <w:sz w:val="28"/>
          <w:szCs w:val="28"/>
        </w:rPr>
        <w:t xml:space="preserve"> если с заявлением о внесении сведений как о ранее учтенном</w:t>
      </w:r>
      <w:r w:rsidR="004C603B">
        <w:rPr>
          <w:rFonts w:ascii="Times New Roman" w:hAnsi="Times New Roman" w:cs="Times New Roman"/>
          <w:sz w:val="28"/>
          <w:szCs w:val="28"/>
        </w:rPr>
        <w:t xml:space="preserve"> </w:t>
      </w:r>
      <w:r w:rsidR="003E4DE2">
        <w:rPr>
          <w:rFonts w:ascii="Times New Roman" w:hAnsi="Times New Roman" w:cs="Times New Roman"/>
          <w:sz w:val="28"/>
          <w:szCs w:val="28"/>
        </w:rPr>
        <w:t xml:space="preserve">объекте </w:t>
      </w:r>
      <w:r w:rsidRPr="0034451D">
        <w:rPr>
          <w:rFonts w:ascii="Times New Roman" w:hAnsi="Times New Roman" w:cs="Times New Roman"/>
          <w:sz w:val="28"/>
          <w:szCs w:val="28"/>
        </w:rPr>
        <w:t>обратился правообладатель объекта недвижимости. В указанном случае заявление о государственной регистрации прав подается одновременно с заявлением о внесении сведений о ранее учтенном объекте недвижимости.</w:t>
      </w:r>
      <w:r w:rsidR="00C602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E40" w:rsidRDefault="00252E40" w:rsidP="00C602B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602B5" w:rsidRPr="002F2635">
        <w:rPr>
          <w:rFonts w:ascii="Times New Roman" w:hAnsi="Times New Roman" w:cs="Times New Roman"/>
          <w:sz w:val="28"/>
          <w:szCs w:val="28"/>
        </w:rPr>
        <w:t>Государственная пошлина за регистрацию ранее возникших прав на объекты недвижимости не уплачивается</w:t>
      </w:r>
      <w:r w:rsidR="006E5C40" w:rsidRPr="002F2635">
        <w:rPr>
          <w:rFonts w:ascii="Times New Roman" w:hAnsi="Times New Roman" w:cs="Times New Roman"/>
          <w:sz w:val="28"/>
          <w:szCs w:val="28"/>
        </w:rPr>
        <w:t xml:space="preserve">. </w:t>
      </w:r>
      <w:r w:rsidR="00C602B5" w:rsidRPr="002F2635">
        <w:rPr>
          <w:rFonts w:ascii="Times New Roman" w:hAnsi="Times New Roman" w:cs="Times New Roman"/>
          <w:sz w:val="28"/>
          <w:szCs w:val="28"/>
        </w:rPr>
        <w:t xml:space="preserve">Государственная регистрация таких прав в ЕГРН проводится по желанию их обладателей. </w:t>
      </w:r>
      <w:r w:rsidR="00D07E37">
        <w:rPr>
          <w:rFonts w:ascii="Times New Roman" w:hAnsi="Times New Roman" w:cs="Times New Roman"/>
          <w:sz w:val="28"/>
          <w:szCs w:val="28"/>
        </w:rPr>
        <w:t xml:space="preserve">Правообладатель объекта недвижимости вправе представить </w:t>
      </w:r>
      <w:r w:rsidR="00D07E37" w:rsidRPr="002F2635">
        <w:rPr>
          <w:rFonts w:ascii="Times New Roman" w:hAnsi="Times New Roman" w:cs="Times New Roman"/>
          <w:sz w:val="28"/>
          <w:szCs w:val="28"/>
        </w:rPr>
        <w:t xml:space="preserve">соответствующее </w:t>
      </w:r>
      <w:hyperlink r:id="rId4" w:history="1">
        <w:r w:rsidR="00D07E37" w:rsidRPr="002F2635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D07E37" w:rsidRPr="002F2635">
        <w:rPr>
          <w:rFonts w:ascii="Times New Roman" w:hAnsi="Times New Roman" w:cs="Times New Roman"/>
          <w:sz w:val="28"/>
          <w:szCs w:val="28"/>
        </w:rPr>
        <w:t xml:space="preserve"> и ранее полученный документ, удостоверяющ</w:t>
      </w:r>
      <w:r w:rsidR="00D07E37">
        <w:rPr>
          <w:rFonts w:ascii="Times New Roman" w:hAnsi="Times New Roman" w:cs="Times New Roman"/>
          <w:sz w:val="28"/>
          <w:szCs w:val="28"/>
        </w:rPr>
        <w:t xml:space="preserve">ий право на объект недвижимости, посредством использования личного кабинета сайта </w:t>
      </w:r>
      <w:proofErr w:type="spellStart"/>
      <w:r w:rsidR="00D07E3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D07E37" w:rsidRPr="00D07E37">
        <w:rPr>
          <w:rFonts w:ascii="Times New Roman" w:hAnsi="Times New Roman" w:cs="Times New Roman"/>
          <w:sz w:val="28"/>
          <w:szCs w:val="28"/>
        </w:rPr>
        <w:t xml:space="preserve"> </w:t>
      </w:r>
      <w:r w:rsidR="00D07E37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либо </w:t>
      </w:r>
      <w:r w:rsidR="006E5C40" w:rsidRPr="002F2635">
        <w:rPr>
          <w:rFonts w:ascii="Times New Roman" w:hAnsi="Times New Roman" w:cs="Times New Roman"/>
          <w:sz w:val="28"/>
          <w:szCs w:val="28"/>
        </w:rPr>
        <w:t>обратиться в</w:t>
      </w:r>
      <w:r w:rsidR="000D1D51" w:rsidRPr="002F2635">
        <w:rPr>
          <w:rFonts w:ascii="Times New Roman" w:hAnsi="Times New Roman" w:cs="Times New Roman"/>
          <w:sz w:val="28"/>
          <w:szCs w:val="28"/>
        </w:rPr>
        <w:t xml:space="preserve"> любой офис</w:t>
      </w:r>
      <w:r w:rsidR="006E5C40" w:rsidRPr="002F2635">
        <w:rPr>
          <w:rFonts w:ascii="Times New Roman" w:hAnsi="Times New Roman" w:cs="Times New Roman"/>
          <w:sz w:val="28"/>
          <w:szCs w:val="28"/>
        </w:rPr>
        <w:t xml:space="preserve"> МФЦ</w:t>
      </w:r>
      <w:r>
        <w:rPr>
          <w:rFonts w:ascii="Times New Roman" w:hAnsi="Times New Roman" w:cs="Times New Roman"/>
          <w:sz w:val="28"/>
          <w:szCs w:val="28"/>
        </w:rPr>
        <w:t xml:space="preserve">», - отметила </w:t>
      </w:r>
      <w:r w:rsidRPr="00252E40">
        <w:rPr>
          <w:rFonts w:ascii="Times New Roman" w:hAnsi="Times New Roman" w:cs="Times New Roman"/>
          <w:b/>
          <w:i/>
          <w:sz w:val="28"/>
          <w:szCs w:val="28"/>
        </w:rPr>
        <w:t xml:space="preserve">Елена </w:t>
      </w:r>
      <w:proofErr w:type="spellStart"/>
      <w:r w:rsidRPr="00252E40">
        <w:rPr>
          <w:rFonts w:ascii="Times New Roman" w:hAnsi="Times New Roman" w:cs="Times New Roman"/>
          <w:b/>
          <w:i/>
          <w:sz w:val="28"/>
          <w:szCs w:val="28"/>
        </w:rPr>
        <w:t>Золоткова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руководитель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области.</w:t>
      </w:r>
      <w:r w:rsidR="00823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C40" w:rsidRPr="002F2635" w:rsidRDefault="002F2635" w:rsidP="00C602B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635">
        <w:rPr>
          <w:rFonts w:ascii="Times New Roman" w:hAnsi="Times New Roman" w:cs="Times New Roman"/>
          <w:sz w:val="28"/>
          <w:szCs w:val="28"/>
        </w:rPr>
        <w:t xml:space="preserve">Информацию об адресах и времени работы офисов приема </w:t>
      </w:r>
      <w:r w:rsidR="00BA479C" w:rsidRPr="002F2635">
        <w:rPr>
          <w:rFonts w:ascii="Times New Roman" w:hAnsi="Times New Roman" w:cs="Times New Roman"/>
          <w:sz w:val="28"/>
          <w:szCs w:val="28"/>
        </w:rPr>
        <w:t xml:space="preserve">МФЦ </w:t>
      </w:r>
      <w:r w:rsidRPr="002F2635">
        <w:rPr>
          <w:rFonts w:ascii="Times New Roman" w:hAnsi="Times New Roman" w:cs="Times New Roman"/>
          <w:sz w:val="28"/>
          <w:szCs w:val="28"/>
        </w:rPr>
        <w:t>Вы можете получить, воспользовавшись ссылкой https://md.tomsk.ru/, либо по телефону регионального центра телефонного обслуживания 8-800-350-08-50 (звонок бесплатный на территории всей Томской области)</w:t>
      </w:r>
      <w:r w:rsidR="006E5C40" w:rsidRPr="002F2635">
        <w:rPr>
          <w:rFonts w:ascii="Times New Roman" w:hAnsi="Times New Roman" w:cs="Times New Roman"/>
          <w:sz w:val="28"/>
          <w:szCs w:val="28"/>
        </w:rPr>
        <w:t>.</w:t>
      </w:r>
      <w:r w:rsidR="005B0835" w:rsidRPr="002F26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9F9" w:rsidRDefault="007669F9" w:rsidP="00252E4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81A52" w:rsidRDefault="00F81A52" w:rsidP="00252E4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52E40" w:rsidRDefault="00CB5694" w:rsidP="00252E4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>
        <w:rPr>
          <w:rFonts w:ascii="Times New Roman" w:hAnsi="Times New Roman" w:cs="Times New Roman"/>
          <w:sz w:val="27"/>
          <w:szCs w:val="27"/>
        </w:rPr>
        <w:t xml:space="preserve">Начальник </w:t>
      </w:r>
      <w:proofErr w:type="spellStart"/>
      <w:r w:rsidRPr="004C4A2F">
        <w:rPr>
          <w:rFonts w:ascii="Times New Roman" w:hAnsi="Times New Roman" w:cs="Times New Roman"/>
          <w:sz w:val="27"/>
          <w:szCs w:val="27"/>
        </w:rPr>
        <w:t>Стрежевского</w:t>
      </w:r>
      <w:proofErr w:type="spellEnd"/>
      <w:r w:rsidRPr="004C4A2F">
        <w:rPr>
          <w:rFonts w:ascii="Times New Roman" w:hAnsi="Times New Roman" w:cs="Times New Roman"/>
          <w:sz w:val="27"/>
          <w:szCs w:val="27"/>
        </w:rPr>
        <w:t xml:space="preserve"> межмуниципального отдела </w:t>
      </w:r>
      <w:r w:rsidR="00252E40">
        <w:rPr>
          <w:rFonts w:ascii="Times New Roman" w:hAnsi="Times New Roman" w:cs="Times New Roman"/>
          <w:sz w:val="27"/>
          <w:szCs w:val="27"/>
        </w:rPr>
        <w:t xml:space="preserve">                         </w:t>
      </w:r>
    </w:p>
    <w:p w:rsidR="00F81A52" w:rsidRDefault="00252E40" w:rsidP="00252E4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по Томской области                                             </w:t>
      </w:r>
    </w:p>
    <w:p w:rsidR="00CB5694" w:rsidRDefault="00F81A52" w:rsidP="00252E4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Наталья </w:t>
      </w:r>
      <w:proofErr w:type="spellStart"/>
      <w:r w:rsidR="00CB5694" w:rsidRPr="004C4A2F">
        <w:rPr>
          <w:rFonts w:ascii="Times New Roman" w:hAnsi="Times New Roman" w:cs="Times New Roman"/>
          <w:sz w:val="27"/>
          <w:szCs w:val="27"/>
        </w:rPr>
        <w:t>Фрис</w:t>
      </w:r>
      <w:proofErr w:type="spellEnd"/>
    </w:p>
    <w:p w:rsidR="00252E40" w:rsidRDefault="00252E40" w:rsidP="00252E4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52E40" w:rsidRPr="00252E40" w:rsidRDefault="00252E40" w:rsidP="00252E4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252E40" w:rsidRPr="00252E40" w:rsidSect="00E36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DE645E"/>
    <w:rsid w:val="000D1D51"/>
    <w:rsid w:val="000D5321"/>
    <w:rsid w:val="00252E40"/>
    <w:rsid w:val="002E612F"/>
    <w:rsid w:val="002F2635"/>
    <w:rsid w:val="00301772"/>
    <w:rsid w:val="0034451D"/>
    <w:rsid w:val="00397A0A"/>
    <w:rsid w:val="003E4DE2"/>
    <w:rsid w:val="004151DC"/>
    <w:rsid w:val="004C603B"/>
    <w:rsid w:val="005B0835"/>
    <w:rsid w:val="006E5C40"/>
    <w:rsid w:val="007669F9"/>
    <w:rsid w:val="00787837"/>
    <w:rsid w:val="007F4F0E"/>
    <w:rsid w:val="00823CC0"/>
    <w:rsid w:val="00906BFE"/>
    <w:rsid w:val="00A55CF3"/>
    <w:rsid w:val="00A96B5D"/>
    <w:rsid w:val="00BA479C"/>
    <w:rsid w:val="00C016C0"/>
    <w:rsid w:val="00C23AB7"/>
    <w:rsid w:val="00C602B5"/>
    <w:rsid w:val="00CB5694"/>
    <w:rsid w:val="00CC2E9E"/>
    <w:rsid w:val="00D07E37"/>
    <w:rsid w:val="00DE645E"/>
    <w:rsid w:val="00F17FE6"/>
    <w:rsid w:val="00F81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64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uiPriority w:val="99"/>
    <w:rsid w:val="00CB5694"/>
    <w:pPr>
      <w:shd w:val="clear" w:color="auto" w:fill="FFFFFF"/>
      <w:spacing w:before="300" w:after="0" w:line="322" w:lineRule="exact"/>
      <w:jc w:val="both"/>
    </w:pPr>
    <w:rPr>
      <w:rFonts w:ascii="Times New Roman" w:eastAsia="Arial Unicode MS" w:hAnsi="Times New Roman" w:cs="Times New Roman"/>
      <w:sz w:val="27"/>
      <w:szCs w:val="27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CB5694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character" w:styleId="a5">
    <w:name w:val="Hyperlink"/>
    <w:basedOn w:val="a0"/>
    <w:uiPriority w:val="99"/>
    <w:unhideWhenUsed/>
    <w:rsid w:val="005B083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55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5C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64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uiPriority w:val="99"/>
    <w:rsid w:val="00CB5694"/>
    <w:pPr>
      <w:shd w:val="clear" w:color="auto" w:fill="FFFFFF"/>
      <w:spacing w:before="300" w:after="0" w:line="322" w:lineRule="exact"/>
      <w:jc w:val="both"/>
    </w:pPr>
    <w:rPr>
      <w:rFonts w:ascii="Times New Roman" w:eastAsia="Arial Unicode MS" w:hAnsi="Times New Roman" w:cs="Times New Roman"/>
      <w:sz w:val="27"/>
      <w:szCs w:val="27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CB5694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character" w:styleId="a5">
    <w:name w:val="Hyperlink"/>
    <w:basedOn w:val="a0"/>
    <w:uiPriority w:val="99"/>
    <w:unhideWhenUsed/>
    <w:rsid w:val="005B083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55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5C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C340E524E409CDD56E7F5AD2EB8B28DA5AE94BBD61A2BD60840C08BCB213749A41C38DA1385BB34B6C25AF4C1502FEBB09760CFC12527B3jFJ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Фрис Наталья Владимировна</dc:creator>
  <cp:lastModifiedBy>ai.shiyanova</cp:lastModifiedBy>
  <cp:revision>4</cp:revision>
  <cp:lastPrinted>2022-02-25T04:37:00Z</cp:lastPrinted>
  <dcterms:created xsi:type="dcterms:W3CDTF">2022-02-25T08:18:00Z</dcterms:created>
  <dcterms:modified xsi:type="dcterms:W3CDTF">2022-02-28T03:49:00Z</dcterms:modified>
</cp:coreProperties>
</file>