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thinThickMediumGap" w:sz="24" w:space="0" w:color="1F497D"/>
          <w:left w:val="thinThickMediumGap" w:sz="24" w:space="0" w:color="1F497D"/>
          <w:bottom w:val="thickThinMediumGap" w:sz="24" w:space="0" w:color="1F497D"/>
          <w:right w:val="thickThinMediumGap" w:sz="24" w:space="0" w:color="1F497D"/>
        </w:tblBorders>
        <w:tblLook w:val="04A0" w:firstRow="1" w:lastRow="0" w:firstColumn="1" w:lastColumn="0" w:noHBand="0" w:noVBand="1"/>
      </w:tblPr>
      <w:tblGrid>
        <w:gridCol w:w="9803"/>
      </w:tblGrid>
      <w:tr w:rsidR="00AD4E74" w:rsidRPr="001458D5" w:rsidTr="00A07C89">
        <w:trPr>
          <w:trHeight w:val="1298"/>
          <w:jc w:val="center"/>
        </w:trPr>
        <w:tc>
          <w:tcPr>
            <w:tcW w:w="5000" w:type="pct"/>
          </w:tcPr>
          <w:p w:rsidR="008C471F" w:rsidRPr="008C471F" w:rsidRDefault="00AD4E74" w:rsidP="008C471F">
            <w:pPr>
              <w:pStyle w:val="aff"/>
              <w:ind w:firstLine="0"/>
              <w:jc w:val="center"/>
              <w:rPr>
                <w:rFonts w:ascii="Times New Roman" w:hAnsi="Times New Roman"/>
                <w:b/>
                <w:color w:val="000000"/>
                <w:spacing w:val="20"/>
                <w:sz w:val="32"/>
                <w:szCs w:val="32"/>
                <w:lang w:eastAsia="ar-SA"/>
              </w:rPr>
            </w:pPr>
            <w:bookmarkStart w:id="0" w:name="_GoBack"/>
            <w:bookmarkEnd w:id="0"/>
            <w:r w:rsidRPr="00182F6B">
              <w:rPr>
                <w:rFonts w:ascii="Times New Roman" w:hAnsi="Times New Roman"/>
                <w:b/>
                <w:color w:val="000000"/>
                <w:spacing w:val="20"/>
                <w:sz w:val="32"/>
                <w:szCs w:val="32"/>
                <w:lang w:eastAsia="ar-SA"/>
              </w:rPr>
              <w:t>ООО</w:t>
            </w:r>
            <w:r w:rsidRPr="001458D5">
              <w:rPr>
                <w:rFonts w:ascii="Times New Roman" w:hAnsi="Times New Roman"/>
                <w:b/>
                <w:color w:val="000000"/>
                <w:spacing w:val="20"/>
                <w:sz w:val="32"/>
                <w:szCs w:val="32"/>
                <w:lang w:eastAsia="ar-SA"/>
              </w:rPr>
              <w:t xml:space="preserve"> «ГЕОЗЕМСТРОЙ»</w:t>
            </w:r>
          </w:p>
        </w:tc>
      </w:tr>
      <w:tr w:rsidR="00AD4E74" w:rsidRPr="00EF5542" w:rsidTr="00C10A5F">
        <w:trPr>
          <w:trHeight w:val="1440"/>
          <w:jc w:val="center"/>
        </w:trPr>
        <w:tc>
          <w:tcPr>
            <w:tcW w:w="5000" w:type="pct"/>
            <w:vAlign w:val="center"/>
          </w:tcPr>
          <w:p w:rsidR="00AD4E74" w:rsidRDefault="00AD4E74" w:rsidP="00C10A5F">
            <w:pPr>
              <w:ind w:left="567" w:right="459"/>
              <w:jc w:val="center"/>
              <w:rPr>
                <w:rFonts w:ascii="Cambria Math" w:hAnsi="Cambria Math"/>
                <w:b/>
                <w:sz w:val="36"/>
                <w:szCs w:val="36"/>
              </w:rPr>
            </w:pPr>
            <w:r>
              <w:rPr>
                <w:rFonts w:ascii="Cambria Math" w:hAnsi="Cambria Math"/>
                <w:b/>
                <w:sz w:val="36"/>
                <w:szCs w:val="36"/>
              </w:rPr>
              <w:t>ПРАВИЛА ЗЕМЛЕПОЛЬЗОВАНИЯ И ЗАСТРОЙКИ</w:t>
            </w:r>
          </w:p>
          <w:p w:rsidR="00AD4E74" w:rsidRDefault="00AD4E74" w:rsidP="00C10A5F">
            <w:pPr>
              <w:ind w:left="567" w:right="459"/>
              <w:jc w:val="center"/>
              <w:rPr>
                <w:rFonts w:ascii="Cambria Math" w:hAnsi="Cambria Math"/>
                <w:b/>
                <w:sz w:val="36"/>
                <w:szCs w:val="36"/>
              </w:rPr>
            </w:pPr>
            <w:r>
              <w:rPr>
                <w:rFonts w:ascii="Cambria Math" w:hAnsi="Cambria Math"/>
                <w:b/>
                <w:sz w:val="36"/>
                <w:szCs w:val="36"/>
              </w:rPr>
              <w:t>ПОБЕДИНСКОГО СЕЛЬСКОГО ПОСЕЛЕНИЯ</w:t>
            </w:r>
          </w:p>
          <w:p w:rsidR="00AD4E74" w:rsidRDefault="00AD4E74" w:rsidP="00C10A5F">
            <w:pPr>
              <w:ind w:left="567" w:right="459"/>
              <w:jc w:val="center"/>
              <w:rPr>
                <w:rFonts w:ascii="Cambria Math" w:hAnsi="Cambria Math"/>
                <w:b/>
                <w:sz w:val="36"/>
                <w:szCs w:val="36"/>
              </w:rPr>
            </w:pPr>
            <w:r>
              <w:rPr>
                <w:rFonts w:ascii="Cambria Math" w:hAnsi="Cambria Math"/>
                <w:b/>
                <w:sz w:val="36"/>
                <w:szCs w:val="36"/>
              </w:rPr>
              <w:t>ШЕГАРСКОГО РАЙОНА</w:t>
            </w:r>
          </w:p>
          <w:p w:rsidR="00AD4E74" w:rsidRDefault="00AD4E74" w:rsidP="00C10A5F">
            <w:pPr>
              <w:ind w:left="567" w:right="459"/>
              <w:jc w:val="center"/>
              <w:rPr>
                <w:rFonts w:ascii="Cambria Math" w:hAnsi="Cambria Math"/>
                <w:b/>
                <w:sz w:val="36"/>
                <w:szCs w:val="36"/>
              </w:rPr>
            </w:pPr>
            <w:r>
              <w:rPr>
                <w:rFonts w:ascii="Cambria Math" w:hAnsi="Cambria Math"/>
                <w:b/>
                <w:sz w:val="36"/>
                <w:szCs w:val="36"/>
              </w:rPr>
              <w:t>ТОМСКОЙ</w:t>
            </w:r>
            <w:r w:rsidRPr="00FC0043">
              <w:rPr>
                <w:rFonts w:ascii="Cambria Math" w:hAnsi="Cambria Math"/>
                <w:b/>
                <w:sz w:val="36"/>
                <w:szCs w:val="36"/>
              </w:rPr>
              <w:t xml:space="preserve"> ОБЛАСТИ</w:t>
            </w:r>
          </w:p>
          <w:p w:rsidR="000B37EF" w:rsidRDefault="008C471F" w:rsidP="00C10A5F">
            <w:pPr>
              <w:ind w:left="567" w:right="459"/>
              <w:jc w:val="center"/>
              <w:rPr>
                <w:rFonts w:ascii="Cambria Math" w:hAnsi="Cambria Math"/>
                <w:b/>
                <w:sz w:val="36"/>
                <w:szCs w:val="36"/>
              </w:rPr>
            </w:pPr>
            <w:r>
              <w:rPr>
                <w:rFonts w:ascii="Cambria Math" w:hAnsi="Cambria Math"/>
                <w:b/>
                <w:sz w:val="36"/>
                <w:szCs w:val="36"/>
              </w:rPr>
              <w:t>(ред. от 29.0</w:t>
            </w:r>
            <w:r w:rsidR="00616C9E">
              <w:rPr>
                <w:rFonts w:ascii="Cambria Math" w:hAnsi="Cambria Math"/>
                <w:b/>
                <w:sz w:val="36"/>
                <w:szCs w:val="36"/>
              </w:rPr>
              <w:t>4</w:t>
            </w:r>
            <w:r>
              <w:rPr>
                <w:rFonts w:ascii="Cambria Math" w:hAnsi="Cambria Math"/>
                <w:b/>
                <w:sz w:val="36"/>
                <w:szCs w:val="36"/>
              </w:rPr>
              <w:t>.2015</w:t>
            </w:r>
            <w:r w:rsidR="00616C9E">
              <w:rPr>
                <w:rFonts w:ascii="Cambria Math" w:hAnsi="Cambria Math"/>
                <w:b/>
                <w:sz w:val="36"/>
                <w:szCs w:val="36"/>
              </w:rPr>
              <w:t xml:space="preserve"> № 91</w:t>
            </w:r>
            <w:r w:rsidR="003A10F1">
              <w:rPr>
                <w:rFonts w:ascii="Cambria Math" w:hAnsi="Cambria Math"/>
                <w:b/>
                <w:sz w:val="36"/>
                <w:szCs w:val="36"/>
              </w:rPr>
              <w:t>,</w:t>
            </w:r>
          </w:p>
          <w:p w:rsidR="008C471F" w:rsidRPr="00FC0043" w:rsidRDefault="003A10F1" w:rsidP="00C10A5F">
            <w:pPr>
              <w:ind w:left="567" w:right="459"/>
              <w:jc w:val="center"/>
              <w:rPr>
                <w:rFonts w:ascii="Cambria Math" w:hAnsi="Cambria Math"/>
                <w:b/>
                <w:sz w:val="36"/>
                <w:szCs w:val="36"/>
              </w:rPr>
            </w:pPr>
            <w:r w:rsidRPr="00C02C89">
              <w:rPr>
                <w:b/>
                <w:sz w:val="36"/>
                <w:szCs w:val="36"/>
              </w:rPr>
              <w:t>от</w:t>
            </w:r>
            <w:r w:rsidR="000B37EF" w:rsidRPr="00C02C89">
              <w:rPr>
                <w:b/>
                <w:sz w:val="36"/>
                <w:szCs w:val="36"/>
              </w:rPr>
              <w:t xml:space="preserve"> 28.04.2017 </w:t>
            </w:r>
            <w:r w:rsidR="00FD31B5" w:rsidRPr="00C02C89">
              <w:rPr>
                <w:b/>
                <w:sz w:val="36"/>
                <w:szCs w:val="36"/>
              </w:rPr>
              <w:t>№150</w:t>
            </w:r>
            <w:r w:rsidR="007C2817">
              <w:rPr>
                <w:b/>
                <w:sz w:val="36"/>
                <w:szCs w:val="36"/>
              </w:rPr>
              <w:t>;</w:t>
            </w:r>
            <w:r w:rsidR="00C34224" w:rsidRPr="00C02C89">
              <w:rPr>
                <w:b/>
                <w:sz w:val="36"/>
                <w:szCs w:val="36"/>
              </w:rPr>
              <w:t xml:space="preserve"> от 14.07.2017 №158</w:t>
            </w:r>
            <w:r w:rsidR="007C2817">
              <w:rPr>
                <w:b/>
                <w:sz w:val="36"/>
                <w:szCs w:val="36"/>
              </w:rPr>
              <w:t>;</w:t>
            </w:r>
            <w:r w:rsidR="00BE7D5E" w:rsidRPr="00C02C89">
              <w:rPr>
                <w:b/>
                <w:sz w:val="36"/>
                <w:szCs w:val="36"/>
              </w:rPr>
              <w:t xml:space="preserve"> от 16.11.2018 №</w:t>
            </w:r>
            <w:r w:rsidR="00B61E3C" w:rsidRPr="00C02C89">
              <w:rPr>
                <w:b/>
                <w:sz w:val="36"/>
                <w:szCs w:val="36"/>
              </w:rPr>
              <w:t>65</w:t>
            </w:r>
            <w:r w:rsidR="007C2817">
              <w:rPr>
                <w:b/>
                <w:sz w:val="36"/>
                <w:szCs w:val="36"/>
              </w:rPr>
              <w:t>;</w:t>
            </w:r>
            <w:r w:rsidR="00B61E3C" w:rsidRPr="00C02C89">
              <w:rPr>
                <w:b/>
                <w:sz w:val="36"/>
                <w:szCs w:val="36"/>
              </w:rPr>
              <w:t xml:space="preserve"> от 18.03.2019 №87</w:t>
            </w:r>
            <w:r w:rsidR="007C2817">
              <w:rPr>
                <w:b/>
                <w:sz w:val="36"/>
                <w:szCs w:val="36"/>
              </w:rPr>
              <w:t>;</w:t>
            </w:r>
            <w:r w:rsidR="00806EBB" w:rsidRPr="00C02C89">
              <w:rPr>
                <w:b/>
                <w:sz w:val="36"/>
                <w:szCs w:val="36"/>
              </w:rPr>
              <w:t>от 17.0</w:t>
            </w:r>
            <w:r w:rsidR="007548B4" w:rsidRPr="00C02C89">
              <w:rPr>
                <w:b/>
                <w:sz w:val="36"/>
                <w:szCs w:val="36"/>
              </w:rPr>
              <w:t>4</w:t>
            </w:r>
            <w:r w:rsidR="00806EBB" w:rsidRPr="00C02C89">
              <w:rPr>
                <w:b/>
                <w:sz w:val="36"/>
                <w:szCs w:val="36"/>
              </w:rPr>
              <w:t>.2019 №90</w:t>
            </w:r>
            <w:r w:rsidR="00A026C3" w:rsidRPr="00C02C89">
              <w:rPr>
                <w:b/>
                <w:sz w:val="36"/>
                <w:szCs w:val="36"/>
              </w:rPr>
              <w:t>; от 27.05.2019 №91</w:t>
            </w:r>
            <w:r w:rsidR="007C2817">
              <w:rPr>
                <w:b/>
                <w:sz w:val="36"/>
                <w:szCs w:val="36"/>
              </w:rPr>
              <w:t>;</w:t>
            </w:r>
            <w:r w:rsidR="00C02C89" w:rsidRPr="00C02C89">
              <w:rPr>
                <w:b/>
                <w:sz w:val="22"/>
                <w:szCs w:val="22"/>
              </w:rPr>
              <w:t xml:space="preserve"> </w:t>
            </w:r>
            <w:r w:rsidR="00C02C89" w:rsidRPr="00C02C89">
              <w:rPr>
                <w:b/>
                <w:sz w:val="36"/>
                <w:szCs w:val="36"/>
              </w:rPr>
              <w:t>от 20.12.2019 № 115</w:t>
            </w:r>
            <w:r w:rsidR="007C2817">
              <w:rPr>
                <w:b/>
                <w:sz w:val="36"/>
                <w:szCs w:val="36"/>
              </w:rPr>
              <w:t>;</w:t>
            </w:r>
            <w:r w:rsidR="00AA5F31">
              <w:rPr>
                <w:b/>
                <w:sz w:val="36"/>
                <w:szCs w:val="36"/>
              </w:rPr>
              <w:t xml:space="preserve"> от 27.05.2022 №186</w:t>
            </w:r>
            <w:r w:rsidR="007C2817">
              <w:rPr>
                <w:b/>
                <w:sz w:val="36"/>
                <w:szCs w:val="36"/>
              </w:rPr>
              <w:t>;</w:t>
            </w:r>
            <w:r w:rsidR="00414E36">
              <w:rPr>
                <w:b/>
                <w:sz w:val="36"/>
                <w:szCs w:val="36"/>
              </w:rPr>
              <w:t xml:space="preserve"> </w:t>
            </w:r>
            <w:r w:rsidR="00414E36" w:rsidRPr="00414E36">
              <w:rPr>
                <w:b/>
                <w:sz w:val="36"/>
                <w:szCs w:val="36"/>
              </w:rPr>
              <w:t>от 26.01.2023</w:t>
            </w:r>
            <w:r w:rsidR="007C2817">
              <w:rPr>
                <w:b/>
                <w:sz w:val="36"/>
                <w:szCs w:val="36"/>
              </w:rPr>
              <w:t xml:space="preserve"> №21</w:t>
            </w:r>
            <w:r w:rsidR="00FD31B5">
              <w:rPr>
                <w:rFonts w:ascii="Cambria Math" w:hAnsi="Cambria Math"/>
                <w:b/>
                <w:sz w:val="36"/>
                <w:szCs w:val="36"/>
              </w:rPr>
              <w:t>)</w:t>
            </w:r>
          </w:p>
          <w:p w:rsidR="00AD4E74" w:rsidRPr="005E5FB4" w:rsidRDefault="00AD4E74" w:rsidP="00C10A5F">
            <w:pPr>
              <w:pStyle w:val="a4"/>
              <w:tabs>
                <w:tab w:val="clear" w:pos="4677"/>
                <w:tab w:val="center" w:pos="3261"/>
              </w:tabs>
              <w:jc w:val="center"/>
              <w:rPr>
                <w:b/>
                <w:sz w:val="40"/>
                <w:szCs w:val="40"/>
                <w:lang w:val="ru-RU" w:eastAsia="ru-RU"/>
              </w:rPr>
            </w:pPr>
            <w:r w:rsidRPr="005E5FB4">
              <w:rPr>
                <w:bCs/>
                <w:sz w:val="28"/>
                <w:szCs w:val="32"/>
                <w:lang w:val="ru-RU" w:eastAsia="ru-RU"/>
              </w:rPr>
              <w:t>МК №0165300008812000007-0023208-01 от 29.11.2012г.</w:t>
            </w:r>
          </w:p>
        </w:tc>
      </w:tr>
      <w:tr w:rsidR="00AD4E74" w:rsidRPr="00EF5542" w:rsidTr="00C10A5F">
        <w:trPr>
          <w:trHeight w:val="1189"/>
          <w:jc w:val="center"/>
        </w:trPr>
        <w:tc>
          <w:tcPr>
            <w:tcW w:w="5000" w:type="pct"/>
            <w:vAlign w:val="center"/>
          </w:tcPr>
          <w:p w:rsidR="00AD4E74" w:rsidRPr="00EF5542" w:rsidRDefault="00CD3350" w:rsidP="00C10A5F">
            <w:pPr>
              <w:pStyle w:val="aff"/>
              <w:ind w:firstLine="0"/>
              <w:jc w:val="center"/>
              <w:rPr>
                <w:rFonts w:ascii="Times New Roman" w:hAnsi="Times New Roman"/>
                <w:b/>
                <w:sz w:val="32"/>
                <w:szCs w:val="32"/>
              </w:rPr>
            </w:pPr>
            <w:r w:rsidRPr="00CB2EC6">
              <w:rPr>
                <w:rFonts w:ascii="Times New Roman" w:hAnsi="Times New Roman"/>
                <w:b/>
                <w:noProof/>
                <w:sz w:val="32"/>
                <w:szCs w:val="32"/>
              </w:rPr>
              <w:drawing>
                <wp:inline distT="0" distB="0" distL="0" distR="0">
                  <wp:extent cx="3983327" cy="4486275"/>
                  <wp:effectExtent l="319722" t="327978" r="299403" b="299402"/>
                  <wp:docPr id="1" name="Рисунок 2" descr="Без 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Без имени-2.jpg"/>
                          <pic:cNvPicPr/>
                        </pic:nvPicPr>
                        <pic:blipFill>
                          <a:blip r:embed="rId8" cstate="print"/>
                          <a:stretch>
                            <a:fillRect/>
                          </a:stretch>
                        </pic:blipFill>
                        <pic:spPr>
                          <a:xfrm rot="16200000">
                            <a:off x="0" y="0"/>
                            <a:ext cx="3982720" cy="4486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AD4E74" w:rsidRPr="003D7295" w:rsidTr="00C10A5F">
        <w:trPr>
          <w:trHeight w:val="360"/>
          <w:jc w:val="center"/>
        </w:trPr>
        <w:tc>
          <w:tcPr>
            <w:tcW w:w="5000" w:type="pct"/>
            <w:vAlign w:val="center"/>
          </w:tcPr>
          <w:p w:rsidR="00AD4E74" w:rsidRPr="005E5FB4" w:rsidRDefault="00AD4E74" w:rsidP="00C10A5F">
            <w:pPr>
              <w:pStyle w:val="a6"/>
              <w:jc w:val="center"/>
              <w:rPr>
                <w:b/>
                <w:sz w:val="28"/>
                <w:szCs w:val="28"/>
                <w:lang w:val="ru-RU" w:eastAsia="ru-RU"/>
              </w:rPr>
            </w:pPr>
            <w:r w:rsidRPr="005E5FB4">
              <w:rPr>
                <w:b/>
                <w:sz w:val="28"/>
                <w:szCs w:val="28"/>
                <w:lang w:val="ru-RU" w:eastAsia="ru-RU"/>
              </w:rPr>
              <w:t>Воронеж 2013</w:t>
            </w:r>
          </w:p>
        </w:tc>
      </w:tr>
    </w:tbl>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p w:rsidR="00AF6C14" w:rsidRPr="003315A5" w:rsidRDefault="00AF6C14" w:rsidP="00FD5785">
      <w:pPr>
        <w:pStyle w:val="af2"/>
        <w:jc w:val="center"/>
        <w:rPr>
          <w:rFonts w:ascii="Times New Roman" w:hAnsi="Times New Roman"/>
          <w:b w:val="0"/>
          <w:sz w:val="24"/>
          <w:szCs w:val="24"/>
        </w:rPr>
      </w:pPr>
      <w:r w:rsidRPr="003315A5">
        <w:rPr>
          <w:rFonts w:ascii="Times New Roman" w:hAnsi="Times New Roman"/>
          <w:color w:val="auto"/>
          <w:sz w:val="24"/>
          <w:szCs w:val="24"/>
        </w:rPr>
        <w:lastRenderedPageBreak/>
        <w:t>Оглавление</w:t>
      </w:r>
    </w:p>
    <w:p w:rsidR="00E4400B" w:rsidRPr="00CB2EC6" w:rsidRDefault="00027702">
      <w:pPr>
        <w:pStyle w:val="11"/>
        <w:tabs>
          <w:tab w:val="right" w:leader="dot" w:pos="9913"/>
        </w:tabs>
        <w:rPr>
          <w:noProof/>
          <w:lang w:eastAsia="ru-RU"/>
        </w:rPr>
      </w:pPr>
      <w:r w:rsidRPr="003315A5">
        <w:rPr>
          <w:rFonts w:ascii="Times New Roman" w:hAnsi="Times New Roman"/>
          <w:sz w:val="24"/>
          <w:szCs w:val="24"/>
        </w:rPr>
        <w:fldChar w:fldCharType="begin"/>
      </w:r>
      <w:r w:rsidR="00AF6C14" w:rsidRPr="003315A5">
        <w:rPr>
          <w:rFonts w:ascii="Times New Roman" w:hAnsi="Times New Roman"/>
          <w:sz w:val="24"/>
          <w:szCs w:val="24"/>
        </w:rPr>
        <w:instrText xml:space="preserve"> TOC \o "1-3" \h \z \u </w:instrText>
      </w:r>
      <w:r w:rsidRPr="003315A5">
        <w:rPr>
          <w:rFonts w:ascii="Times New Roman" w:hAnsi="Times New Roman"/>
          <w:sz w:val="24"/>
          <w:szCs w:val="24"/>
        </w:rPr>
        <w:fldChar w:fldCharType="separate"/>
      </w:r>
      <w:hyperlink w:anchor="_Toc383001154" w:history="1">
        <w:r w:rsidR="00E4400B" w:rsidRPr="003A7360">
          <w:rPr>
            <w:rStyle w:val="af5"/>
            <w:noProof/>
          </w:rPr>
          <w:t xml:space="preserve">ЧАСТЬ </w:t>
        </w:r>
        <w:r w:rsidR="00E4400B" w:rsidRPr="003A7360">
          <w:rPr>
            <w:rStyle w:val="af5"/>
            <w:noProof/>
            <w:lang w:val="en-US"/>
          </w:rPr>
          <w:t>I</w:t>
        </w:r>
        <w:r w:rsidR="00E4400B" w:rsidRPr="003A7360">
          <w:rPr>
            <w:rStyle w:val="af5"/>
            <w:noProof/>
          </w:rPr>
          <w:t>. ПОРЯДОК ПРИМЕНЕНИЯ ПРАВИЛ</w:t>
        </w:r>
      </w:hyperlink>
      <w:r w:rsidR="00E4400B" w:rsidRPr="00CB2EC6">
        <w:rPr>
          <w:noProof/>
          <w:lang w:eastAsia="ru-RU"/>
        </w:rPr>
        <w:t xml:space="preserve"> </w:t>
      </w:r>
      <w:hyperlink w:anchor="_Toc383001155" w:history="1">
        <w:r w:rsidR="00E4400B" w:rsidRPr="003A7360">
          <w:rPr>
            <w:rStyle w:val="af5"/>
            <w:noProof/>
          </w:rPr>
          <w:t>ЗЕМЛЕПОЛЬЗОВАНИЯ И ЗАСТРОЙКИ ПОБЕДИНСКОГО СЕЛЬСКОГО ПОСЕЛЕНИЯ И ВНЕСЕНИЯ В НИХ ИЗМЕННИЙ.</w:t>
        </w:r>
        <w:r w:rsidR="00E4400B">
          <w:rPr>
            <w:noProof/>
            <w:webHidden/>
          </w:rPr>
          <w:tab/>
        </w:r>
        <w:r>
          <w:rPr>
            <w:noProof/>
            <w:webHidden/>
          </w:rPr>
          <w:fldChar w:fldCharType="begin"/>
        </w:r>
        <w:r w:rsidR="00E4400B">
          <w:rPr>
            <w:noProof/>
            <w:webHidden/>
          </w:rPr>
          <w:instrText xml:space="preserve"> PAGEREF _Toc383001155 \h </w:instrText>
        </w:r>
        <w:r>
          <w:rPr>
            <w:noProof/>
            <w:webHidden/>
          </w:rPr>
        </w:r>
        <w:r>
          <w:rPr>
            <w:noProof/>
            <w:webHidden/>
          </w:rPr>
          <w:fldChar w:fldCharType="separate"/>
        </w:r>
        <w:r w:rsidR="00E4400B">
          <w:rPr>
            <w:noProof/>
            <w:webHidden/>
          </w:rPr>
          <w:t>5</w:t>
        </w:r>
        <w:r>
          <w:rPr>
            <w:noProof/>
            <w:webHidden/>
          </w:rPr>
          <w:fldChar w:fldCharType="end"/>
        </w:r>
      </w:hyperlink>
    </w:p>
    <w:p w:rsidR="00E4400B" w:rsidRPr="00CB2EC6" w:rsidRDefault="00B852A8">
      <w:pPr>
        <w:pStyle w:val="23"/>
        <w:tabs>
          <w:tab w:val="right" w:leader="dot" w:pos="9913"/>
        </w:tabs>
        <w:rPr>
          <w:noProof/>
          <w:lang w:eastAsia="ru-RU"/>
        </w:rPr>
      </w:pPr>
      <w:hyperlink w:anchor="_Toc383001156" w:history="1">
        <w:r w:rsidR="00E4400B" w:rsidRPr="003A7360">
          <w:rPr>
            <w:rStyle w:val="af5"/>
            <w:noProof/>
          </w:rPr>
          <w:t>РАЗДЕЛ 1. ПОЛОЖЕНИЕ О РЕГУЛИРОВАНИИ ЗЕМЛЕПОЛЬЗОВАНИЯ И ЗАСТРОЙКИ ОРГАНАМИ МЕСТНОГО САМОУПРАВЛЕНИЯ ПОБЕДИНСКОГО СЕЛЬСКОГО ПОСЕЛЕНИЯ.</w:t>
        </w:r>
        <w:r w:rsidR="00E4400B">
          <w:rPr>
            <w:noProof/>
            <w:webHidden/>
          </w:rPr>
          <w:tab/>
        </w:r>
        <w:r w:rsidR="00027702">
          <w:rPr>
            <w:noProof/>
            <w:webHidden/>
          </w:rPr>
          <w:fldChar w:fldCharType="begin"/>
        </w:r>
        <w:r w:rsidR="00E4400B">
          <w:rPr>
            <w:noProof/>
            <w:webHidden/>
          </w:rPr>
          <w:instrText xml:space="preserve"> PAGEREF _Toc383001156 \h </w:instrText>
        </w:r>
        <w:r w:rsidR="00027702">
          <w:rPr>
            <w:noProof/>
            <w:webHidden/>
          </w:rPr>
        </w:r>
        <w:r w:rsidR="00027702">
          <w:rPr>
            <w:noProof/>
            <w:webHidden/>
          </w:rPr>
          <w:fldChar w:fldCharType="separate"/>
        </w:r>
        <w:r w:rsidR="00E4400B">
          <w:rPr>
            <w:noProof/>
            <w:webHidden/>
          </w:rPr>
          <w:t>5</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57" w:history="1">
        <w:r w:rsidR="00E4400B" w:rsidRPr="003A7360">
          <w:rPr>
            <w:rStyle w:val="af5"/>
          </w:rPr>
          <w:t>Статья 1.1 Сфера применения правил землепользования и застройки Побединского сельского поселения.</w:t>
        </w:r>
        <w:r w:rsidR="00E4400B">
          <w:rPr>
            <w:webHidden/>
          </w:rPr>
          <w:tab/>
        </w:r>
        <w:r w:rsidR="00027702">
          <w:rPr>
            <w:webHidden/>
          </w:rPr>
          <w:fldChar w:fldCharType="begin"/>
        </w:r>
        <w:r w:rsidR="00E4400B">
          <w:rPr>
            <w:webHidden/>
          </w:rPr>
          <w:instrText xml:space="preserve"> PAGEREF _Toc383001157 \h </w:instrText>
        </w:r>
        <w:r w:rsidR="00027702">
          <w:rPr>
            <w:webHidden/>
          </w:rPr>
        </w:r>
        <w:r w:rsidR="00027702">
          <w:rPr>
            <w:webHidden/>
          </w:rPr>
          <w:fldChar w:fldCharType="separate"/>
        </w:r>
        <w:r w:rsidR="00E4400B">
          <w:rPr>
            <w:webHidden/>
          </w:rPr>
          <w:t>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58" w:history="1">
        <w:r w:rsidR="00E4400B" w:rsidRPr="003A7360">
          <w:rPr>
            <w:rStyle w:val="af5"/>
          </w:rPr>
          <w:t>Статья 1.2 Основные понятия, используемые в правилах землепользования и застройки</w:t>
        </w:r>
        <w:r w:rsidR="00E4400B">
          <w:rPr>
            <w:webHidden/>
          </w:rPr>
          <w:tab/>
        </w:r>
        <w:r w:rsidR="00027702">
          <w:rPr>
            <w:webHidden/>
          </w:rPr>
          <w:fldChar w:fldCharType="begin"/>
        </w:r>
        <w:r w:rsidR="00E4400B">
          <w:rPr>
            <w:webHidden/>
          </w:rPr>
          <w:instrText xml:space="preserve"> PAGEREF _Toc383001158 \h </w:instrText>
        </w:r>
        <w:r w:rsidR="00027702">
          <w:rPr>
            <w:webHidden/>
          </w:rPr>
        </w:r>
        <w:r w:rsidR="00027702">
          <w:rPr>
            <w:webHidden/>
          </w:rPr>
          <w:fldChar w:fldCharType="separate"/>
        </w:r>
        <w:r w:rsidR="00E4400B">
          <w:rPr>
            <w:webHidden/>
          </w:rPr>
          <w:t>6</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59" w:history="1">
        <w:r w:rsidR="00E4400B" w:rsidRPr="003A7360">
          <w:rPr>
            <w:rStyle w:val="af5"/>
          </w:rPr>
          <w:t>Статья 1.3 Состав и структура Правил застройки.</w:t>
        </w:r>
        <w:r w:rsidR="00E4400B">
          <w:rPr>
            <w:webHidden/>
          </w:rPr>
          <w:tab/>
        </w:r>
        <w:r w:rsidR="00027702">
          <w:rPr>
            <w:webHidden/>
          </w:rPr>
          <w:fldChar w:fldCharType="begin"/>
        </w:r>
        <w:r w:rsidR="00E4400B">
          <w:rPr>
            <w:webHidden/>
          </w:rPr>
          <w:instrText xml:space="preserve"> PAGEREF _Toc383001159 \h </w:instrText>
        </w:r>
        <w:r w:rsidR="00027702">
          <w:rPr>
            <w:webHidden/>
          </w:rPr>
        </w:r>
        <w:r w:rsidR="00027702">
          <w:rPr>
            <w:webHidden/>
          </w:rPr>
          <w:fldChar w:fldCharType="separate"/>
        </w:r>
        <w:r w:rsidR="00E4400B">
          <w:rPr>
            <w:webHidden/>
          </w:rPr>
          <w:t>12</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0" w:history="1">
        <w:r w:rsidR="00E4400B" w:rsidRPr="003A7360">
          <w:rPr>
            <w:rStyle w:val="af5"/>
          </w:rPr>
          <w:t>Статья 1.4  Общие положения о градостроительном зонировании территории Побединского сельского поселения.</w:t>
        </w:r>
        <w:r w:rsidR="00E4400B">
          <w:rPr>
            <w:webHidden/>
          </w:rPr>
          <w:tab/>
        </w:r>
        <w:r w:rsidR="00027702">
          <w:rPr>
            <w:webHidden/>
          </w:rPr>
          <w:fldChar w:fldCharType="begin"/>
        </w:r>
        <w:r w:rsidR="00E4400B">
          <w:rPr>
            <w:webHidden/>
          </w:rPr>
          <w:instrText xml:space="preserve"> PAGEREF _Toc383001160 \h </w:instrText>
        </w:r>
        <w:r w:rsidR="00027702">
          <w:rPr>
            <w:webHidden/>
          </w:rPr>
        </w:r>
        <w:r w:rsidR="00027702">
          <w:rPr>
            <w:webHidden/>
          </w:rPr>
          <w:fldChar w:fldCharType="separate"/>
        </w:r>
        <w:r w:rsidR="00E4400B">
          <w:rPr>
            <w:webHidden/>
          </w:rPr>
          <w:t>12</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1" w:history="1">
        <w:r w:rsidR="00E4400B" w:rsidRPr="003A7360">
          <w:rPr>
            <w:rStyle w:val="af5"/>
          </w:rPr>
          <w:t>Статья 1.5  Открытость и доступность информации о  землепользовании и застройке</w:t>
        </w:r>
        <w:r w:rsidR="00E4400B">
          <w:rPr>
            <w:webHidden/>
          </w:rPr>
          <w:tab/>
        </w:r>
        <w:r w:rsidR="00027702">
          <w:rPr>
            <w:webHidden/>
          </w:rPr>
          <w:fldChar w:fldCharType="begin"/>
        </w:r>
        <w:r w:rsidR="00E4400B">
          <w:rPr>
            <w:webHidden/>
          </w:rPr>
          <w:instrText xml:space="preserve"> PAGEREF _Toc383001161 \h </w:instrText>
        </w:r>
        <w:r w:rsidR="00027702">
          <w:rPr>
            <w:webHidden/>
          </w:rPr>
        </w:r>
        <w:r w:rsidR="00027702">
          <w:rPr>
            <w:webHidden/>
          </w:rPr>
          <w:fldChar w:fldCharType="separate"/>
        </w:r>
        <w:r w:rsidR="00E4400B">
          <w:rPr>
            <w:webHidden/>
          </w:rPr>
          <w:t>14</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2" w:history="1">
        <w:r w:rsidR="00E4400B" w:rsidRPr="003A7360">
          <w:rPr>
            <w:rStyle w:val="af5"/>
          </w:rPr>
          <w:t>Статья 1.6  Полномочия органов местного самоуправления в области градостроительных отношений</w:t>
        </w:r>
        <w:r w:rsidR="00E4400B">
          <w:rPr>
            <w:webHidden/>
          </w:rPr>
          <w:tab/>
        </w:r>
        <w:r w:rsidR="00027702">
          <w:rPr>
            <w:webHidden/>
          </w:rPr>
          <w:fldChar w:fldCharType="begin"/>
        </w:r>
        <w:r w:rsidR="00E4400B">
          <w:rPr>
            <w:webHidden/>
          </w:rPr>
          <w:instrText xml:space="preserve"> PAGEREF _Toc383001162 \h </w:instrText>
        </w:r>
        <w:r w:rsidR="00027702">
          <w:rPr>
            <w:webHidden/>
          </w:rPr>
        </w:r>
        <w:r w:rsidR="00027702">
          <w:rPr>
            <w:webHidden/>
          </w:rPr>
          <w:fldChar w:fldCharType="separate"/>
        </w:r>
        <w:r w:rsidR="00E4400B">
          <w:rPr>
            <w:webHidden/>
          </w:rPr>
          <w:t>15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3" w:history="1">
        <w:r w:rsidR="00E4400B" w:rsidRPr="003A7360">
          <w:rPr>
            <w:rStyle w:val="af5"/>
          </w:rPr>
          <w:t>Статья 1.7  Комиссия по землепользованию и застройке</w:t>
        </w:r>
        <w:r w:rsidR="00E4400B">
          <w:rPr>
            <w:webHidden/>
          </w:rPr>
          <w:tab/>
        </w:r>
        <w:r w:rsidR="00027702">
          <w:rPr>
            <w:webHidden/>
          </w:rPr>
          <w:fldChar w:fldCharType="begin"/>
        </w:r>
        <w:r w:rsidR="00E4400B">
          <w:rPr>
            <w:webHidden/>
          </w:rPr>
          <w:instrText xml:space="preserve"> PAGEREF _Toc383001163 \h </w:instrText>
        </w:r>
        <w:r w:rsidR="00027702">
          <w:rPr>
            <w:webHidden/>
          </w:rPr>
        </w:r>
        <w:r w:rsidR="00027702">
          <w:rPr>
            <w:webHidden/>
          </w:rPr>
          <w:fldChar w:fldCharType="separate"/>
        </w:r>
        <w:r w:rsidR="00E4400B">
          <w:rPr>
            <w:webHidden/>
          </w:rPr>
          <w:t>15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4" w:history="1">
        <w:r w:rsidR="00E4400B" w:rsidRPr="00E4400B">
          <w:rPr>
            <w:rStyle w:val="af5"/>
            <w:u w:val="none"/>
          </w:rPr>
          <w:t>Сатья1.8 Порядок деятельности комиссии</w:t>
        </w:r>
        <w:r w:rsidR="00E4400B" w:rsidRPr="003A7360">
          <w:rPr>
            <w:rStyle w:val="af5"/>
            <w:b/>
          </w:rPr>
          <w:t>.</w:t>
        </w:r>
        <w:r w:rsidR="00E4400B">
          <w:rPr>
            <w:webHidden/>
          </w:rPr>
          <w:tab/>
        </w:r>
        <w:r w:rsidR="00027702">
          <w:rPr>
            <w:webHidden/>
          </w:rPr>
          <w:fldChar w:fldCharType="begin"/>
        </w:r>
        <w:r w:rsidR="00E4400B">
          <w:rPr>
            <w:webHidden/>
          </w:rPr>
          <w:instrText xml:space="preserve"> PAGEREF _Toc383001164 \h </w:instrText>
        </w:r>
        <w:r w:rsidR="00027702">
          <w:rPr>
            <w:webHidden/>
          </w:rPr>
        </w:r>
        <w:r w:rsidR="00027702">
          <w:rPr>
            <w:webHidden/>
          </w:rPr>
          <w:fldChar w:fldCharType="separate"/>
        </w:r>
        <w:r w:rsidR="00E4400B">
          <w:rPr>
            <w:webHidden/>
          </w:rPr>
          <w:t>16</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5" w:history="1">
        <w:r w:rsidR="00E4400B" w:rsidRPr="003A7360">
          <w:rPr>
            <w:rStyle w:val="af5"/>
          </w:rPr>
          <w:t>Статья 1.9 Осуществление строительства, реконструкции объектов капитального строительства</w:t>
        </w:r>
        <w:r w:rsidR="00E4400B">
          <w:rPr>
            <w:webHidden/>
          </w:rPr>
          <w:tab/>
        </w:r>
        <w:r w:rsidR="00027702">
          <w:rPr>
            <w:webHidden/>
          </w:rPr>
          <w:fldChar w:fldCharType="begin"/>
        </w:r>
        <w:r w:rsidR="00E4400B">
          <w:rPr>
            <w:webHidden/>
          </w:rPr>
          <w:instrText xml:space="preserve"> PAGEREF _Toc383001165 \h </w:instrText>
        </w:r>
        <w:r w:rsidR="00027702">
          <w:rPr>
            <w:webHidden/>
          </w:rPr>
        </w:r>
        <w:r w:rsidR="00027702">
          <w:rPr>
            <w:webHidden/>
          </w:rPr>
          <w:fldChar w:fldCharType="separate"/>
        </w:r>
        <w:r w:rsidR="00E4400B">
          <w:rPr>
            <w:webHidden/>
          </w:rPr>
          <w:t>16</w:t>
        </w:r>
        <w:r w:rsidR="00027702">
          <w:rPr>
            <w:webHidden/>
          </w:rPr>
          <w:fldChar w:fldCharType="end"/>
        </w:r>
      </w:hyperlink>
    </w:p>
    <w:p w:rsidR="00E4400B" w:rsidRPr="00CB2EC6" w:rsidRDefault="00B852A8">
      <w:pPr>
        <w:pStyle w:val="23"/>
        <w:tabs>
          <w:tab w:val="right" w:leader="dot" w:pos="9913"/>
        </w:tabs>
        <w:rPr>
          <w:noProof/>
          <w:lang w:eastAsia="ru-RU"/>
        </w:rPr>
      </w:pPr>
      <w:hyperlink w:anchor="_Toc383001166" w:history="1">
        <w:r w:rsidR="00E4400B" w:rsidRPr="003A7360">
          <w:rPr>
            <w:rStyle w:val="af5"/>
            <w:noProof/>
          </w:rPr>
          <w:t>РАЗДЕЛ 2. ПРАВА ИСПОЛЬЗОВАНИЯ НЕДВИЖИМОСТИ, ВОЗНИКШИЕ ДО ВСТУПЛЕНИЯ В СИЛУ ПРАВИЛ ЗЕМЛЕПОЛЬЗОВАНИЯ ПОБЕДИНСКОГО СЕЛЬСКОГО ПОСЕЛЕНИЯ.</w:t>
        </w:r>
        <w:r w:rsidR="00E4400B">
          <w:rPr>
            <w:noProof/>
            <w:webHidden/>
          </w:rPr>
          <w:tab/>
        </w:r>
        <w:r w:rsidR="00027702">
          <w:rPr>
            <w:noProof/>
            <w:webHidden/>
          </w:rPr>
          <w:fldChar w:fldCharType="begin"/>
        </w:r>
        <w:r w:rsidR="00E4400B">
          <w:rPr>
            <w:noProof/>
            <w:webHidden/>
          </w:rPr>
          <w:instrText xml:space="preserve"> PAGEREF _Toc383001166 \h </w:instrText>
        </w:r>
        <w:r w:rsidR="00027702">
          <w:rPr>
            <w:noProof/>
            <w:webHidden/>
          </w:rPr>
        </w:r>
        <w:r w:rsidR="00027702">
          <w:rPr>
            <w:noProof/>
            <w:webHidden/>
          </w:rPr>
          <w:fldChar w:fldCharType="separate"/>
        </w:r>
        <w:r w:rsidR="00E4400B">
          <w:rPr>
            <w:noProof/>
            <w:webHidden/>
          </w:rPr>
          <w:t>18</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67" w:history="1">
        <w:r w:rsidR="00E4400B" w:rsidRPr="003A7360">
          <w:rPr>
            <w:rStyle w:val="af5"/>
          </w:rPr>
          <w:t>Статья 2.1  Действия правил в отношении ранее возникших прав.</w:t>
        </w:r>
        <w:r w:rsidR="00E4400B">
          <w:rPr>
            <w:webHidden/>
          </w:rPr>
          <w:tab/>
        </w:r>
        <w:r w:rsidR="00027702">
          <w:rPr>
            <w:webHidden/>
          </w:rPr>
          <w:fldChar w:fldCharType="begin"/>
        </w:r>
        <w:r w:rsidR="00E4400B">
          <w:rPr>
            <w:webHidden/>
          </w:rPr>
          <w:instrText xml:space="preserve"> PAGEREF _Toc383001167 \h </w:instrText>
        </w:r>
        <w:r w:rsidR="00027702">
          <w:rPr>
            <w:webHidden/>
          </w:rPr>
        </w:r>
        <w:r w:rsidR="00027702">
          <w:rPr>
            <w:webHidden/>
          </w:rPr>
          <w:fldChar w:fldCharType="separate"/>
        </w:r>
        <w:r w:rsidR="00E4400B">
          <w:rPr>
            <w:webHidden/>
          </w:rPr>
          <w:t>18</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8" w:history="1">
        <w:r w:rsidR="00E4400B" w:rsidRPr="003A7360">
          <w:rPr>
            <w:rStyle w:val="af5"/>
          </w:rPr>
          <w:t>Статья 2.2 Использование и строительные изменения объектов недвижимости, не соответствующих Правилам</w:t>
        </w:r>
        <w:r w:rsidR="00E4400B">
          <w:rPr>
            <w:webHidden/>
          </w:rPr>
          <w:tab/>
        </w:r>
        <w:r w:rsidR="00027702">
          <w:rPr>
            <w:webHidden/>
          </w:rPr>
          <w:fldChar w:fldCharType="begin"/>
        </w:r>
        <w:r w:rsidR="00E4400B">
          <w:rPr>
            <w:webHidden/>
          </w:rPr>
          <w:instrText xml:space="preserve"> PAGEREF _Toc383001168 \h </w:instrText>
        </w:r>
        <w:r w:rsidR="00027702">
          <w:rPr>
            <w:webHidden/>
          </w:rPr>
        </w:r>
        <w:r w:rsidR="00027702">
          <w:rPr>
            <w:webHidden/>
          </w:rPr>
          <w:fldChar w:fldCharType="separate"/>
        </w:r>
        <w:r w:rsidR="00E4400B">
          <w:rPr>
            <w:webHidden/>
          </w:rPr>
          <w:t>18</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69" w:history="1">
        <w:r w:rsidR="00E4400B" w:rsidRPr="003A7360">
          <w:rPr>
            <w:rStyle w:val="af5"/>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E4400B">
          <w:rPr>
            <w:webHidden/>
          </w:rPr>
          <w:tab/>
        </w:r>
        <w:r w:rsidR="00027702">
          <w:rPr>
            <w:webHidden/>
          </w:rPr>
          <w:fldChar w:fldCharType="begin"/>
        </w:r>
        <w:r w:rsidR="00E4400B">
          <w:rPr>
            <w:webHidden/>
          </w:rPr>
          <w:instrText xml:space="preserve"> PAGEREF _Toc383001169 \h </w:instrText>
        </w:r>
        <w:r w:rsidR="00027702">
          <w:rPr>
            <w:webHidden/>
          </w:rPr>
        </w:r>
        <w:r w:rsidR="00027702">
          <w:rPr>
            <w:webHidden/>
          </w:rPr>
          <w:fldChar w:fldCharType="separate"/>
        </w:r>
        <w:r w:rsidR="00E4400B">
          <w:rPr>
            <w:webHidden/>
          </w:rPr>
          <w:t>19</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0" w:history="1">
        <w:r w:rsidR="00E4400B" w:rsidRPr="003A7360">
          <w:rPr>
            <w:rStyle w:val="af5"/>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E4400B">
          <w:rPr>
            <w:webHidden/>
          </w:rPr>
          <w:tab/>
        </w:r>
        <w:r w:rsidR="00027702">
          <w:rPr>
            <w:webHidden/>
          </w:rPr>
          <w:fldChar w:fldCharType="begin"/>
        </w:r>
        <w:r w:rsidR="00E4400B">
          <w:rPr>
            <w:webHidden/>
          </w:rPr>
          <w:instrText xml:space="preserve"> PAGEREF _Toc383001170 \h </w:instrText>
        </w:r>
        <w:r w:rsidR="00027702">
          <w:rPr>
            <w:webHidden/>
          </w:rPr>
        </w:r>
        <w:r w:rsidR="00027702">
          <w:rPr>
            <w:webHidden/>
          </w:rPr>
          <w:fldChar w:fldCharType="separate"/>
        </w:r>
        <w:r w:rsidR="00E4400B">
          <w:rPr>
            <w:webHidden/>
          </w:rPr>
          <w:t>20</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1" w:history="1">
        <w:r w:rsidR="00E4400B" w:rsidRPr="003A7360">
          <w:rPr>
            <w:rStyle w:val="af5"/>
          </w:rPr>
          <w:t>Статья 2.5  Отклонение от предельных параметров разрешенного строительства, реконструкции объектов капитального строительства</w:t>
        </w:r>
        <w:r w:rsidR="00E4400B">
          <w:rPr>
            <w:webHidden/>
          </w:rPr>
          <w:tab/>
        </w:r>
        <w:r w:rsidR="00027702">
          <w:rPr>
            <w:webHidden/>
          </w:rPr>
          <w:fldChar w:fldCharType="begin"/>
        </w:r>
        <w:r w:rsidR="00E4400B">
          <w:rPr>
            <w:webHidden/>
          </w:rPr>
          <w:instrText xml:space="preserve"> PAGEREF _Toc383001171 \h </w:instrText>
        </w:r>
        <w:r w:rsidR="00027702">
          <w:rPr>
            <w:webHidden/>
          </w:rPr>
        </w:r>
        <w:r w:rsidR="00027702">
          <w:rPr>
            <w:webHidden/>
          </w:rPr>
          <w:fldChar w:fldCharType="separate"/>
        </w:r>
        <w:r w:rsidR="00E4400B">
          <w:rPr>
            <w:webHidden/>
          </w:rPr>
          <w:t>22</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2" w:history="1">
        <w:r w:rsidR="00E4400B" w:rsidRPr="003A7360">
          <w:rPr>
            <w:rStyle w:val="af5"/>
          </w:rPr>
          <w:t>Статья 2.6  Установление публичных сервитутов</w:t>
        </w:r>
        <w:r w:rsidR="00E4400B">
          <w:rPr>
            <w:webHidden/>
          </w:rPr>
          <w:tab/>
        </w:r>
        <w:r w:rsidR="00027702">
          <w:rPr>
            <w:webHidden/>
          </w:rPr>
          <w:fldChar w:fldCharType="begin"/>
        </w:r>
        <w:r w:rsidR="00E4400B">
          <w:rPr>
            <w:webHidden/>
          </w:rPr>
          <w:instrText xml:space="preserve"> PAGEREF _Toc383001172 \h </w:instrText>
        </w:r>
        <w:r w:rsidR="00027702">
          <w:rPr>
            <w:webHidden/>
          </w:rPr>
        </w:r>
        <w:r w:rsidR="00027702">
          <w:rPr>
            <w:webHidden/>
          </w:rPr>
          <w:fldChar w:fldCharType="separate"/>
        </w:r>
        <w:r w:rsidR="00E4400B">
          <w:rPr>
            <w:webHidden/>
          </w:rPr>
          <w:t>24</w:t>
        </w:r>
        <w:r w:rsidR="00027702">
          <w:rPr>
            <w:webHidden/>
          </w:rPr>
          <w:fldChar w:fldCharType="end"/>
        </w:r>
      </w:hyperlink>
    </w:p>
    <w:p w:rsidR="00E4400B" w:rsidRPr="00CB2EC6" w:rsidRDefault="00B852A8">
      <w:pPr>
        <w:pStyle w:val="23"/>
        <w:tabs>
          <w:tab w:val="right" w:leader="dot" w:pos="9913"/>
        </w:tabs>
        <w:rPr>
          <w:noProof/>
          <w:lang w:eastAsia="ru-RU"/>
        </w:rPr>
      </w:pPr>
      <w:hyperlink w:anchor="_Toc383001173" w:history="1">
        <w:r w:rsidR="00E4400B" w:rsidRPr="003A7360">
          <w:rPr>
            <w:rStyle w:val="af5"/>
            <w:noProof/>
          </w:rPr>
          <w:t>РАЗДЕЛ 3. ПОЛОЖЕНИЕ О ПОДГОТОВКЕ ДОКУМЕНТАЦИИ ПО ПЛАНИРОВКЕ ТЕРРИТОРИИ ОРГАНАМИ МЕСТНОГО САМОУАПРАВЛЕНИЯ</w:t>
        </w:r>
        <w:r w:rsidR="00E4400B">
          <w:rPr>
            <w:noProof/>
            <w:webHidden/>
          </w:rPr>
          <w:tab/>
        </w:r>
        <w:r w:rsidR="00027702">
          <w:rPr>
            <w:noProof/>
            <w:webHidden/>
          </w:rPr>
          <w:fldChar w:fldCharType="begin"/>
        </w:r>
        <w:r w:rsidR="00E4400B">
          <w:rPr>
            <w:noProof/>
            <w:webHidden/>
          </w:rPr>
          <w:instrText xml:space="preserve"> PAGEREF _Toc383001173 \h </w:instrText>
        </w:r>
        <w:r w:rsidR="00027702">
          <w:rPr>
            <w:noProof/>
            <w:webHidden/>
          </w:rPr>
        </w:r>
        <w:r w:rsidR="00027702">
          <w:rPr>
            <w:noProof/>
            <w:webHidden/>
          </w:rPr>
          <w:fldChar w:fldCharType="separate"/>
        </w:r>
        <w:r w:rsidR="00E4400B">
          <w:rPr>
            <w:noProof/>
            <w:webHidden/>
          </w:rPr>
          <w:t>25</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74" w:history="1">
        <w:r w:rsidR="00E4400B" w:rsidRPr="003A7360">
          <w:rPr>
            <w:rStyle w:val="af5"/>
          </w:rPr>
          <w:t>Статья 3.1  Общие положения о подготовке документации по планировке территории</w:t>
        </w:r>
        <w:r w:rsidR="00E4400B">
          <w:rPr>
            <w:webHidden/>
          </w:rPr>
          <w:tab/>
        </w:r>
        <w:r w:rsidR="00027702">
          <w:rPr>
            <w:webHidden/>
          </w:rPr>
          <w:fldChar w:fldCharType="begin"/>
        </w:r>
        <w:r w:rsidR="00E4400B">
          <w:rPr>
            <w:webHidden/>
          </w:rPr>
          <w:instrText xml:space="preserve"> PAGEREF _Toc383001174 \h </w:instrText>
        </w:r>
        <w:r w:rsidR="00027702">
          <w:rPr>
            <w:webHidden/>
          </w:rPr>
        </w:r>
        <w:r w:rsidR="00027702">
          <w:rPr>
            <w:webHidden/>
          </w:rPr>
          <w:fldChar w:fldCharType="separate"/>
        </w:r>
        <w:r w:rsidR="00E4400B">
          <w:rPr>
            <w:webHidden/>
          </w:rPr>
          <w:t>25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5" w:history="1">
        <w:r w:rsidR="00E4400B" w:rsidRPr="003A7360">
          <w:rPr>
            <w:rStyle w:val="af5"/>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4400B">
          <w:rPr>
            <w:webHidden/>
          </w:rPr>
          <w:tab/>
        </w:r>
        <w:r w:rsidR="00027702">
          <w:rPr>
            <w:webHidden/>
          </w:rPr>
          <w:fldChar w:fldCharType="begin"/>
        </w:r>
        <w:r w:rsidR="00E4400B">
          <w:rPr>
            <w:webHidden/>
          </w:rPr>
          <w:instrText xml:space="preserve"> PAGEREF _Toc383001175 \h </w:instrText>
        </w:r>
        <w:r w:rsidR="00027702">
          <w:rPr>
            <w:webHidden/>
          </w:rPr>
        </w:r>
        <w:r w:rsidR="00027702">
          <w:rPr>
            <w:webHidden/>
          </w:rPr>
          <w:fldChar w:fldCharType="separate"/>
        </w:r>
        <w:r w:rsidR="00E4400B">
          <w:rPr>
            <w:webHidden/>
          </w:rPr>
          <w:t>26</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6" w:history="1">
        <w:r w:rsidR="00E4400B" w:rsidRPr="003A7360">
          <w:rPr>
            <w:rStyle w:val="af5"/>
          </w:rPr>
          <w:t>Статья 3.3  Нормы предоставления земельных участков</w:t>
        </w:r>
        <w:r w:rsidR="00E4400B">
          <w:rPr>
            <w:webHidden/>
          </w:rPr>
          <w:tab/>
        </w:r>
        <w:r w:rsidR="00027702">
          <w:rPr>
            <w:webHidden/>
          </w:rPr>
          <w:fldChar w:fldCharType="begin"/>
        </w:r>
        <w:r w:rsidR="00E4400B">
          <w:rPr>
            <w:webHidden/>
          </w:rPr>
          <w:instrText xml:space="preserve"> PAGEREF _Toc383001176 \h </w:instrText>
        </w:r>
        <w:r w:rsidR="00027702">
          <w:rPr>
            <w:webHidden/>
          </w:rPr>
        </w:r>
        <w:r w:rsidR="00027702">
          <w:rPr>
            <w:webHidden/>
          </w:rPr>
          <w:fldChar w:fldCharType="separate"/>
        </w:r>
        <w:r w:rsidR="00E4400B">
          <w:rPr>
            <w:webHidden/>
          </w:rPr>
          <w:t>27</w:t>
        </w:r>
        <w:r w:rsidR="00027702">
          <w:rPr>
            <w:webHidden/>
          </w:rPr>
          <w:fldChar w:fldCharType="end"/>
        </w:r>
      </w:hyperlink>
    </w:p>
    <w:p w:rsidR="00E4400B" w:rsidRPr="00CB2EC6" w:rsidRDefault="00B852A8">
      <w:pPr>
        <w:pStyle w:val="23"/>
        <w:tabs>
          <w:tab w:val="right" w:leader="dot" w:pos="9913"/>
        </w:tabs>
        <w:rPr>
          <w:noProof/>
          <w:lang w:eastAsia="ru-RU"/>
        </w:rPr>
      </w:pPr>
      <w:hyperlink w:anchor="_Toc383001177" w:history="1">
        <w:r w:rsidR="00E4400B" w:rsidRPr="003A7360">
          <w:rPr>
            <w:rStyle w:val="af5"/>
            <w:noProof/>
          </w:rPr>
          <w:t>РАЗДЕЛ 4. ПОЛОЖЕНИЕ О ПРОВЕДЕНИИ ПУБЛИЧНЫХ СЛУШАНИЙ ПО ВОПРОСАМ ЗЕМЛЕПОЛЬЗОВАНИЯ И ЗАСТРОЙКИ</w:t>
        </w:r>
        <w:r w:rsidR="00E4400B">
          <w:rPr>
            <w:noProof/>
            <w:webHidden/>
          </w:rPr>
          <w:tab/>
        </w:r>
        <w:r w:rsidR="00027702">
          <w:rPr>
            <w:noProof/>
            <w:webHidden/>
          </w:rPr>
          <w:fldChar w:fldCharType="begin"/>
        </w:r>
        <w:r w:rsidR="00E4400B">
          <w:rPr>
            <w:noProof/>
            <w:webHidden/>
          </w:rPr>
          <w:instrText xml:space="preserve"> PAGEREF _Toc383001177 \h </w:instrText>
        </w:r>
        <w:r w:rsidR="00027702">
          <w:rPr>
            <w:noProof/>
            <w:webHidden/>
          </w:rPr>
        </w:r>
        <w:r w:rsidR="00027702">
          <w:rPr>
            <w:noProof/>
            <w:webHidden/>
          </w:rPr>
          <w:fldChar w:fldCharType="separate"/>
        </w:r>
        <w:r w:rsidR="00E4400B">
          <w:rPr>
            <w:noProof/>
            <w:webHidden/>
          </w:rPr>
          <w:t>28</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78" w:history="1">
        <w:r w:rsidR="00E4400B" w:rsidRPr="003A7360">
          <w:rPr>
            <w:rStyle w:val="af5"/>
          </w:rPr>
          <w:t>Статья 4.1  Общие положения о публичных слушаниях по вопросам землепользования и застройки</w:t>
        </w:r>
        <w:r w:rsidR="00E4400B">
          <w:rPr>
            <w:webHidden/>
          </w:rPr>
          <w:tab/>
        </w:r>
        <w:r w:rsidR="00027702">
          <w:rPr>
            <w:webHidden/>
          </w:rPr>
          <w:fldChar w:fldCharType="begin"/>
        </w:r>
        <w:r w:rsidR="00E4400B">
          <w:rPr>
            <w:webHidden/>
          </w:rPr>
          <w:instrText xml:space="preserve"> PAGEREF _Toc383001178 \h </w:instrText>
        </w:r>
        <w:r w:rsidR="00027702">
          <w:rPr>
            <w:webHidden/>
          </w:rPr>
        </w:r>
        <w:r w:rsidR="00027702">
          <w:rPr>
            <w:webHidden/>
          </w:rPr>
          <w:fldChar w:fldCharType="separate"/>
        </w:r>
        <w:r w:rsidR="00E4400B">
          <w:rPr>
            <w:webHidden/>
          </w:rPr>
          <w:t>28</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79" w:history="1">
        <w:r w:rsidR="00E4400B" w:rsidRPr="003A7360">
          <w:rPr>
            <w:rStyle w:val="af5"/>
          </w:rPr>
          <w:t>Статья 4.2  Организация подготовки публичных слушаний</w:t>
        </w:r>
        <w:r w:rsidR="00E4400B">
          <w:rPr>
            <w:webHidden/>
          </w:rPr>
          <w:tab/>
        </w:r>
        <w:r w:rsidR="00027702">
          <w:rPr>
            <w:webHidden/>
          </w:rPr>
          <w:fldChar w:fldCharType="begin"/>
        </w:r>
        <w:r w:rsidR="00E4400B">
          <w:rPr>
            <w:webHidden/>
          </w:rPr>
          <w:instrText xml:space="preserve"> PAGEREF _Toc383001179 \h </w:instrText>
        </w:r>
        <w:r w:rsidR="00027702">
          <w:rPr>
            <w:webHidden/>
          </w:rPr>
        </w:r>
        <w:r w:rsidR="00027702">
          <w:rPr>
            <w:webHidden/>
          </w:rPr>
          <w:fldChar w:fldCharType="separate"/>
        </w:r>
        <w:r w:rsidR="00E4400B">
          <w:rPr>
            <w:webHidden/>
          </w:rPr>
          <w:t>28</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80" w:history="1">
        <w:r w:rsidR="00E4400B" w:rsidRPr="003A7360">
          <w:rPr>
            <w:rStyle w:val="af5"/>
          </w:rPr>
          <w:t>Статья 4.3  Публичные слушания применительно к рассмотрению вопросов о специальном согласовании, отклонениях от предельных параметров</w:t>
        </w:r>
        <w:r w:rsidR="00E4400B">
          <w:rPr>
            <w:webHidden/>
          </w:rPr>
          <w:tab/>
        </w:r>
        <w:r w:rsidR="00027702">
          <w:rPr>
            <w:webHidden/>
          </w:rPr>
          <w:fldChar w:fldCharType="begin"/>
        </w:r>
        <w:r w:rsidR="00E4400B">
          <w:rPr>
            <w:webHidden/>
          </w:rPr>
          <w:instrText xml:space="preserve"> PAGEREF _Toc383001180 \h </w:instrText>
        </w:r>
        <w:r w:rsidR="00027702">
          <w:rPr>
            <w:webHidden/>
          </w:rPr>
        </w:r>
        <w:r w:rsidR="00027702">
          <w:rPr>
            <w:webHidden/>
          </w:rPr>
          <w:fldChar w:fldCharType="separate"/>
        </w:r>
        <w:r w:rsidR="00E4400B">
          <w:rPr>
            <w:webHidden/>
          </w:rPr>
          <w:t>28</w:t>
        </w:r>
        <w:r w:rsidR="00027702">
          <w:rPr>
            <w:webHidden/>
          </w:rPr>
          <w:fldChar w:fldCharType="end"/>
        </w:r>
      </w:hyperlink>
    </w:p>
    <w:p w:rsidR="00E4400B" w:rsidRPr="00CB2EC6" w:rsidRDefault="00B852A8">
      <w:pPr>
        <w:pStyle w:val="23"/>
        <w:tabs>
          <w:tab w:val="right" w:leader="dot" w:pos="9913"/>
        </w:tabs>
        <w:rPr>
          <w:noProof/>
          <w:lang w:eastAsia="ru-RU"/>
        </w:rPr>
      </w:pPr>
      <w:hyperlink w:anchor="_Toc383001181" w:history="1">
        <w:r w:rsidR="00E4400B" w:rsidRPr="003A7360">
          <w:rPr>
            <w:rStyle w:val="af5"/>
            <w:noProof/>
          </w:rPr>
          <w:t>РАЗДЕЛ 5. ПОРЯДОК ВНЕСЕНИЯ ДОПОЛНЕНИЙ И ИЗМЕНЕНИЙ В ПРАВИЛА ЗАСТРОЙКИ</w:t>
        </w:r>
        <w:r w:rsidR="00E4400B">
          <w:rPr>
            <w:noProof/>
            <w:webHidden/>
          </w:rPr>
          <w:tab/>
        </w:r>
        <w:r w:rsidR="00027702">
          <w:rPr>
            <w:noProof/>
            <w:webHidden/>
          </w:rPr>
          <w:fldChar w:fldCharType="begin"/>
        </w:r>
        <w:r w:rsidR="00E4400B">
          <w:rPr>
            <w:noProof/>
            <w:webHidden/>
          </w:rPr>
          <w:instrText xml:space="preserve"> PAGEREF _Toc383001181 \h </w:instrText>
        </w:r>
        <w:r w:rsidR="00027702">
          <w:rPr>
            <w:noProof/>
            <w:webHidden/>
          </w:rPr>
        </w:r>
        <w:r w:rsidR="00027702">
          <w:rPr>
            <w:noProof/>
            <w:webHidden/>
          </w:rPr>
          <w:fldChar w:fldCharType="separate"/>
        </w:r>
        <w:r w:rsidR="00E4400B">
          <w:rPr>
            <w:noProof/>
            <w:webHidden/>
          </w:rPr>
          <w:t>31</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82" w:history="1">
        <w:r w:rsidR="00E4400B" w:rsidRPr="003A7360">
          <w:rPr>
            <w:rStyle w:val="af5"/>
          </w:rPr>
          <w:t>Статья 5.1 Основания для внесения изменений в Правила землепользования и застройки</w:t>
        </w:r>
        <w:r w:rsidR="00E4400B">
          <w:rPr>
            <w:webHidden/>
          </w:rPr>
          <w:tab/>
        </w:r>
        <w:r w:rsidR="00027702">
          <w:rPr>
            <w:webHidden/>
          </w:rPr>
          <w:fldChar w:fldCharType="begin"/>
        </w:r>
        <w:r w:rsidR="00E4400B">
          <w:rPr>
            <w:webHidden/>
          </w:rPr>
          <w:instrText xml:space="preserve"> PAGEREF _Toc383001182 \h </w:instrText>
        </w:r>
        <w:r w:rsidR="00027702">
          <w:rPr>
            <w:webHidden/>
          </w:rPr>
        </w:r>
        <w:r w:rsidR="00027702">
          <w:rPr>
            <w:webHidden/>
          </w:rPr>
          <w:fldChar w:fldCharType="separate"/>
        </w:r>
        <w:r w:rsidR="00E4400B">
          <w:rPr>
            <w:webHidden/>
          </w:rPr>
          <w:t>31</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83" w:history="1">
        <w:r w:rsidR="00E4400B" w:rsidRPr="003A7360">
          <w:rPr>
            <w:rStyle w:val="af5"/>
          </w:rPr>
          <w:t>Статья 5.2  Порядок внесения изменений в Правила застройки</w:t>
        </w:r>
        <w:r w:rsidR="00E4400B">
          <w:rPr>
            <w:webHidden/>
          </w:rPr>
          <w:tab/>
        </w:r>
        <w:r w:rsidR="00027702">
          <w:rPr>
            <w:webHidden/>
          </w:rPr>
          <w:fldChar w:fldCharType="begin"/>
        </w:r>
        <w:r w:rsidR="00E4400B">
          <w:rPr>
            <w:webHidden/>
          </w:rPr>
          <w:instrText xml:space="preserve"> PAGEREF _Toc383001183 \h </w:instrText>
        </w:r>
        <w:r w:rsidR="00027702">
          <w:rPr>
            <w:webHidden/>
          </w:rPr>
        </w:r>
        <w:r w:rsidR="00027702">
          <w:rPr>
            <w:webHidden/>
          </w:rPr>
          <w:fldChar w:fldCharType="separate"/>
        </w:r>
        <w:r w:rsidR="00E4400B">
          <w:rPr>
            <w:webHidden/>
          </w:rPr>
          <w:t>31</w:t>
        </w:r>
        <w:r w:rsidR="00027702">
          <w:rPr>
            <w:webHidden/>
          </w:rPr>
          <w:fldChar w:fldCharType="end"/>
        </w:r>
      </w:hyperlink>
    </w:p>
    <w:p w:rsidR="00E4400B" w:rsidRPr="00CB2EC6" w:rsidRDefault="00B852A8">
      <w:pPr>
        <w:pStyle w:val="23"/>
        <w:tabs>
          <w:tab w:val="right" w:leader="dot" w:pos="9913"/>
        </w:tabs>
        <w:rPr>
          <w:noProof/>
          <w:lang w:eastAsia="ru-RU"/>
        </w:rPr>
      </w:pPr>
      <w:hyperlink w:anchor="_Toc383001184" w:history="1">
        <w:r w:rsidR="00E4400B" w:rsidRPr="003A7360">
          <w:rPr>
            <w:rStyle w:val="af5"/>
            <w:noProof/>
          </w:rPr>
          <w:t>РАЗДЕЛ 6. ПОЛОЖЕНИЕ О РЕГУЛИРОВАНИИ ИНЫХ ВОПРОСОВ ЗЕМЛЕПОЛЬЗОВАНИЯ И ЗАСТРОЙКИ</w:t>
        </w:r>
        <w:r w:rsidR="00E4400B">
          <w:rPr>
            <w:noProof/>
            <w:webHidden/>
          </w:rPr>
          <w:tab/>
        </w:r>
        <w:r w:rsidR="00027702">
          <w:rPr>
            <w:noProof/>
            <w:webHidden/>
          </w:rPr>
          <w:fldChar w:fldCharType="begin"/>
        </w:r>
        <w:r w:rsidR="00E4400B">
          <w:rPr>
            <w:noProof/>
            <w:webHidden/>
          </w:rPr>
          <w:instrText xml:space="preserve"> PAGEREF _Toc383001184 \h </w:instrText>
        </w:r>
        <w:r w:rsidR="00027702">
          <w:rPr>
            <w:noProof/>
            <w:webHidden/>
          </w:rPr>
        </w:r>
        <w:r w:rsidR="00027702">
          <w:rPr>
            <w:noProof/>
            <w:webHidden/>
          </w:rPr>
          <w:fldChar w:fldCharType="separate"/>
        </w:r>
        <w:r w:rsidR="00E4400B">
          <w:rPr>
            <w:noProof/>
            <w:webHidden/>
          </w:rPr>
          <w:t>33</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85" w:history="1">
        <w:r w:rsidR="00E4400B" w:rsidRPr="003A7360">
          <w:rPr>
            <w:rStyle w:val="af5"/>
          </w:rPr>
          <w:t>Статья 6.1  О введении в действие настоящих Правил застройки</w:t>
        </w:r>
        <w:r w:rsidR="00E4400B">
          <w:rPr>
            <w:webHidden/>
          </w:rPr>
          <w:tab/>
        </w:r>
        <w:r w:rsidR="00027702">
          <w:rPr>
            <w:webHidden/>
          </w:rPr>
          <w:fldChar w:fldCharType="begin"/>
        </w:r>
        <w:r w:rsidR="00E4400B">
          <w:rPr>
            <w:webHidden/>
          </w:rPr>
          <w:instrText xml:space="preserve"> PAGEREF _Toc383001185 \h </w:instrText>
        </w:r>
        <w:r w:rsidR="00027702">
          <w:rPr>
            <w:webHidden/>
          </w:rPr>
        </w:r>
        <w:r w:rsidR="00027702">
          <w:rPr>
            <w:webHidden/>
          </w:rPr>
          <w:fldChar w:fldCharType="separate"/>
        </w:r>
        <w:r w:rsidR="00E4400B">
          <w:rPr>
            <w:webHidden/>
          </w:rPr>
          <w:t>33</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86" w:history="1">
        <w:r w:rsidR="00E4400B" w:rsidRPr="003A7360">
          <w:rPr>
            <w:rStyle w:val="af5"/>
          </w:rPr>
          <w:t>Статья 6.2  Использование земель сельского поселения общего пользования.</w:t>
        </w:r>
        <w:r w:rsidR="00E4400B">
          <w:rPr>
            <w:webHidden/>
          </w:rPr>
          <w:tab/>
        </w:r>
        <w:r w:rsidR="00027702">
          <w:rPr>
            <w:webHidden/>
          </w:rPr>
          <w:fldChar w:fldCharType="begin"/>
        </w:r>
        <w:r w:rsidR="00E4400B">
          <w:rPr>
            <w:webHidden/>
          </w:rPr>
          <w:instrText xml:space="preserve"> PAGEREF _Toc383001186 \h </w:instrText>
        </w:r>
        <w:r w:rsidR="00027702">
          <w:rPr>
            <w:webHidden/>
          </w:rPr>
        </w:r>
        <w:r w:rsidR="00027702">
          <w:rPr>
            <w:webHidden/>
          </w:rPr>
          <w:fldChar w:fldCharType="separate"/>
        </w:r>
        <w:r w:rsidR="00E4400B">
          <w:rPr>
            <w:webHidden/>
          </w:rPr>
          <w:t>33</w:t>
        </w:r>
        <w:r w:rsidR="00027702">
          <w:rPr>
            <w:webHidden/>
          </w:rPr>
          <w:fldChar w:fldCharType="end"/>
        </w:r>
      </w:hyperlink>
    </w:p>
    <w:p w:rsidR="00E4400B" w:rsidRPr="00CB2EC6" w:rsidRDefault="00B852A8">
      <w:pPr>
        <w:pStyle w:val="11"/>
        <w:tabs>
          <w:tab w:val="right" w:leader="dot" w:pos="9913"/>
        </w:tabs>
        <w:rPr>
          <w:noProof/>
          <w:lang w:eastAsia="ru-RU"/>
        </w:rPr>
      </w:pPr>
      <w:hyperlink w:anchor="_Toc383001187" w:history="1">
        <w:r w:rsidR="00E4400B" w:rsidRPr="003A7360">
          <w:rPr>
            <w:rStyle w:val="af5"/>
            <w:noProof/>
          </w:rPr>
          <w:t>ЧАСТЬ II. СХЕМА (КАРТА) ГРАДОСТРОИТЕЛЬНОГО ЗОНИРОВАНИЯ.</w:t>
        </w:r>
        <w:r w:rsidR="00E4400B">
          <w:rPr>
            <w:noProof/>
            <w:webHidden/>
          </w:rPr>
          <w:tab/>
        </w:r>
        <w:r w:rsidR="00027702">
          <w:rPr>
            <w:noProof/>
            <w:webHidden/>
          </w:rPr>
          <w:fldChar w:fldCharType="begin"/>
        </w:r>
        <w:r w:rsidR="00E4400B">
          <w:rPr>
            <w:noProof/>
            <w:webHidden/>
          </w:rPr>
          <w:instrText xml:space="preserve"> PAGEREF _Toc383001187 \h </w:instrText>
        </w:r>
        <w:r w:rsidR="00027702">
          <w:rPr>
            <w:noProof/>
            <w:webHidden/>
          </w:rPr>
        </w:r>
        <w:r w:rsidR="00027702">
          <w:rPr>
            <w:noProof/>
            <w:webHidden/>
          </w:rPr>
          <w:fldChar w:fldCharType="separate"/>
        </w:r>
        <w:r w:rsidR="00E4400B">
          <w:rPr>
            <w:noProof/>
            <w:webHidden/>
          </w:rPr>
          <w:t>34</w:t>
        </w:r>
        <w:r w:rsidR="00027702">
          <w:rPr>
            <w:noProof/>
            <w:webHidden/>
          </w:rPr>
          <w:fldChar w:fldCharType="end"/>
        </w:r>
      </w:hyperlink>
    </w:p>
    <w:p w:rsidR="00E4400B" w:rsidRPr="00CB2EC6" w:rsidRDefault="00B852A8">
      <w:pPr>
        <w:pStyle w:val="23"/>
        <w:tabs>
          <w:tab w:val="right" w:leader="dot" w:pos="9913"/>
        </w:tabs>
        <w:rPr>
          <w:noProof/>
          <w:lang w:eastAsia="ru-RU"/>
        </w:rPr>
      </w:pPr>
      <w:hyperlink w:anchor="_Toc383001188" w:history="1">
        <w:r w:rsidR="00E4400B" w:rsidRPr="003A7360">
          <w:rPr>
            <w:rStyle w:val="af5"/>
            <w:noProof/>
          </w:rPr>
          <w:t>РАЗДЕЛ 7. СХЕМА (КАРТА) ГРАДОСТРОИТЕЛЬНОГО ЗОНИРОВАНИЯ</w:t>
        </w:r>
        <w:r w:rsidR="00E4400B">
          <w:rPr>
            <w:noProof/>
            <w:webHidden/>
          </w:rPr>
          <w:tab/>
        </w:r>
        <w:r w:rsidR="00027702">
          <w:rPr>
            <w:noProof/>
            <w:webHidden/>
          </w:rPr>
          <w:fldChar w:fldCharType="begin"/>
        </w:r>
        <w:r w:rsidR="00E4400B">
          <w:rPr>
            <w:noProof/>
            <w:webHidden/>
          </w:rPr>
          <w:instrText xml:space="preserve"> PAGEREF _Toc383001188 \h </w:instrText>
        </w:r>
        <w:r w:rsidR="00027702">
          <w:rPr>
            <w:noProof/>
            <w:webHidden/>
          </w:rPr>
        </w:r>
        <w:r w:rsidR="00027702">
          <w:rPr>
            <w:noProof/>
            <w:webHidden/>
          </w:rPr>
          <w:fldChar w:fldCharType="separate"/>
        </w:r>
        <w:r w:rsidR="00E4400B">
          <w:rPr>
            <w:noProof/>
            <w:webHidden/>
          </w:rPr>
          <w:t>34</w:t>
        </w:r>
        <w:r w:rsidR="00027702">
          <w:rPr>
            <w:noProof/>
            <w:webHidden/>
          </w:rPr>
          <w:fldChar w:fldCharType="end"/>
        </w:r>
      </w:hyperlink>
    </w:p>
    <w:p w:rsidR="00E4400B" w:rsidRPr="00CB2EC6" w:rsidRDefault="00B852A8">
      <w:pPr>
        <w:pStyle w:val="23"/>
        <w:tabs>
          <w:tab w:val="right" w:leader="dot" w:pos="9913"/>
        </w:tabs>
        <w:rPr>
          <w:noProof/>
          <w:lang w:eastAsia="ru-RU"/>
        </w:rPr>
      </w:pPr>
      <w:hyperlink w:anchor="_Toc383001189" w:history="1">
        <w:r w:rsidR="00E4400B" w:rsidRPr="003A7360">
          <w:rPr>
            <w:rStyle w:val="af5"/>
            <w:noProof/>
          </w:rPr>
          <w:t>РАЗДЕЛ 8. ГРАДОСТРОИТЕЛЬНЫЕ РЕГЛАМЕНТЫ О ВИДАХ ИСПОЛЬЗОВАНИЯ ТЕРРИТОРИИ</w:t>
        </w:r>
        <w:r w:rsidR="00E4400B">
          <w:rPr>
            <w:noProof/>
            <w:webHidden/>
          </w:rPr>
          <w:tab/>
        </w:r>
        <w:r w:rsidR="00027702">
          <w:rPr>
            <w:noProof/>
            <w:webHidden/>
          </w:rPr>
          <w:fldChar w:fldCharType="begin"/>
        </w:r>
        <w:r w:rsidR="00E4400B">
          <w:rPr>
            <w:noProof/>
            <w:webHidden/>
          </w:rPr>
          <w:instrText xml:space="preserve"> PAGEREF _Toc383001189 \h </w:instrText>
        </w:r>
        <w:r w:rsidR="00027702">
          <w:rPr>
            <w:noProof/>
            <w:webHidden/>
          </w:rPr>
        </w:r>
        <w:r w:rsidR="00027702">
          <w:rPr>
            <w:noProof/>
            <w:webHidden/>
          </w:rPr>
          <w:fldChar w:fldCharType="separate"/>
        </w:r>
        <w:r w:rsidR="00E4400B">
          <w:rPr>
            <w:noProof/>
            <w:webHidden/>
          </w:rPr>
          <w:t>35</w:t>
        </w:r>
        <w:r w:rsidR="00027702">
          <w:rPr>
            <w:noProof/>
            <w:webHidden/>
          </w:rPr>
          <w:fldChar w:fldCharType="end"/>
        </w:r>
      </w:hyperlink>
    </w:p>
    <w:p w:rsidR="00E4400B" w:rsidRPr="00CB2EC6" w:rsidRDefault="00B852A8">
      <w:pPr>
        <w:pStyle w:val="31"/>
        <w:rPr>
          <w:rFonts w:ascii="Calibri" w:hAnsi="Calibri"/>
          <w:bCs w:val="0"/>
          <w:sz w:val="22"/>
          <w:szCs w:val="22"/>
          <w:lang w:eastAsia="ru-RU"/>
        </w:rPr>
      </w:pPr>
      <w:hyperlink w:anchor="_Toc383001190" w:history="1">
        <w:r w:rsidR="00E4400B" w:rsidRPr="003A7360">
          <w:rPr>
            <w:rStyle w:val="af5"/>
          </w:rPr>
          <w:t>Статья 8.1  Общие положения</w:t>
        </w:r>
        <w:r w:rsidR="00E4400B">
          <w:rPr>
            <w:webHidden/>
          </w:rPr>
          <w:tab/>
        </w:r>
        <w:r w:rsidR="00027702">
          <w:rPr>
            <w:webHidden/>
          </w:rPr>
          <w:fldChar w:fldCharType="begin"/>
        </w:r>
        <w:r w:rsidR="00E4400B">
          <w:rPr>
            <w:webHidden/>
          </w:rPr>
          <w:instrText xml:space="preserve"> PAGEREF _Toc383001190 \h </w:instrText>
        </w:r>
        <w:r w:rsidR="00027702">
          <w:rPr>
            <w:webHidden/>
          </w:rPr>
        </w:r>
        <w:r w:rsidR="00027702">
          <w:rPr>
            <w:webHidden/>
          </w:rPr>
          <w:fldChar w:fldCharType="separate"/>
        </w:r>
        <w:r w:rsidR="00E4400B">
          <w:rPr>
            <w:webHidden/>
          </w:rPr>
          <w:t>35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1" w:history="1">
        <w:r w:rsidR="00E4400B" w:rsidRPr="003A7360">
          <w:rPr>
            <w:rStyle w:val="af5"/>
          </w:rPr>
          <w:t>Статья 8.2  Перечень территориальных зон, выделенных на карте градостроительного зонирования.</w:t>
        </w:r>
        <w:r w:rsidR="00E4400B">
          <w:rPr>
            <w:webHidden/>
          </w:rPr>
          <w:tab/>
        </w:r>
        <w:r w:rsidR="00027702">
          <w:rPr>
            <w:webHidden/>
          </w:rPr>
          <w:fldChar w:fldCharType="begin"/>
        </w:r>
        <w:r w:rsidR="00E4400B">
          <w:rPr>
            <w:webHidden/>
          </w:rPr>
          <w:instrText xml:space="preserve"> PAGEREF _Toc383001191 \h </w:instrText>
        </w:r>
        <w:r w:rsidR="00027702">
          <w:rPr>
            <w:webHidden/>
          </w:rPr>
        </w:r>
        <w:r w:rsidR="00027702">
          <w:rPr>
            <w:webHidden/>
          </w:rPr>
          <w:fldChar w:fldCharType="separate"/>
        </w:r>
        <w:r w:rsidR="00E4400B">
          <w:rPr>
            <w:webHidden/>
          </w:rPr>
          <w:t>36</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2" w:history="1">
        <w:r w:rsidR="00E4400B" w:rsidRPr="003A7360">
          <w:rPr>
            <w:rStyle w:val="af5"/>
          </w:rPr>
          <w:t>Статья 8.3  Градостроительные регламенты- жилая зона.</w:t>
        </w:r>
        <w:r w:rsidR="00E4400B">
          <w:rPr>
            <w:webHidden/>
          </w:rPr>
          <w:tab/>
        </w:r>
        <w:r w:rsidR="00027702">
          <w:rPr>
            <w:webHidden/>
          </w:rPr>
          <w:fldChar w:fldCharType="begin"/>
        </w:r>
        <w:r w:rsidR="00E4400B">
          <w:rPr>
            <w:webHidden/>
          </w:rPr>
          <w:instrText xml:space="preserve"> PAGEREF _Toc383001192 \h </w:instrText>
        </w:r>
        <w:r w:rsidR="00027702">
          <w:rPr>
            <w:webHidden/>
          </w:rPr>
        </w:r>
        <w:r w:rsidR="00027702">
          <w:rPr>
            <w:webHidden/>
          </w:rPr>
          <w:fldChar w:fldCharType="separate"/>
        </w:r>
        <w:r w:rsidR="00E4400B">
          <w:rPr>
            <w:webHidden/>
          </w:rPr>
          <w:t>39</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3" w:history="1">
        <w:r w:rsidR="00E4400B" w:rsidRPr="003A7360">
          <w:rPr>
            <w:rStyle w:val="af5"/>
          </w:rPr>
          <w:t>Статья 8.4  Градостроительные регламенты- общественно-деловая зона.</w:t>
        </w:r>
        <w:r w:rsidR="00E4400B">
          <w:rPr>
            <w:webHidden/>
          </w:rPr>
          <w:tab/>
        </w:r>
        <w:r w:rsidR="00027702">
          <w:rPr>
            <w:webHidden/>
          </w:rPr>
          <w:fldChar w:fldCharType="begin"/>
        </w:r>
        <w:r w:rsidR="00E4400B">
          <w:rPr>
            <w:webHidden/>
          </w:rPr>
          <w:instrText xml:space="preserve"> PAGEREF _Toc383001193 \h </w:instrText>
        </w:r>
        <w:r w:rsidR="00027702">
          <w:rPr>
            <w:webHidden/>
          </w:rPr>
        </w:r>
        <w:r w:rsidR="00027702">
          <w:rPr>
            <w:webHidden/>
          </w:rPr>
          <w:fldChar w:fldCharType="separate"/>
        </w:r>
        <w:r w:rsidR="00E4400B">
          <w:rPr>
            <w:webHidden/>
          </w:rPr>
          <w:t>47</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4" w:history="1">
        <w:r w:rsidR="00E4400B" w:rsidRPr="003A7360">
          <w:rPr>
            <w:rStyle w:val="af5"/>
          </w:rPr>
          <w:t>Статья 8.5  Градостроительные регламенты- производственная  зона.</w:t>
        </w:r>
        <w:r w:rsidR="00E4400B">
          <w:rPr>
            <w:webHidden/>
          </w:rPr>
          <w:tab/>
        </w:r>
        <w:r w:rsidR="00027702">
          <w:rPr>
            <w:webHidden/>
          </w:rPr>
          <w:fldChar w:fldCharType="begin"/>
        </w:r>
        <w:r w:rsidR="00E4400B">
          <w:rPr>
            <w:webHidden/>
          </w:rPr>
          <w:instrText xml:space="preserve"> PAGEREF _Toc383001194 \h </w:instrText>
        </w:r>
        <w:r w:rsidR="00027702">
          <w:rPr>
            <w:webHidden/>
          </w:rPr>
        </w:r>
        <w:r w:rsidR="00027702">
          <w:rPr>
            <w:webHidden/>
          </w:rPr>
          <w:fldChar w:fldCharType="separate"/>
        </w:r>
        <w:r w:rsidR="00E4400B">
          <w:rPr>
            <w:webHidden/>
          </w:rPr>
          <w:t>53</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5" w:history="1">
        <w:r w:rsidR="00E4400B" w:rsidRPr="003A7360">
          <w:rPr>
            <w:rStyle w:val="af5"/>
          </w:rPr>
          <w:t>Статья 8.6  Градостроительные регламенты- зона инженерной инфраструктуры.</w:t>
        </w:r>
        <w:r w:rsidR="00E4400B">
          <w:rPr>
            <w:webHidden/>
          </w:rPr>
          <w:tab/>
        </w:r>
        <w:r w:rsidR="00027702">
          <w:rPr>
            <w:webHidden/>
          </w:rPr>
          <w:fldChar w:fldCharType="begin"/>
        </w:r>
        <w:r w:rsidR="00E4400B">
          <w:rPr>
            <w:webHidden/>
          </w:rPr>
          <w:instrText xml:space="preserve"> PAGEREF _Toc383001195 \h </w:instrText>
        </w:r>
        <w:r w:rsidR="00027702">
          <w:rPr>
            <w:webHidden/>
          </w:rPr>
        </w:r>
        <w:r w:rsidR="00027702">
          <w:rPr>
            <w:webHidden/>
          </w:rPr>
          <w:fldChar w:fldCharType="separate"/>
        </w:r>
        <w:r w:rsidR="00E4400B">
          <w:rPr>
            <w:webHidden/>
          </w:rPr>
          <w:t>55</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7" w:history="1">
        <w:r w:rsidR="00E4400B" w:rsidRPr="003A7360">
          <w:rPr>
            <w:rStyle w:val="af5"/>
          </w:rPr>
          <w:t>Статья 8.7  Градостроительные регламенты- зона транспортной инфраструктуры.</w:t>
        </w:r>
        <w:r w:rsidR="00E4400B">
          <w:rPr>
            <w:webHidden/>
          </w:rPr>
          <w:tab/>
        </w:r>
        <w:r w:rsidR="00027702">
          <w:rPr>
            <w:webHidden/>
          </w:rPr>
          <w:fldChar w:fldCharType="begin"/>
        </w:r>
        <w:r w:rsidR="00E4400B">
          <w:rPr>
            <w:webHidden/>
          </w:rPr>
          <w:instrText xml:space="preserve"> PAGEREF _Toc383001197 \h </w:instrText>
        </w:r>
        <w:r w:rsidR="00027702">
          <w:rPr>
            <w:webHidden/>
          </w:rPr>
        </w:r>
        <w:r w:rsidR="00027702">
          <w:rPr>
            <w:webHidden/>
          </w:rPr>
          <w:fldChar w:fldCharType="separate"/>
        </w:r>
        <w:r w:rsidR="00E4400B">
          <w:rPr>
            <w:webHidden/>
          </w:rPr>
          <w:t>56</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8" w:history="1">
        <w:r w:rsidR="00E4400B" w:rsidRPr="003A7360">
          <w:rPr>
            <w:rStyle w:val="af5"/>
          </w:rPr>
          <w:t>Статья 8.8  Градостроительные регламенты- зона сельскохозяйственного использования.</w:t>
        </w:r>
        <w:r w:rsidR="00E4400B">
          <w:rPr>
            <w:webHidden/>
          </w:rPr>
          <w:tab/>
        </w:r>
        <w:r w:rsidR="00027702">
          <w:rPr>
            <w:webHidden/>
          </w:rPr>
          <w:fldChar w:fldCharType="begin"/>
        </w:r>
        <w:r w:rsidR="00E4400B">
          <w:rPr>
            <w:webHidden/>
          </w:rPr>
          <w:instrText xml:space="preserve"> PAGEREF _Toc383001198 \h </w:instrText>
        </w:r>
        <w:r w:rsidR="00027702">
          <w:rPr>
            <w:webHidden/>
          </w:rPr>
        </w:r>
        <w:r w:rsidR="00027702">
          <w:rPr>
            <w:webHidden/>
          </w:rPr>
          <w:fldChar w:fldCharType="separate"/>
        </w:r>
        <w:r w:rsidR="00E4400B">
          <w:rPr>
            <w:webHidden/>
          </w:rPr>
          <w:t>58</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199" w:history="1">
        <w:r w:rsidR="00E4400B" w:rsidRPr="003A7360">
          <w:rPr>
            <w:rStyle w:val="af5"/>
          </w:rPr>
          <w:t>Статья 8.9  Градостроительные регламенты- зона рекреационного назначения.</w:t>
        </w:r>
        <w:r w:rsidR="00E4400B">
          <w:rPr>
            <w:webHidden/>
          </w:rPr>
          <w:tab/>
        </w:r>
        <w:r w:rsidR="00027702">
          <w:rPr>
            <w:webHidden/>
          </w:rPr>
          <w:fldChar w:fldCharType="begin"/>
        </w:r>
        <w:r w:rsidR="00E4400B">
          <w:rPr>
            <w:webHidden/>
          </w:rPr>
          <w:instrText xml:space="preserve"> PAGEREF _Toc383001199 \h </w:instrText>
        </w:r>
        <w:r w:rsidR="00027702">
          <w:rPr>
            <w:webHidden/>
          </w:rPr>
        </w:r>
        <w:r w:rsidR="00027702">
          <w:rPr>
            <w:webHidden/>
          </w:rPr>
          <w:fldChar w:fldCharType="separate"/>
        </w:r>
        <w:r w:rsidR="00E4400B">
          <w:rPr>
            <w:webHidden/>
          </w:rPr>
          <w:t>61</w:t>
        </w:r>
        <w:r w:rsidR="00027702">
          <w:rPr>
            <w:webHidden/>
          </w:rPr>
          <w:fldChar w:fldCharType="end"/>
        </w:r>
      </w:hyperlink>
    </w:p>
    <w:p w:rsidR="00E4400B" w:rsidRPr="00CB2EC6" w:rsidRDefault="00B852A8">
      <w:pPr>
        <w:pStyle w:val="31"/>
        <w:rPr>
          <w:rFonts w:ascii="Calibri" w:hAnsi="Calibri"/>
          <w:bCs w:val="0"/>
          <w:sz w:val="22"/>
          <w:szCs w:val="22"/>
          <w:lang w:eastAsia="ru-RU"/>
        </w:rPr>
      </w:pPr>
      <w:hyperlink w:anchor="_Toc383001201" w:history="1">
        <w:r w:rsidR="00E4400B" w:rsidRPr="003A7360">
          <w:rPr>
            <w:rStyle w:val="af5"/>
          </w:rPr>
          <w:t>Статья 8.10  Градостроительные регламенты- зона специального назначения.</w:t>
        </w:r>
        <w:r w:rsidR="00E4400B">
          <w:rPr>
            <w:webHidden/>
          </w:rPr>
          <w:tab/>
        </w:r>
        <w:r w:rsidR="00027702">
          <w:rPr>
            <w:webHidden/>
          </w:rPr>
          <w:fldChar w:fldCharType="begin"/>
        </w:r>
        <w:r w:rsidR="00E4400B">
          <w:rPr>
            <w:webHidden/>
          </w:rPr>
          <w:instrText xml:space="preserve"> PAGEREF _Toc383001201 \h </w:instrText>
        </w:r>
        <w:r w:rsidR="00027702">
          <w:rPr>
            <w:webHidden/>
          </w:rPr>
        </w:r>
        <w:r w:rsidR="00027702">
          <w:rPr>
            <w:webHidden/>
          </w:rPr>
          <w:fldChar w:fldCharType="separate"/>
        </w:r>
        <w:r w:rsidR="00E4400B">
          <w:rPr>
            <w:webHidden/>
          </w:rPr>
          <w:t>65</w:t>
        </w:r>
        <w:r w:rsidR="00027702">
          <w:rPr>
            <w:webHidden/>
          </w:rPr>
          <w:fldChar w:fldCharType="end"/>
        </w:r>
      </w:hyperlink>
    </w:p>
    <w:p w:rsidR="00E4400B" w:rsidRPr="00CB2EC6" w:rsidRDefault="00B852A8">
      <w:pPr>
        <w:pStyle w:val="11"/>
        <w:tabs>
          <w:tab w:val="right" w:leader="dot" w:pos="9913"/>
        </w:tabs>
        <w:rPr>
          <w:noProof/>
          <w:lang w:eastAsia="ru-RU"/>
        </w:rPr>
      </w:pPr>
      <w:hyperlink w:anchor="_Toc383001202" w:history="1">
        <w:r w:rsidR="00E4400B" w:rsidRPr="003A7360">
          <w:rPr>
            <w:rStyle w:val="af5"/>
            <w:noProof/>
          </w:rPr>
          <w:t>РАЗДЕЛ 9. ДОПОЛНИТЕЛЬНЫЕ ГРАДОСТРОИТЕЛЬНЫЕ РЕГЛАМЕНТЫ В ЗОНАХ С ОСОБЫМИ УСЛОВИЯМИ ИСПОЛЬЗОВАНИЯ</w:t>
        </w:r>
        <w:r w:rsidR="00E4400B">
          <w:rPr>
            <w:noProof/>
            <w:webHidden/>
          </w:rPr>
          <w:tab/>
        </w:r>
        <w:r w:rsidR="00027702">
          <w:rPr>
            <w:noProof/>
            <w:webHidden/>
          </w:rPr>
          <w:fldChar w:fldCharType="begin"/>
        </w:r>
        <w:r w:rsidR="00E4400B">
          <w:rPr>
            <w:noProof/>
            <w:webHidden/>
          </w:rPr>
          <w:instrText xml:space="preserve"> PAGEREF _Toc383001202 \h </w:instrText>
        </w:r>
        <w:r w:rsidR="00027702">
          <w:rPr>
            <w:noProof/>
            <w:webHidden/>
          </w:rPr>
        </w:r>
        <w:r w:rsidR="00027702">
          <w:rPr>
            <w:noProof/>
            <w:webHidden/>
          </w:rPr>
          <w:fldChar w:fldCharType="separate"/>
        </w:r>
        <w:r w:rsidR="00E4400B">
          <w:rPr>
            <w:noProof/>
            <w:webHidden/>
          </w:rPr>
          <w:t>67</w:t>
        </w:r>
        <w:r w:rsidR="00027702">
          <w:rPr>
            <w:noProof/>
            <w:webHidden/>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3" w:history="1">
        <w:r w:rsidR="00E4400B" w:rsidRPr="00AE73B8">
          <w:rPr>
            <w:rStyle w:val="af5"/>
            <w:rFonts w:ascii="Times New Roman" w:hAnsi="Times New Roman"/>
            <w:noProof/>
            <w:sz w:val="24"/>
            <w:szCs w:val="24"/>
          </w:rPr>
          <w:t>Статья 9.1  Дополнительные градостроительные регламенты в границах  водоохранных зон.</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_Toc383001203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67</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4" w:history="1">
        <w:r w:rsidR="00E4400B" w:rsidRPr="00AE73B8">
          <w:rPr>
            <w:rStyle w:val="af5"/>
            <w:rFonts w:ascii="Times New Roman" w:hAnsi="Times New Roman"/>
            <w:noProof/>
            <w:sz w:val="24"/>
            <w:szCs w:val="24"/>
          </w:rPr>
          <w:t>Статья 9.2  Дополнительные градостроительные регламенты в границах прибрежных защитных полос.</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_Toc383001204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68</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5" w:history="1">
        <w:r w:rsidR="00E4400B" w:rsidRPr="00AE73B8">
          <w:rPr>
            <w:rStyle w:val="af5"/>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_Toc383001205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68</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6" w:history="1">
        <w:r w:rsidR="00E4400B" w:rsidRPr="00AE73B8">
          <w:rPr>
            <w:rStyle w:val="af5"/>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_Toc383001206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70</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7" w:history="1">
        <w:r w:rsidR="00E4400B" w:rsidRPr="00AE73B8">
          <w:rPr>
            <w:rStyle w:val="af5"/>
            <w:rFonts w:ascii="Times New Roman" w:hAnsi="Times New Roman"/>
            <w:noProof/>
            <w:sz w:val="24"/>
            <w:szCs w:val="24"/>
          </w:rPr>
          <w:t>Статья 9.5  Дополнительные градостроительные регламенты в зонах охраны транспортных объектов.</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_Toc383001207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72</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8" w:history="1">
        <w:r w:rsidR="00E4400B" w:rsidRPr="00AE73B8">
          <w:rPr>
            <w:rStyle w:val="af5"/>
            <w:rFonts w:ascii="Times New Roman" w:hAnsi="Times New Roman"/>
            <w:noProof/>
            <w:sz w:val="24"/>
            <w:szCs w:val="24"/>
          </w:rPr>
          <w:t>Статья 9.6  Дополнительные градостроительные регламенты в зоне паводков 1% обеспеченности.</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_Toc383001208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73</w:t>
        </w:r>
        <w:r w:rsidR="00027702" w:rsidRPr="00AE73B8">
          <w:rPr>
            <w:rFonts w:ascii="Times New Roman" w:hAnsi="Times New Roman"/>
            <w:noProof/>
            <w:webHidden/>
            <w:sz w:val="24"/>
            <w:szCs w:val="24"/>
          </w:rPr>
          <w:fldChar w:fldCharType="end"/>
        </w:r>
      </w:hyperlink>
    </w:p>
    <w:p w:rsidR="00E4400B" w:rsidRPr="00CB2EC6" w:rsidRDefault="00B852A8">
      <w:pPr>
        <w:pStyle w:val="23"/>
        <w:tabs>
          <w:tab w:val="right" w:leader="dot" w:pos="9913"/>
        </w:tabs>
        <w:rPr>
          <w:rFonts w:ascii="Times New Roman" w:hAnsi="Times New Roman"/>
          <w:noProof/>
          <w:sz w:val="24"/>
          <w:szCs w:val="24"/>
          <w:lang w:eastAsia="ru-RU"/>
        </w:rPr>
      </w:pPr>
      <w:hyperlink w:anchor="_Toc383001209" w:history="1">
        <w:r w:rsidR="00E4400B" w:rsidRPr="00AE73B8">
          <w:rPr>
            <w:rStyle w:val="af5"/>
            <w:rFonts w:ascii="Times New Roman" w:hAnsi="Times New Roman"/>
            <w:noProof/>
            <w:sz w:val="24"/>
            <w:szCs w:val="24"/>
          </w:rPr>
          <w:t>Статья 9.7  Дополнительные градостроительные регламенты в зонах охраны объектов инженерной инфраструктуры.</w:t>
        </w:r>
        <w:r w:rsidR="00E4400B" w:rsidRPr="00AE73B8">
          <w:rPr>
            <w:rFonts w:ascii="Times New Roman" w:hAnsi="Times New Roman"/>
            <w:noProof/>
            <w:webHidden/>
            <w:sz w:val="24"/>
            <w:szCs w:val="24"/>
          </w:rPr>
          <w:tab/>
        </w:r>
        <w:r w:rsidR="00027702" w:rsidRPr="00AE73B8">
          <w:rPr>
            <w:rFonts w:ascii="Times New Roman" w:hAnsi="Times New Roman"/>
            <w:noProof/>
            <w:webHidden/>
            <w:sz w:val="24"/>
            <w:szCs w:val="24"/>
          </w:rPr>
          <w:fldChar w:fldCharType="begin"/>
        </w:r>
        <w:r w:rsidR="00E4400B" w:rsidRPr="00AE73B8">
          <w:rPr>
            <w:rFonts w:ascii="Times New Roman" w:hAnsi="Times New Roman"/>
            <w:noProof/>
            <w:webHidden/>
            <w:sz w:val="24"/>
            <w:szCs w:val="24"/>
          </w:rPr>
          <w:instrText xml:space="preserve"> PAGEREF _Toc383001209 \h </w:instrText>
        </w:r>
        <w:r w:rsidR="00027702" w:rsidRPr="00AE73B8">
          <w:rPr>
            <w:rFonts w:ascii="Times New Roman" w:hAnsi="Times New Roman"/>
            <w:noProof/>
            <w:webHidden/>
            <w:sz w:val="24"/>
            <w:szCs w:val="24"/>
          </w:rPr>
        </w:r>
        <w:r w:rsidR="00027702" w:rsidRPr="00AE73B8">
          <w:rPr>
            <w:rFonts w:ascii="Times New Roman" w:hAnsi="Times New Roman"/>
            <w:noProof/>
            <w:webHidden/>
            <w:sz w:val="24"/>
            <w:szCs w:val="24"/>
          </w:rPr>
          <w:fldChar w:fldCharType="separate"/>
        </w:r>
        <w:r w:rsidR="00E4400B" w:rsidRPr="00AE73B8">
          <w:rPr>
            <w:rFonts w:ascii="Times New Roman" w:hAnsi="Times New Roman"/>
            <w:noProof/>
            <w:webHidden/>
            <w:sz w:val="24"/>
            <w:szCs w:val="24"/>
          </w:rPr>
          <w:t>74</w:t>
        </w:r>
        <w:r w:rsidR="00027702" w:rsidRPr="00AE73B8">
          <w:rPr>
            <w:rFonts w:ascii="Times New Roman" w:hAnsi="Times New Roman"/>
            <w:noProof/>
            <w:webHidden/>
            <w:sz w:val="24"/>
            <w:szCs w:val="24"/>
          </w:rPr>
          <w:fldChar w:fldCharType="end"/>
        </w:r>
      </w:hyperlink>
    </w:p>
    <w:p w:rsidR="00AF6C14" w:rsidRPr="0026359F" w:rsidRDefault="00027702" w:rsidP="0026359F">
      <w:pPr>
        <w:jc w:val="both"/>
      </w:pPr>
      <w:r w:rsidRPr="003315A5">
        <w:fldChar w:fldCharType="end"/>
      </w:r>
    </w:p>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5434BB" w:rsidRPr="003D0B94" w:rsidRDefault="004E12D2" w:rsidP="00404D1F">
      <w:pPr>
        <w:pStyle w:val="1"/>
        <w:tabs>
          <w:tab w:val="left" w:pos="-142"/>
        </w:tabs>
        <w:ind w:left="0" w:firstLine="0"/>
        <w:rPr>
          <w:szCs w:val="28"/>
        </w:rPr>
      </w:pPr>
      <w:bookmarkStart w:id="1" w:name="_Toc330317402"/>
      <w:bookmarkStart w:id="2" w:name="_Toc383001154"/>
      <w:r w:rsidRPr="003D0B94">
        <w:rPr>
          <w:szCs w:val="28"/>
        </w:rPr>
        <w:t xml:space="preserve">ЧАСТЬ </w:t>
      </w:r>
      <w:r w:rsidRPr="003D0B94">
        <w:rPr>
          <w:szCs w:val="28"/>
          <w:lang w:val="en-US"/>
        </w:rPr>
        <w:t>I</w:t>
      </w:r>
      <w:r w:rsidRPr="003D0B94">
        <w:rPr>
          <w:szCs w:val="28"/>
        </w:rPr>
        <w:t>. ПОРЯДОК ПРИМЕНЕНИЯ ПРАВИЛ</w:t>
      </w:r>
      <w:bookmarkEnd w:id="1"/>
      <w:bookmarkEnd w:id="2"/>
    </w:p>
    <w:p w:rsidR="00E93BF1" w:rsidRPr="003D0B94" w:rsidRDefault="004E12D2" w:rsidP="00404D1F">
      <w:pPr>
        <w:pStyle w:val="1"/>
        <w:tabs>
          <w:tab w:val="left" w:pos="-142"/>
        </w:tabs>
        <w:ind w:left="0" w:firstLine="0"/>
        <w:rPr>
          <w:szCs w:val="28"/>
        </w:rPr>
      </w:pPr>
      <w:r w:rsidRPr="003D0B94">
        <w:rPr>
          <w:szCs w:val="28"/>
        </w:rPr>
        <w:t xml:space="preserve"> </w:t>
      </w:r>
      <w:bookmarkStart w:id="3" w:name="_Toc330317403"/>
      <w:bookmarkStart w:id="4" w:name="_Toc383001155"/>
      <w:r w:rsidRPr="003D0B94">
        <w:rPr>
          <w:szCs w:val="28"/>
        </w:rPr>
        <w:t>ЗЕМЛЕПОЛЬЗОВАНИЯ И ЗАСТРОЙКИ</w:t>
      </w:r>
      <w:r w:rsidR="00E76B74" w:rsidRPr="003D0B94">
        <w:rPr>
          <w:szCs w:val="28"/>
        </w:rPr>
        <w:t xml:space="preserve"> </w:t>
      </w:r>
      <w:r w:rsidR="00EE5D81">
        <w:rPr>
          <w:szCs w:val="28"/>
        </w:rPr>
        <w:t>ПОБЕДИНСКОГО</w:t>
      </w:r>
      <w:r w:rsidR="00404D1F">
        <w:rPr>
          <w:szCs w:val="28"/>
        </w:rPr>
        <w:t xml:space="preserve"> СЕЛЬСКОГО ПОСЕЛЕНИЯ</w:t>
      </w:r>
      <w:r w:rsidR="00E76B74" w:rsidRPr="003D0B94">
        <w:rPr>
          <w:szCs w:val="28"/>
        </w:rPr>
        <w:t xml:space="preserve"> И ВНЕСЕНИЯ В НИХ ИЗМЕННИЙ.</w:t>
      </w:r>
      <w:bookmarkEnd w:id="3"/>
      <w:bookmarkEnd w:id="4"/>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5" w:name="_Toc330317404"/>
      <w:bookmarkStart w:id="6" w:name="_Toc383001156"/>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EE5D81">
        <w:t>ПОБЕДИНСКОГО</w:t>
      </w:r>
      <w:r w:rsidR="00404D1F">
        <w:rPr>
          <w:szCs w:val="26"/>
        </w:rPr>
        <w:t xml:space="preserve"> СЕЛЬСКОГО ПОСЕЛЕНИЯ</w:t>
      </w:r>
      <w:r w:rsidR="00E76B74" w:rsidRPr="003D0B94">
        <w:rPr>
          <w:szCs w:val="26"/>
        </w:rPr>
        <w:t>.</w:t>
      </w:r>
      <w:bookmarkEnd w:id="5"/>
      <w:bookmarkEnd w:id="6"/>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7" w:name="_Toc330317405"/>
      <w:bookmarkStart w:id="8" w:name="_Toc383001157"/>
      <w:r w:rsidRPr="003D0B94">
        <w:t xml:space="preserve">Статья 1.1 Сфера применения правил землепользования и застройки </w:t>
      </w:r>
      <w:r w:rsidR="00EE5D81">
        <w:t>Побединского</w:t>
      </w:r>
      <w:r w:rsidR="00404D1F">
        <w:t xml:space="preserve"> сельского поселения</w:t>
      </w:r>
      <w:r w:rsidR="003D0B94">
        <w:t>.</w:t>
      </w:r>
      <w:bookmarkEnd w:id="7"/>
      <w:bookmarkEnd w:id="8"/>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EE5D81">
        <w:rPr>
          <w:rFonts w:ascii="Times New Roman" w:hAnsi="Times New Roman" w:cs="Times New Roman"/>
          <w:sz w:val="24"/>
          <w:szCs w:val="24"/>
        </w:rPr>
        <w:t>Шегарского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EE5D81">
        <w:rPr>
          <w:rFonts w:ascii="Times New Roman" w:hAnsi="Times New Roman" w:cs="Times New Roman"/>
          <w:sz w:val="24"/>
          <w:szCs w:val="24"/>
        </w:rPr>
        <w:t>Побединском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EE5D81">
        <w:rPr>
          <w:rFonts w:ascii="Times New Roman" w:hAnsi="Times New Roman" w:cs="Times New Roman"/>
          <w:sz w:val="24"/>
          <w:szCs w:val="24"/>
        </w:rPr>
        <w:t>Шегарского</w:t>
      </w:r>
      <w:r w:rsidR="005A3251">
        <w:rPr>
          <w:rFonts w:ascii="Times New Roman" w:hAnsi="Times New Roman" w:cs="Times New Roman"/>
          <w:sz w:val="24"/>
          <w:szCs w:val="24"/>
        </w:rPr>
        <w:t xml:space="preserve"> района, </w:t>
      </w:r>
      <w:r w:rsidR="00B34718">
        <w:rPr>
          <w:rFonts w:ascii="Times New Roman" w:hAnsi="Times New Roman" w:cs="Times New Roman"/>
          <w:sz w:val="24"/>
          <w:szCs w:val="24"/>
        </w:rPr>
        <w:t>Побединского</w:t>
      </w:r>
      <w:r w:rsidR="005A3251">
        <w:rPr>
          <w:rFonts w:ascii="Times New Roman" w:hAnsi="Times New Roman" w:cs="Times New Roman"/>
          <w:sz w:val="24"/>
          <w:szCs w:val="24"/>
        </w:rPr>
        <w:t xml:space="preserve"> сельского послеения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B64C98" w:rsidRDefault="00B64C98" w:rsidP="00B64C98">
      <w:pPr>
        <w:pStyle w:val="3"/>
        <w:tabs>
          <w:tab w:val="left" w:pos="-142"/>
        </w:tabs>
        <w:ind w:left="0" w:firstLine="567"/>
        <w:jc w:val="center"/>
      </w:pPr>
      <w:bookmarkStart w:id="9" w:name="_Toc322335724"/>
      <w:bookmarkStart w:id="10" w:name="_Toc330317406"/>
      <w:bookmarkStart w:id="11" w:name="_Toc353870441"/>
      <w:bookmarkStart w:id="12" w:name="_Toc383001158"/>
      <w:r>
        <w:t>Статья 1.2</w:t>
      </w:r>
      <w:r w:rsidRPr="003D0B94">
        <w:t xml:space="preserve"> Основные понятия, используемые в правилах землепользования и застройки</w:t>
      </w:r>
      <w:bookmarkEnd w:id="9"/>
      <w:bookmarkEnd w:id="10"/>
      <w:bookmarkEnd w:id="11"/>
      <w:bookmarkEnd w:id="12"/>
    </w:p>
    <w:p w:rsidR="007602AA" w:rsidRPr="007602AA" w:rsidRDefault="007602AA" w:rsidP="007602AA">
      <w:pPr>
        <w:jc w:val="center"/>
      </w:pPr>
      <w:r>
        <w:t>(в ред. от 28.04.2017г. №150)</w:t>
      </w:r>
    </w:p>
    <w:p w:rsidR="00B64C98" w:rsidRPr="003D0B94" w:rsidRDefault="00B64C98" w:rsidP="00B64C98">
      <w:pPr>
        <w:tabs>
          <w:tab w:val="left" w:pos="-142"/>
        </w:tabs>
        <w:ind w:firstLine="567"/>
        <w:jc w:val="both"/>
      </w:pPr>
      <w:r w:rsidRPr="003D0B94">
        <w:t xml:space="preserve">В правилах землепользования и застройки </w:t>
      </w:r>
      <w:r w:rsidR="0069609C">
        <w:t>Побединского</w:t>
      </w:r>
      <w:r>
        <w:t xml:space="preserve"> сельского поселения</w:t>
      </w:r>
      <w:r w:rsidRPr="003D0B94">
        <w:t xml:space="preserve"> (далее – Правила) используются следующие понятия:</w:t>
      </w:r>
    </w:p>
    <w:p w:rsidR="001E79BD" w:rsidRPr="001E79BD" w:rsidRDefault="001E79BD" w:rsidP="001E79BD">
      <w:pPr>
        <w:tabs>
          <w:tab w:val="left" w:pos="-142"/>
        </w:tabs>
        <w:ind w:firstLine="567"/>
        <w:jc w:val="both"/>
        <w:rPr>
          <w:vertAlign w:val="superscript"/>
        </w:rPr>
      </w:pPr>
      <w:r w:rsidRPr="001E79BD">
        <w:rPr>
          <w:b/>
        </w:rPr>
        <w:t>арендаторы земельных участков</w:t>
      </w:r>
      <w:r w:rsidRPr="001E79BD">
        <w:t xml:space="preserve"> – лица, владеющие и пользующиеся земельными участками по договору аренды, договору субаренды;</w:t>
      </w:r>
      <w:r w:rsidRPr="001E79BD">
        <w:rPr>
          <w:vertAlign w:val="superscript"/>
        </w:rPr>
        <w:t>1</w:t>
      </w:r>
    </w:p>
    <w:p w:rsidR="001E79BD" w:rsidRPr="001E79BD" w:rsidRDefault="001E79BD" w:rsidP="001E79BD">
      <w:pPr>
        <w:tabs>
          <w:tab w:val="left" w:pos="-142"/>
        </w:tabs>
        <w:ind w:firstLine="567"/>
        <w:jc w:val="both"/>
        <w:rPr>
          <w:vertAlign w:val="superscript"/>
        </w:rPr>
      </w:pPr>
      <w:r w:rsidRPr="001E79BD">
        <w:rPr>
          <w:b/>
        </w:rPr>
        <w:t>водоохранными зонами</w:t>
      </w:r>
      <w:r w:rsidRPr="001E79BD">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E79BD">
        <w:rPr>
          <w:vertAlign w:val="superscript"/>
        </w:rPr>
        <w:t>2</w:t>
      </w:r>
    </w:p>
    <w:p w:rsidR="001E79BD" w:rsidRPr="001E79BD" w:rsidRDefault="001E79BD" w:rsidP="001E79BD">
      <w:pPr>
        <w:tabs>
          <w:tab w:val="left" w:pos="-142"/>
        </w:tabs>
        <w:ind w:firstLine="567"/>
        <w:jc w:val="both"/>
        <w:rPr>
          <w:vertAlign w:val="superscript"/>
        </w:rPr>
      </w:pPr>
      <w:r w:rsidRPr="001E79BD">
        <w:rPr>
          <w:b/>
          <w:shd w:val="clear" w:color="auto" w:fill="FFFFFF"/>
        </w:rPr>
        <w:t>градостроительная деятельность</w:t>
      </w:r>
      <w:r w:rsidRPr="001E79BD">
        <w:rPr>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1E79BD">
        <w:rPr>
          <w:vertAlign w:val="superscript"/>
        </w:rPr>
        <w:t xml:space="preserve"> 3</w:t>
      </w:r>
    </w:p>
    <w:p w:rsidR="001E79BD" w:rsidRPr="001E79BD" w:rsidRDefault="001E79BD" w:rsidP="001E79BD">
      <w:pPr>
        <w:tabs>
          <w:tab w:val="left" w:pos="-142"/>
        </w:tabs>
        <w:ind w:firstLine="567"/>
        <w:jc w:val="both"/>
        <w:rPr>
          <w:vertAlign w:val="superscript"/>
        </w:rPr>
      </w:pPr>
      <w:r w:rsidRPr="001E79BD">
        <w:rPr>
          <w:b/>
        </w:rPr>
        <w:t>градостроительное зонирование</w:t>
      </w:r>
      <w:r w:rsidRPr="001E79BD">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1E79BD">
        <w:rPr>
          <w:vertAlign w:val="superscript"/>
        </w:rPr>
        <w:t>4</w:t>
      </w:r>
    </w:p>
    <w:p w:rsidR="001E79BD" w:rsidRPr="001E79BD" w:rsidRDefault="001E79BD" w:rsidP="001E79BD">
      <w:pPr>
        <w:tabs>
          <w:tab w:val="left" w:pos="-142"/>
        </w:tabs>
        <w:ind w:firstLine="567"/>
        <w:jc w:val="both"/>
        <w:rPr>
          <w:vertAlign w:val="superscript"/>
        </w:rPr>
      </w:pPr>
      <w:r w:rsidRPr="001E79BD">
        <w:rPr>
          <w:b/>
        </w:rPr>
        <w:t>градостроительная документация по планировке территории</w:t>
      </w:r>
      <w:r w:rsidRPr="001E79BD">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1E79BD">
        <w:rPr>
          <w:vertAlign w:val="superscript"/>
        </w:rPr>
        <w:t xml:space="preserve"> </w:t>
      </w:r>
      <w:r w:rsidRPr="001E79BD">
        <w:t>линейных объектов (проект планировки территории, проект межевания территории и градостроительные планы земельных участков);</w:t>
      </w:r>
      <w:r w:rsidRPr="001E79BD">
        <w:rPr>
          <w:vertAlign w:val="superscript"/>
        </w:rPr>
        <w:t>5</w:t>
      </w:r>
    </w:p>
    <w:p w:rsidR="001E79BD" w:rsidRPr="001E79BD" w:rsidRDefault="001E79BD" w:rsidP="001E79BD">
      <w:pPr>
        <w:tabs>
          <w:tab w:val="left" w:pos="-142"/>
        </w:tabs>
        <w:ind w:firstLine="567"/>
        <w:jc w:val="both"/>
        <w:rPr>
          <w:vertAlign w:val="superscript"/>
        </w:rPr>
      </w:pPr>
      <w:r w:rsidRPr="001E79BD">
        <w:rPr>
          <w:b/>
        </w:rPr>
        <w:t xml:space="preserve">градостроительный регламент </w:t>
      </w:r>
      <w:r w:rsidRPr="001E79BD">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1E79BD">
        <w:rPr>
          <w:vertAlign w:val="superscript"/>
        </w:rPr>
        <w:t>6</w:t>
      </w:r>
    </w:p>
    <w:p w:rsidR="00B64C98" w:rsidRPr="004A54DB"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Pr="004A54DB" w:rsidRDefault="00B64C98" w:rsidP="00B64C98">
      <w:pPr>
        <w:tabs>
          <w:tab w:val="left" w:pos="-142"/>
        </w:tabs>
        <w:ind w:firstLine="567"/>
        <w:jc w:val="both"/>
      </w:pPr>
    </w:p>
    <w:p w:rsidR="00B64C98" w:rsidRPr="003D0B94" w:rsidRDefault="00B64C98" w:rsidP="00B64C98">
      <w:pPr>
        <w:tabs>
          <w:tab w:val="left" w:pos="-142"/>
        </w:tabs>
        <w:ind w:firstLine="567"/>
        <w:jc w:val="both"/>
      </w:pPr>
      <w:r w:rsidRPr="003D0B94">
        <w:t>______________</w:t>
      </w:r>
    </w:p>
    <w:p w:rsidR="00B64C98" w:rsidRDefault="00B64C98" w:rsidP="00B64C98">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B64C98" w:rsidRPr="003D0B94" w:rsidRDefault="00B64C98" w:rsidP="00B64C98">
      <w:pPr>
        <w:tabs>
          <w:tab w:val="left" w:pos="-142"/>
        </w:tabs>
        <w:ind w:firstLine="567"/>
        <w:jc w:val="both"/>
      </w:pPr>
      <w:r>
        <w:rPr>
          <w:vertAlign w:val="superscript"/>
        </w:rPr>
        <w:t>2</w:t>
      </w:r>
      <w:r w:rsidRPr="003D0B94">
        <w:t xml:space="preserve"> </w:t>
      </w:r>
      <w:r w:rsidRPr="003D0B94">
        <w:tab/>
        <w:t>Водный кодекс РФ, ст. 65, п. 1</w:t>
      </w:r>
    </w:p>
    <w:p w:rsidR="00B64C98" w:rsidRPr="003D0B94" w:rsidRDefault="00B64C98" w:rsidP="00B64C98">
      <w:pPr>
        <w:tabs>
          <w:tab w:val="left" w:pos="-142"/>
        </w:tabs>
        <w:ind w:firstLine="567"/>
        <w:jc w:val="both"/>
      </w:pPr>
      <w:r w:rsidRPr="00ED3C14">
        <w:rPr>
          <w:vertAlign w:val="superscript"/>
        </w:rPr>
        <w:t>3</w:t>
      </w:r>
      <w:r w:rsidRPr="003D0B94">
        <w:tab/>
        <w:t>ГК РФ, ст. 1</w:t>
      </w:r>
    </w:p>
    <w:p w:rsidR="00B64C98" w:rsidRPr="003D0B94" w:rsidRDefault="00B64C98" w:rsidP="00B64C98">
      <w:pPr>
        <w:tabs>
          <w:tab w:val="left" w:pos="-142"/>
        </w:tabs>
        <w:ind w:firstLine="567"/>
        <w:jc w:val="both"/>
      </w:pPr>
      <w:r w:rsidRPr="00ED3C14">
        <w:rPr>
          <w:vertAlign w:val="superscript"/>
        </w:rPr>
        <w:t>4</w:t>
      </w:r>
      <w:r w:rsidRPr="003D0B94">
        <w:tab/>
        <w:t>ГК РФ, ст. 1</w:t>
      </w:r>
    </w:p>
    <w:p w:rsidR="00B64C98" w:rsidRPr="001A4EF5" w:rsidRDefault="00B64C98" w:rsidP="00B64C98">
      <w:pPr>
        <w:tabs>
          <w:tab w:val="left" w:pos="-142"/>
        </w:tabs>
        <w:ind w:firstLine="567"/>
        <w:jc w:val="both"/>
      </w:pPr>
      <w:r w:rsidRPr="00ED3C14">
        <w:rPr>
          <w:vertAlign w:val="superscript"/>
        </w:rPr>
        <w:t>5</w:t>
      </w:r>
      <w:r w:rsidRPr="003D0B94">
        <w:tab/>
        <w:t>ГК РФ, ст. 41, п. 1, п. 5</w:t>
      </w:r>
    </w:p>
    <w:p w:rsidR="00B64C98" w:rsidRPr="003D0B94" w:rsidRDefault="00B64C98" w:rsidP="00B64C98">
      <w:pPr>
        <w:tabs>
          <w:tab w:val="left" w:pos="-142"/>
        </w:tabs>
        <w:ind w:firstLine="567"/>
        <w:jc w:val="both"/>
      </w:pPr>
      <w:r>
        <w:rPr>
          <w:vertAlign w:val="superscript"/>
        </w:rPr>
        <w:t>6</w:t>
      </w:r>
      <w:r w:rsidRPr="003D0B94">
        <w:tab/>
        <w:t>ГК РФ, ст. 1</w:t>
      </w:r>
    </w:p>
    <w:p w:rsidR="00B64C98" w:rsidRPr="003D0B94" w:rsidRDefault="00B64C98" w:rsidP="00B64C98">
      <w:pPr>
        <w:tabs>
          <w:tab w:val="left" w:pos="-142"/>
        </w:tabs>
        <w:ind w:firstLine="567"/>
        <w:jc w:val="both"/>
      </w:pPr>
    </w:p>
    <w:p w:rsidR="001E79BD" w:rsidRPr="001E79BD" w:rsidRDefault="001E79BD" w:rsidP="001E79BD">
      <w:pPr>
        <w:tabs>
          <w:tab w:val="left" w:pos="-142"/>
        </w:tabs>
        <w:ind w:firstLine="567"/>
        <w:jc w:val="both"/>
      </w:pPr>
      <w:r w:rsidRPr="001E79BD">
        <w:rPr>
          <w:b/>
        </w:rPr>
        <w:lastRenderedPageBreak/>
        <w:t>документы территориального планирования</w:t>
      </w:r>
      <w:r w:rsidRPr="001E79BD">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w:t>
      </w:r>
      <w:r w:rsidRPr="001E79BD">
        <w:rPr>
          <w:shd w:val="clear" w:color="auto" w:fill="FFFFFF"/>
        </w:rPr>
        <w:t>Российской Федерации, субъектов Российской Федерации</w:t>
      </w:r>
      <w:r w:rsidRPr="001E79BD">
        <w:t xml:space="preserve"> муниципального образования;</w:t>
      </w:r>
      <w:r w:rsidRPr="001E79BD">
        <w:rPr>
          <w:vertAlign w:val="superscript"/>
        </w:rPr>
        <w:t>7</w:t>
      </w:r>
    </w:p>
    <w:p w:rsidR="001E79BD" w:rsidRPr="001E79BD" w:rsidRDefault="001E79BD" w:rsidP="001E79BD">
      <w:pPr>
        <w:tabs>
          <w:tab w:val="left" w:pos="-142"/>
        </w:tabs>
        <w:ind w:firstLine="567"/>
        <w:jc w:val="both"/>
        <w:rPr>
          <w:vertAlign w:val="superscript"/>
        </w:rPr>
      </w:pPr>
      <w:r w:rsidRPr="001E79BD">
        <w:rPr>
          <w:b/>
        </w:rPr>
        <w:t xml:space="preserve">земельный участок </w:t>
      </w:r>
      <w:r w:rsidRPr="001E79BD">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1E79BD">
        <w:rPr>
          <w:vertAlign w:val="superscript"/>
        </w:rPr>
        <w:t>8</w:t>
      </w:r>
    </w:p>
    <w:p w:rsidR="001E79BD" w:rsidRPr="001E79BD" w:rsidRDefault="001E79BD" w:rsidP="001E79BD">
      <w:pPr>
        <w:tabs>
          <w:tab w:val="left" w:pos="-142"/>
        </w:tabs>
        <w:ind w:firstLine="567"/>
        <w:jc w:val="both"/>
        <w:rPr>
          <w:vertAlign w:val="superscript"/>
        </w:rPr>
      </w:pPr>
      <w:r w:rsidRPr="001E79BD">
        <w:rPr>
          <w:b/>
        </w:rPr>
        <w:t>застройщик</w:t>
      </w:r>
      <w:r w:rsidRPr="001E79BD">
        <w:t xml:space="preserve"> – </w:t>
      </w:r>
      <w:r w:rsidRPr="001E79BD">
        <w:rPr>
          <w:bCs/>
          <w:shd w:val="clear" w:color="auto" w:fill="FFFFFF"/>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w:t>
      </w:r>
      <w:r w:rsidRPr="001E79BD">
        <w:rPr>
          <w:rStyle w:val="apple-converted-space"/>
          <w:bCs/>
          <w:shd w:val="clear" w:color="auto" w:fill="FFFFFF"/>
        </w:rPr>
        <w:t> </w:t>
      </w:r>
      <w:hyperlink r:id="rId13" w:anchor="block_4" w:history="1">
        <w:r w:rsidRPr="001E79BD">
          <w:rPr>
            <w:rStyle w:val="af5"/>
            <w:bCs/>
            <w:color w:val="auto"/>
          </w:rPr>
          <w:t>бюджетным законодательством</w:t>
        </w:r>
      </w:hyperlink>
      <w:r w:rsidRPr="001E79BD">
        <w:rPr>
          <w:rStyle w:val="apple-converted-space"/>
          <w:bCs/>
          <w:shd w:val="clear" w:color="auto" w:fill="FFFFFF"/>
        </w:rPr>
        <w:t> </w:t>
      </w:r>
      <w:r w:rsidRPr="001E79BD">
        <w:rPr>
          <w:bCs/>
          <w:shd w:val="clear" w:color="auto" w:fill="FFFFFF"/>
        </w:rPr>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1E79BD">
        <w:rPr>
          <w:b/>
          <w:bCs/>
          <w:shd w:val="clear" w:color="auto" w:fill="FFFFFF"/>
        </w:rPr>
        <w:t>;</w:t>
      </w:r>
      <w:r w:rsidRPr="001E79BD">
        <w:rPr>
          <w:vertAlign w:val="superscript"/>
        </w:rPr>
        <w:t xml:space="preserve"> 9</w:t>
      </w:r>
    </w:p>
    <w:p w:rsidR="001E79BD" w:rsidRPr="001E79BD" w:rsidRDefault="001E79BD" w:rsidP="001E79BD">
      <w:pPr>
        <w:tabs>
          <w:tab w:val="left" w:pos="-142"/>
        </w:tabs>
        <w:ind w:firstLine="567"/>
        <w:jc w:val="both"/>
        <w:rPr>
          <w:spacing w:val="-4"/>
          <w:vertAlign w:val="superscript"/>
        </w:rPr>
      </w:pPr>
      <w:r w:rsidRPr="001E79BD">
        <w:rPr>
          <w:b/>
          <w:spacing w:val="-4"/>
        </w:rPr>
        <w:t>землевладельцы</w:t>
      </w:r>
      <w:r w:rsidRPr="001E79BD">
        <w:rPr>
          <w:spacing w:val="-4"/>
        </w:rPr>
        <w:t xml:space="preserve"> – лица, владеющие и пользующиеся земельными участками на праве пожизненного наследуемого владения;</w:t>
      </w:r>
      <w:r w:rsidRPr="001E79BD">
        <w:rPr>
          <w:spacing w:val="-4"/>
          <w:vertAlign w:val="superscript"/>
        </w:rPr>
        <w:t>10</w:t>
      </w:r>
    </w:p>
    <w:p w:rsidR="001E79BD" w:rsidRPr="001E79BD" w:rsidRDefault="001E79BD" w:rsidP="001E79BD">
      <w:pPr>
        <w:tabs>
          <w:tab w:val="left" w:pos="-142"/>
        </w:tabs>
        <w:ind w:firstLine="567"/>
        <w:jc w:val="both"/>
        <w:rPr>
          <w:spacing w:val="-4"/>
          <w:vertAlign w:val="superscript"/>
        </w:rPr>
      </w:pPr>
      <w:r w:rsidRPr="001E79BD">
        <w:rPr>
          <w:b/>
          <w:spacing w:val="-4"/>
        </w:rPr>
        <w:t>землепользователи</w:t>
      </w:r>
      <w:r w:rsidRPr="001E79BD">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1E79BD">
        <w:rPr>
          <w:spacing w:val="-4"/>
          <w:vertAlign w:val="superscript"/>
        </w:rPr>
        <w:t>11</w:t>
      </w:r>
    </w:p>
    <w:p w:rsidR="001E79BD" w:rsidRPr="001E79BD" w:rsidRDefault="001E79BD" w:rsidP="001E79BD">
      <w:pPr>
        <w:tabs>
          <w:tab w:val="left" w:pos="-142"/>
        </w:tabs>
        <w:ind w:firstLine="567"/>
        <w:jc w:val="both"/>
        <w:rPr>
          <w:spacing w:val="-4"/>
        </w:rPr>
      </w:pPr>
      <w:r w:rsidRPr="001E79BD">
        <w:rPr>
          <w:b/>
          <w:spacing w:val="-4"/>
        </w:rPr>
        <w:t>зоны с особыми условиями использования территорий</w:t>
      </w:r>
      <w:r w:rsidRPr="001E79BD">
        <w:rPr>
          <w:spacing w:val="-4"/>
        </w:rPr>
        <w:t xml:space="preserve"> – </w:t>
      </w:r>
      <w:r w:rsidRPr="001E79BD">
        <w:rPr>
          <w:bCs/>
          <w:shd w:val="clear" w:color="auto" w:fill="FFFFFF"/>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w:t>
      </w:r>
      <w:r w:rsidRPr="001E79BD">
        <w:rPr>
          <w:rStyle w:val="apple-converted-space"/>
          <w:bCs/>
          <w:shd w:val="clear" w:color="auto" w:fill="FFFFFF"/>
        </w:rPr>
        <w:t> </w:t>
      </w:r>
      <w:hyperlink r:id="rId14" w:anchor="block_1000" w:history="1">
        <w:r w:rsidRPr="001E79BD">
          <w:rPr>
            <w:rStyle w:val="af5"/>
            <w:bCs/>
            <w:color w:val="auto"/>
          </w:rPr>
          <w:t>законодательством</w:t>
        </w:r>
      </w:hyperlink>
      <w:r w:rsidRPr="001E79BD">
        <w:rPr>
          <w:rStyle w:val="apple-converted-space"/>
          <w:bCs/>
          <w:shd w:val="clear" w:color="auto" w:fill="FFFFFF"/>
        </w:rPr>
        <w:t> </w:t>
      </w:r>
      <w:r w:rsidRPr="001E79BD">
        <w:rPr>
          <w:bCs/>
          <w:shd w:val="clear" w:color="auto" w:fill="FFFFFF"/>
        </w:rPr>
        <w:t>Российской Федерации;</w:t>
      </w:r>
      <w:r w:rsidRPr="001E79BD">
        <w:rPr>
          <w:spacing w:val="-4"/>
          <w:vertAlign w:val="superscript"/>
        </w:rPr>
        <w:t>12</w:t>
      </w:r>
    </w:p>
    <w:p w:rsidR="001E79BD" w:rsidRPr="001E79BD" w:rsidRDefault="001E79BD" w:rsidP="001E79BD">
      <w:pPr>
        <w:tabs>
          <w:tab w:val="left" w:pos="-142"/>
        </w:tabs>
        <w:ind w:firstLine="567"/>
        <w:jc w:val="both"/>
        <w:rPr>
          <w:spacing w:val="-4"/>
          <w:vertAlign w:val="superscript"/>
        </w:rPr>
      </w:pPr>
      <w:r w:rsidRPr="001E79BD">
        <w:rPr>
          <w:b/>
          <w:spacing w:val="-4"/>
        </w:rPr>
        <w:t xml:space="preserve">зона регулирования застройки и хозяйственной деятельности </w:t>
      </w:r>
      <w:r w:rsidRPr="001E79BD">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1E79BD">
        <w:rPr>
          <w:spacing w:val="-4"/>
          <w:vertAlign w:val="superscript"/>
        </w:rPr>
        <w:t>13</w:t>
      </w:r>
    </w:p>
    <w:p w:rsidR="00B64C98" w:rsidRPr="004A54DB"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Pr="00406F0E" w:rsidRDefault="00B64C98" w:rsidP="00B64C98">
      <w:pPr>
        <w:tabs>
          <w:tab w:val="left" w:pos="-142"/>
        </w:tabs>
        <w:ind w:firstLine="567"/>
        <w:jc w:val="both"/>
        <w:rPr>
          <w:vertAlign w:val="superscript"/>
        </w:rPr>
      </w:pPr>
      <w:r w:rsidRPr="003D0B94">
        <w:rPr>
          <w:vertAlign w:val="superscript"/>
        </w:rPr>
        <w:t>_____________________________</w:t>
      </w:r>
    </w:p>
    <w:p w:rsidR="00B64C98" w:rsidRPr="00406F0E" w:rsidRDefault="00B64C98" w:rsidP="00B64C98">
      <w:pPr>
        <w:tabs>
          <w:tab w:val="left" w:pos="-142"/>
        </w:tabs>
        <w:ind w:firstLine="567"/>
        <w:jc w:val="both"/>
        <w:rPr>
          <w:vertAlign w:val="superscript"/>
        </w:rPr>
      </w:pPr>
    </w:p>
    <w:p w:rsidR="00B64C98" w:rsidRPr="003D0B94" w:rsidRDefault="00B64C98" w:rsidP="00B64C98">
      <w:pPr>
        <w:tabs>
          <w:tab w:val="left" w:pos="-142"/>
        </w:tabs>
        <w:ind w:firstLine="567"/>
        <w:jc w:val="both"/>
      </w:pPr>
      <w:r>
        <w:rPr>
          <w:vertAlign w:val="superscript"/>
        </w:rPr>
        <w:t>7</w:t>
      </w:r>
      <w:r w:rsidRPr="003D0B94">
        <w:tab/>
      </w:r>
      <w:r>
        <w:t xml:space="preserve">           </w:t>
      </w:r>
      <w:r w:rsidRPr="003D0B94">
        <w:t>ГК РФ, ст. 9, п. 1</w:t>
      </w:r>
    </w:p>
    <w:p w:rsidR="00B64C98" w:rsidRPr="003D0B94" w:rsidRDefault="00B64C98" w:rsidP="00B64C98">
      <w:pPr>
        <w:tabs>
          <w:tab w:val="left" w:pos="-142"/>
        </w:tabs>
        <w:ind w:firstLine="567"/>
        <w:jc w:val="both"/>
      </w:pPr>
      <w:r>
        <w:rPr>
          <w:vertAlign w:val="superscript"/>
        </w:rPr>
        <w:t>8</w:t>
      </w:r>
      <w:r w:rsidRPr="003D0B94">
        <w:rPr>
          <w:vertAlign w:val="superscript"/>
        </w:rPr>
        <w:tab/>
      </w:r>
      <w:r>
        <w:rPr>
          <w:vertAlign w:val="superscript"/>
        </w:rPr>
        <w:t xml:space="preserve">                 </w:t>
      </w:r>
      <w:r w:rsidRPr="003D0B94">
        <w:t>ЗК РФ, ст. 6, п. 2</w:t>
      </w:r>
    </w:p>
    <w:p w:rsidR="00B64C98" w:rsidRPr="003D0B94" w:rsidRDefault="00B64C98" w:rsidP="00B64C98">
      <w:pPr>
        <w:tabs>
          <w:tab w:val="left" w:pos="-142"/>
        </w:tabs>
        <w:ind w:firstLine="567"/>
        <w:jc w:val="both"/>
      </w:pPr>
      <w:r>
        <w:rPr>
          <w:vertAlign w:val="superscript"/>
        </w:rPr>
        <w:t>9</w:t>
      </w:r>
      <w:r w:rsidRPr="003D0B94">
        <w:tab/>
      </w:r>
      <w:r>
        <w:t xml:space="preserve">           </w:t>
      </w:r>
      <w:r w:rsidRPr="003D0B94">
        <w:t>ГК РФ, ст. 1</w:t>
      </w:r>
    </w:p>
    <w:p w:rsidR="00B64C98" w:rsidRPr="003D0B94" w:rsidRDefault="00B64C98" w:rsidP="00B64C98">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B64C98" w:rsidRPr="003D0B94" w:rsidRDefault="00B64C98" w:rsidP="00B64C98">
      <w:pPr>
        <w:tabs>
          <w:tab w:val="left" w:pos="-142"/>
        </w:tabs>
        <w:ind w:firstLine="567"/>
        <w:jc w:val="both"/>
      </w:pPr>
      <w:r w:rsidRPr="003D0B94">
        <w:rPr>
          <w:vertAlign w:val="superscript"/>
        </w:rPr>
        <w:t>1</w:t>
      </w:r>
      <w:r>
        <w:rPr>
          <w:vertAlign w:val="superscript"/>
        </w:rPr>
        <w:t>1</w:t>
      </w:r>
      <w:r w:rsidRPr="003D0B94">
        <w:tab/>
        <w:t>ЗК РФ, ст. 5</w:t>
      </w:r>
    </w:p>
    <w:p w:rsidR="00B64C98" w:rsidRPr="003D0B94" w:rsidRDefault="00B64C98" w:rsidP="00B64C98">
      <w:pPr>
        <w:tabs>
          <w:tab w:val="left" w:pos="-142"/>
        </w:tabs>
        <w:ind w:firstLine="567"/>
        <w:jc w:val="both"/>
      </w:pPr>
      <w:r>
        <w:rPr>
          <w:vertAlign w:val="superscript"/>
        </w:rPr>
        <w:t>12</w:t>
      </w:r>
      <w:r w:rsidRPr="003D0B94">
        <w:rPr>
          <w:vertAlign w:val="superscript"/>
        </w:rPr>
        <w:tab/>
      </w:r>
      <w:r w:rsidRPr="003D0B94">
        <w:t>ГК РФ, ст. 1</w:t>
      </w:r>
    </w:p>
    <w:p w:rsidR="00B64C98" w:rsidRPr="003D0B94" w:rsidRDefault="00B64C98" w:rsidP="00B64C98">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B64C98" w:rsidRPr="004A54DB" w:rsidRDefault="00B64C98" w:rsidP="00B64C98">
      <w:pPr>
        <w:tabs>
          <w:tab w:val="left" w:pos="-142"/>
        </w:tabs>
        <w:ind w:firstLine="567"/>
        <w:jc w:val="both"/>
      </w:pPr>
    </w:p>
    <w:p w:rsidR="007602AA" w:rsidRPr="007602AA" w:rsidRDefault="007602AA" w:rsidP="007602AA">
      <w:pPr>
        <w:tabs>
          <w:tab w:val="left" w:pos="-142"/>
        </w:tabs>
        <w:ind w:firstLine="567"/>
        <w:jc w:val="both"/>
        <w:rPr>
          <w:spacing w:val="-4"/>
        </w:rPr>
      </w:pPr>
      <w:r w:rsidRPr="007602AA">
        <w:rPr>
          <w:b/>
          <w:spacing w:val="-6"/>
        </w:rPr>
        <w:t xml:space="preserve">зоны охраны объектов культурного наследия </w:t>
      </w:r>
      <w:r w:rsidRPr="007602AA">
        <w:rPr>
          <w:spacing w:val="-6"/>
          <w:vertAlign w:val="superscript"/>
        </w:rPr>
        <w:t xml:space="preserve">– </w:t>
      </w:r>
      <w:r w:rsidRPr="007602AA">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7602AA">
        <w:rPr>
          <w:spacing w:val="-6"/>
          <w:vertAlign w:val="superscript"/>
        </w:rPr>
        <w:t>14</w:t>
      </w:r>
    </w:p>
    <w:p w:rsidR="007602AA" w:rsidRPr="007602AA" w:rsidRDefault="007602AA" w:rsidP="007602AA">
      <w:pPr>
        <w:tabs>
          <w:tab w:val="left" w:pos="-142"/>
        </w:tabs>
        <w:ind w:firstLine="567"/>
        <w:jc w:val="both"/>
        <w:rPr>
          <w:spacing w:val="-6"/>
          <w:vertAlign w:val="superscript"/>
        </w:rPr>
      </w:pPr>
      <w:r w:rsidRPr="007602AA">
        <w:rPr>
          <w:b/>
          <w:spacing w:val="-6"/>
        </w:rPr>
        <w:t>информационные системы обеспечения градостроительной деятельности</w:t>
      </w:r>
      <w:r w:rsidRPr="007602AA">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7602AA">
        <w:rPr>
          <w:spacing w:val="-6"/>
          <w:vertAlign w:val="superscript"/>
        </w:rPr>
        <w:t>15</w:t>
      </w:r>
    </w:p>
    <w:p w:rsidR="007602AA" w:rsidRPr="007602AA" w:rsidRDefault="007602AA" w:rsidP="007602AA">
      <w:pPr>
        <w:tabs>
          <w:tab w:val="left" w:pos="-142"/>
        </w:tabs>
        <w:ind w:firstLine="567"/>
        <w:jc w:val="both"/>
        <w:rPr>
          <w:spacing w:val="-6"/>
        </w:rPr>
      </w:pPr>
      <w:r w:rsidRPr="007602AA">
        <w:rPr>
          <w:b/>
          <w:spacing w:val="-6"/>
        </w:rPr>
        <w:t>государственный кадастровый учет (инвентаризация)</w:t>
      </w:r>
      <w:r w:rsidRPr="007602AA">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7602AA">
        <w:rPr>
          <w:spacing w:val="-6"/>
          <w:vertAlign w:val="superscript"/>
        </w:rPr>
        <w:t>16</w:t>
      </w:r>
    </w:p>
    <w:p w:rsidR="007602AA" w:rsidRPr="007602AA" w:rsidRDefault="007602AA" w:rsidP="007602AA">
      <w:pPr>
        <w:tabs>
          <w:tab w:val="left" w:pos="-142"/>
        </w:tabs>
        <w:ind w:firstLine="567"/>
        <w:jc w:val="both"/>
        <w:rPr>
          <w:spacing w:val="-6"/>
        </w:rPr>
      </w:pPr>
      <w:r w:rsidRPr="007602AA">
        <w:rPr>
          <w:b/>
          <w:spacing w:val="-6"/>
        </w:rPr>
        <w:t>комиссия по землепользованию и застройке</w:t>
      </w:r>
      <w:r w:rsidRPr="007602AA">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7602AA" w:rsidRPr="007602AA" w:rsidRDefault="007602AA" w:rsidP="007602AA">
      <w:pPr>
        <w:tabs>
          <w:tab w:val="left" w:pos="-142"/>
        </w:tabs>
        <w:ind w:firstLine="567"/>
        <w:jc w:val="both"/>
        <w:rPr>
          <w:vertAlign w:val="superscript"/>
        </w:rPr>
      </w:pPr>
      <w:r w:rsidRPr="007602AA">
        <w:rPr>
          <w:b/>
        </w:rPr>
        <w:t>красные линии</w:t>
      </w:r>
      <w:r w:rsidRPr="007602AA">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7602AA">
        <w:rPr>
          <w:vertAlign w:val="superscript"/>
        </w:rPr>
        <w:t>17</w:t>
      </w:r>
    </w:p>
    <w:p w:rsidR="007602AA" w:rsidRPr="007602AA" w:rsidRDefault="007602AA" w:rsidP="007602AA">
      <w:pPr>
        <w:tabs>
          <w:tab w:val="left" w:pos="-142"/>
        </w:tabs>
        <w:ind w:firstLine="567"/>
        <w:jc w:val="both"/>
      </w:pPr>
      <w:r w:rsidRPr="007602AA">
        <w:rPr>
          <w:b/>
        </w:rPr>
        <w:t>многоквартирный жилой дом</w:t>
      </w:r>
      <w:r w:rsidRPr="007602AA">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7602AA">
        <w:rPr>
          <w:vertAlign w:val="superscript"/>
        </w:rPr>
        <w:t xml:space="preserve"> </w:t>
      </w:r>
    </w:p>
    <w:p w:rsidR="00B64C98" w:rsidRPr="003D0B94" w:rsidRDefault="00B64C98" w:rsidP="00B64C98">
      <w:pPr>
        <w:tabs>
          <w:tab w:val="left" w:pos="-142"/>
        </w:tabs>
        <w:ind w:firstLine="567"/>
        <w:jc w:val="both"/>
        <w:rPr>
          <w:vertAlign w:val="superscript"/>
        </w:rPr>
      </w:pPr>
      <w:r w:rsidRPr="003D0B94">
        <w:rPr>
          <w:vertAlign w:val="superscript"/>
        </w:rPr>
        <w:tab/>
      </w:r>
    </w:p>
    <w:p w:rsidR="00B64C98" w:rsidRPr="00ED3C14" w:rsidRDefault="00B64C98" w:rsidP="00B64C98">
      <w:pPr>
        <w:tabs>
          <w:tab w:val="left" w:pos="-142"/>
        </w:tabs>
        <w:ind w:firstLine="567"/>
        <w:jc w:val="both"/>
        <w:rPr>
          <w:spacing w:val="-6"/>
        </w:rPr>
      </w:pPr>
    </w:p>
    <w:p w:rsidR="00B64C98" w:rsidRDefault="00B64C98" w:rsidP="00B64C98">
      <w:pPr>
        <w:tabs>
          <w:tab w:val="left" w:pos="-142"/>
        </w:tabs>
        <w:ind w:firstLine="567"/>
        <w:jc w:val="both"/>
        <w:rPr>
          <w:spacing w:val="-10"/>
          <w:vertAlign w:val="superscript"/>
        </w:rPr>
      </w:pPr>
    </w:p>
    <w:p w:rsidR="0069609C" w:rsidRDefault="0069609C"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Default="00B64C98" w:rsidP="00B64C98">
      <w:pPr>
        <w:tabs>
          <w:tab w:val="left" w:pos="-142"/>
        </w:tabs>
        <w:ind w:firstLine="567"/>
        <w:jc w:val="both"/>
        <w:rPr>
          <w:spacing w:val="-10"/>
          <w:vertAlign w:val="superscript"/>
        </w:rPr>
      </w:pPr>
    </w:p>
    <w:p w:rsidR="00B64C98" w:rsidRPr="003D0B94" w:rsidRDefault="00B64C98" w:rsidP="00B64C98">
      <w:pPr>
        <w:tabs>
          <w:tab w:val="left" w:pos="-142"/>
        </w:tabs>
        <w:ind w:firstLine="567"/>
        <w:jc w:val="both"/>
        <w:rPr>
          <w:spacing w:val="-10"/>
          <w:vertAlign w:val="superscript"/>
        </w:rPr>
      </w:pPr>
    </w:p>
    <w:p w:rsidR="00B64C98" w:rsidRPr="003D0B94" w:rsidRDefault="00B64C98" w:rsidP="00B64C98">
      <w:pPr>
        <w:tabs>
          <w:tab w:val="left" w:pos="-142"/>
        </w:tabs>
        <w:ind w:firstLine="567"/>
        <w:jc w:val="both"/>
      </w:pPr>
      <w:r w:rsidRPr="003D0B94">
        <w:t>__________________</w:t>
      </w:r>
    </w:p>
    <w:p w:rsidR="00B64C98" w:rsidRPr="003D0B94" w:rsidRDefault="00B64C98" w:rsidP="00B64C98">
      <w:pPr>
        <w:tabs>
          <w:tab w:val="left" w:pos="-142"/>
        </w:tabs>
        <w:ind w:firstLine="567"/>
        <w:jc w:val="both"/>
        <w:rPr>
          <w:spacing w:val="-8"/>
        </w:rPr>
      </w:pPr>
      <w:r w:rsidRPr="003D0B94">
        <w:rPr>
          <w:spacing w:val="-8"/>
          <w:vertAlign w:val="superscript"/>
        </w:rPr>
        <w:t>1</w:t>
      </w:r>
      <w:r>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B64C98" w:rsidRPr="003D0B94" w:rsidRDefault="00B64C98" w:rsidP="00B64C98">
      <w:pPr>
        <w:tabs>
          <w:tab w:val="left" w:pos="-142"/>
        </w:tabs>
        <w:ind w:firstLine="567"/>
        <w:jc w:val="both"/>
      </w:pPr>
      <w:r>
        <w:rPr>
          <w:vertAlign w:val="superscript"/>
        </w:rPr>
        <w:t>15</w:t>
      </w:r>
      <w:r w:rsidRPr="003D0B94">
        <w:rPr>
          <w:vertAlign w:val="superscript"/>
        </w:rPr>
        <w:tab/>
      </w:r>
      <w:r w:rsidRPr="003D0B94">
        <w:t>ГК РФ, ст. 56, п. 1</w:t>
      </w:r>
    </w:p>
    <w:p w:rsidR="00B64C98" w:rsidRPr="003D0B94" w:rsidRDefault="00B64C98" w:rsidP="00B64C98">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B64C98" w:rsidRDefault="00B64C98" w:rsidP="00B64C98">
      <w:pPr>
        <w:tabs>
          <w:tab w:val="left" w:pos="-142"/>
        </w:tabs>
        <w:ind w:firstLine="567"/>
        <w:jc w:val="both"/>
      </w:pPr>
      <w:r>
        <w:rPr>
          <w:vertAlign w:val="superscript"/>
        </w:rPr>
        <w:t>17</w:t>
      </w:r>
      <w:r w:rsidRPr="003D0B94">
        <w:rPr>
          <w:vertAlign w:val="superscript"/>
        </w:rPr>
        <w:tab/>
      </w:r>
      <w:r w:rsidRPr="003D0B94">
        <w:t>ГК РФ, ст. 1</w:t>
      </w:r>
    </w:p>
    <w:p w:rsidR="00B64C98" w:rsidRPr="004A54DB" w:rsidRDefault="00B64C98" w:rsidP="00B64C98">
      <w:pPr>
        <w:tabs>
          <w:tab w:val="left" w:pos="-142"/>
        </w:tabs>
        <w:ind w:firstLine="567"/>
        <w:jc w:val="both"/>
      </w:pPr>
    </w:p>
    <w:p w:rsidR="007602AA" w:rsidRPr="007602AA" w:rsidRDefault="007602AA" w:rsidP="007602AA">
      <w:pPr>
        <w:tabs>
          <w:tab w:val="left" w:pos="-142"/>
        </w:tabs>
        <w:ind w:firstLine="567"/>
        <w:jc w:val="both"/>
        <w:rPr>
          <w:vertAlign w:val="superscript"/>
        </w:rPr>
      </w:pPr>
      <w:r w:rsidRPr="007602AA">
        <w:rPr>
          <w:b/>
        </w:rPr>
        <w:lastRenderedPageBreak/>
        <w:t>межевание объектов землеустройства</w:t>
      </w:r>
      <w:r w:rsidRPr="007602AA">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7602AA">
        <w:rPr>
          <w:vertAlign w:val="superscript"/>
        </w:rPr>
        <w:t>18</w:t>
      </w:r>
    </w:p>
    <w:p w:rsidR="007602AA" w:rsidRPr="007602AA" w:rsidRDefault="007602AA" w:rsidP="007602AA">
      <w:pPr>
        <w:tabs>
          <w:tab w:val="left" w:pos="-142"/>
        </w:tabs>
        <w:ind w:firstLine="567"/>
        <w:jc w:val="both"/>
      </w:pPr>
      <w:r w:rsidRPr="007602AA">
        <w:rPr>
          <w:b/>
        </w:rPr>
        <w:t>недвижимое имущество (недвижимость)</w:t>
      </w:r>
      <w:r w:rsidRPr="007602AA">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7602AA">
        <w:rPr>
          <w:vertAlign w:val="superscript"/>
        </w:rPr>
        <w:t>19</w:t>
      </w:r>
    </w:p>
    <w:p w:rsidR="007602AA" w:rsidRPr="007602AA" w:rsidRDefault="007602AA" w:rsidP="007602AA">
      <w:pPr>
        <w:tabs>
          <w:tab w:val="left" w:pos="-142"/>
        </w:tabs>
        <w:ind w:firstLine="567"/>
        <w:jc w:val="both"/>
        <w:rPr>
          <w:vertAlign w:val="superscript"/>
        </w:rPr>
      </w:pPr>
      <w:r w:rsidRPr="007602AA">
        <w:rPr>
          <w:b/>
        </w:rPr>
        <w:t>объект капитального строительства</w:t>
      </w:r>
      <w:r w:rsidRPr="007602AA">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7602AA">
        <w:rPr>
          <w:vertAlign w:val="superscript"/>
        </w:rPr>
        <w:t>20</w:t>
      </w:r>
    </w:p>
    <w:p w:rsidR="007602AA" w:rsidRPr="007602AA" w:rsidRDefault="007602AA" w:rsidP="007602AA">
      <w:pPr>
        <w:tabs>
          <w:tab w:val="left" w:pos="-142"/>
        </w:tabs>
        <w:ind w:firstLine="567"/>
        <w:jc w:val="both"/>
        <w:rPr>
          <w:vertAlign w:val="superscript"/>
        </w:rPr>
      </w:pPr>
      <w:r w:rsidRPr="007602AA">
        <w:rPr>
          <w:b/>
        </w:rPr>
        <w:t>ограничения (обременения)</w:t>
      </w:r>
      <w:r w:rsidRPr="007602AA">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7602AA">
        <w:rPr>
          <w:vertAlign w:val="superscript"/>
        </w:rPr>
        <w:t>21</w:t>
      </w:r>
    </w:p>
    <w:p w:rsidR="007602AA" w:rsidRPr="007602AA" w:rsidRDefault="007602AA" w:rsidP="007602AA">
      <w:pPr>
        <w:tabs>
          <w:tab w:val="left" w:pos="-142"/>
        </w:tabs>
        <w:ind w:firstLine="567"/>
        <w:jc w:val="both"/>
        <w:rPr>
          <w:spacing w:val="-6"/>
        </w:rPr>
      </w:pPr>
      <w:r w:rsidRPr="007602AA">
        <w:rPr>
          <w:b/>
          <w:spacing w:val="-6"/>
        </w:rPr>
        <w:t xml:space="preserve">организационный комитет </w:t>
      </w:r>
      <w:r w:rsidRPr="007602AA">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7602AA">
        <w:rPr>
          <w:spacing w:val="-6"/>
          <w:vertAlign w:val="superscript"/>
        </w:rPr>
        <w:t>22</w:t>
      </w:r>
    </w:p>
    <w:p w:rsidR="007602AA" w:rsidRPr="007602AA" w:rsidRDefault="007602AA" w:rsidP="007602AA">
      <w:pPr>
        <w:tabs>
          <w:tab w:val="left" w:pos="-142"/>
        </w:tabs>
        <w:ind w:firstLine="567"/>
        <w:jc w:val="both"/>
        <w:rPr>
          <w:spacing w:val="-6"/>
        </w:rPr>
      </w:pPr>
      <w:r w:rsidRPr="007602AA">
        <w:rPr>
          <w:b/>
          <w:spacing w:val="-6"/>
        </w:rPr>
        <w:t xml:space="preserve">правила землепользования и застройки </w:t>
      </w:r>
      <w:r w:rsidRPr="007602AA">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602AA">
        <w:rPr>
          <w:spacing w:val="-6"/>
          <w:vertAlign w:val="superscript"/>
        </w:rPr>
        <w:t>23</w:t>
      </w:r>
    </w:p>
    <w:p w:rsidR="007602AA" w:rsidRPr="007602AA" w:rsidRDefault="007602AA" w:rsidP="007602AA">
      <w:pPr>
        <w:tabs>
          <w:tab w:val="left" w:pos="-142"/>
        </w:tabs>
        <w:ind w:firstLine="567"/>
        <w:jc w:val="both"/>
        <w:rPr>
          <w:vertAlign w:val="superscript"/>
        </w:rPr>
      </w:pPr>
      <w:r w:rsidRPr="007602AA">
        <w:rPr>
          <w:b/>
        </w:rPr>
        <w:t xml:space="preserve">проектная документация </w:t>
      </w:r>
      <w:r w:rsidRPr="007602AA">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7602AA">
        <w:rPr>
          <w:vertAlign w:val="superscript"/>
        </w:rPr>
        <w:t>24</w:t>
      </w: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B64C98" w:rsidRDefault="00B64C98" w:rsidP="00B64C98">
      <w:pPr>
        <w:tabs>
          <w:tab w:val="left" w:pos="-142"/>
        </w:tabs>
        <w:ind w:firstLine="567"/>
        <w:jc w:val="both"/>
        <w:rPr>
          <w:vertAlign w:val="superscript"/>
        </w:rPr>
      </w:pPr>
    </w:p>
    <w:p w:rsidR="007602AA" w:rsidRDefault="007602AA" w:rsidP="00B64C98">
      <w:pPr>
        <w:tabs>
          <w:tab w:val="left" w:pos="-142"/>
        </w:tabs>
        <w:ind w:firstLine="567"/>
        <w:jc w:val="both"/>
        <w:rPr>
          <w:vertAlign w:val="superscript"/>
        </w:rPr>
      </w:pPr>
    </w:p>
    <w:p w:rsidR="007602AA" w:rsidRDefault="007602AA" w:rsidP="00B64C98">
      <w:pPr>
        <w:tabs>
          <w:tab w:val="left" w:pos="-142"/>
        </w:tabs>
        <w:ind w:firstLine="567"/>
        <w:jc w:val="both"/>
        <w:rPr>
          <w:vertAlign w:val="superscript"/>
        </w:rPr>
      </w:pPr>
    </w:p>
    <w:p w:rsidR="007602AA" w:rsidRDefault="007602AA" w:rsidP="00B64C98">
      <w:pPr>
        <w:tabs>
          <w:tab w:val="left" w:pos="-142"/>
        </w:tabs>
        <w:ind w:firstLine="567"/>
        <w:jc w:val="both"/>
        <w:rPr>
          <w:vertAlign w:val="superscript"/>
        </w:rPr>
      </w:pPr>
    </w:p>
    <w:p w:rsidR="007602AA" w:rsidRDefault="007602AA" w:rsidP="00B64C98">
      <w:pPr>
        <w:tabs>
          <w:tab w:val="left" w:pos="-142"/>
        </w:tabs>
        <w:ind w:firstLine="567"/>
        <w:jc w:val="both"/>
        <w:rPr>
          <w:vertAlign w:val="superscript"/>
        </w:rPr>
      </w:pPr>
    </w:p>
    <w:p w:rsidR="00B64C98" w:rsidRPr="003D0B94" w:rsidRDefault="00B64C98" w:rsidP="00B64C98">
      <w:pPr>
        <w:tabs>
          <w:tab w:val="left" w:pos="-142"/>
        </w:tabs>
        <w:ind w:firstLine="567"/>
        <w:jc w:val="both"/>
      </w:pPr>
      <w:r>
        <w:rPr>
          <w:vertAlign w:val="superscript"/>
        </w:rPr>
        <w:t>18</w:t>
      </w:r>
      <w:r w:rsidRPr="003D0B94">
        <w:tab/>
        <w:t>ФЗ «О землеустройстве», ст. 17</w:t>
      </w:r>
    </w:p>
    <w:p w:rsidR="00B64C98" w:rsidRPr="003D0B94" w:rsidRDefault="00B64C98" w:rsidP="00B64C98">
      <w:pPr>
        <w:tabs>
          <w:tab w:val="left" w:pos="-142"/>
        </w:tabs>
        <w:ind w:firstLine="567"/>
        <w:jc w:val="both"/>
      </w:pPr>
      <w:r>
        <w:rPr>
          <w:vertAlign w:val="superscript"/>
        </w:rPr>
        <w:t>19</w:t>
      </w:r>
      <w:r w:rsidRPr="003D0B94">
        <w:rPr>
          <w:vertAlign w:val="superscript"/>
        </w:rPr>
        <w:tab/>
      </w:r>
      <w:r w:rsidRPr="003D0B94">
        <w:t>№ 122-ФЗ «О государственной регистрации прав на недвижимое имущество и сделок с ним», ст. 1</w:t>
      </w:r>
    </w:p>
    <w:p w:rsidR="00B64C98" w:rsidRPr="003D0B94" w:rsidRDefault="00B64C98" w:rsidP="00B64C98">
      <w:pPr>
        <w:tabs>
          <w:tab w:val="left" w:pos="-142"/>
        </w:tabs>
        <w:ind w:firstLine="567"/>
        <w:jc w:val="both"/>
      </w:pPr>
      <w:r>
        <w:rPr>
          <w:vertAlign w:val="superscript"/>
        </w:rPr>
        <w:t>20</w:t>
      </w:r>
      <w:r w:rsidRPr="003D0B94">
        <w:rPr>
          <w:vertAlign w:val="superscript"/>
        </w:rPr>
        <w:tab/>
      </w:r>
      <w:r w:rsidRPr="003D0B94">
        <w:t>ГК РФ, ст. 1</w:t>
      </w:r>
    </w:p>
    <w:p w:rsidR="00B64C98" w:rsidRPr="003D0B94" w:rsidRDefault="00B64C98" w:rsidP="00B64C98">
      <w:pPr>
        <w:tabs>
          <w:tab w:val="left" w:pos="-142"/>
        </w:tabs>
        <w:ind w:firstLine="567"/>
        <w:jc w:val="both"/>
      </w:pPr>
      <w:r>
        <w:rPr>
          <w:vertAlign w:val="superscript"/>
        </w:rPr>
        <w:t>21</w:t>
      </w:r>
      <w:r w:rsidRPr="003D0B94">
        <w:tab/>
        <w:t>№ 122-ФЗ «О государственной регистрации прав на недвижимое имущество и сделок с ним», ст. 1</w:t>
      </w:r>
    </w:p>
    <w:p w:rsidR="00B64C98" w:rsidRPr="003D0B94" w:rsidRDefault="00B64C98" w:rsidP="00B64C98">
      <w:pPr>
        <w:tabs>
          <w:tab w:val="left" w:pos="-142"/>
        </w:tabs>
        <w:ind w:firstLine="567"/>
        <w:jc w:val="both"/>
      </w:pPr>
      <w:r>
        <w:rPr>
          <w:vertAlign w:val="superscript"/>
        </w:rPr>
        <w:t>22</w:t>
      </w:r>
      <w:r w:rsidRPr="003D0B94">
        <w:tab/>
        <w:t>Положение «О публичных слушаниях», раздел 6 настоящих Правил</w:t>
      </w:r>
    </w:p>
    <w:p w:rsidR="00B64C98" w:rsidRPr="003D0B94" w:rsidRDefault="00B64C98" w:rsidP="00B64C98">
      <w:pPr>
        <w:tabs>
          <w:tab w:val="left" w:pos="-142"/>
        </w:tabs>
        <w:ind w:firstLine="567"/>
        <w:jc w:val="both"/>
      </w:pPr>
      <w:r>
        <w:rPr>
          <w:vertAlign w:val="superscript"/>
        </w:rPr>
        <w:t>23</w:t>
      </w:r>
      <w:r w:rsidRPr="003D0B94">
        <w:tab/>
        <w:t>ГК РФ, ст. 1</w:t>
      </w:r>
    </w:p>
    <w:p w:rsidR="00B64C98" w:rsidRPr="003D0B94" w:rsidRDefault="00B64C98" w:rsidP="00B64C98">
      <w:pPr>
        <w:tabs>
          <w:tab w:val="left" w:pos="-142"/>
        </w:tabs>
        <w:ind w:firstLine="567"/>
        <w:jc w:val="both"/>
      </w:pPr>
      <w:r>
        <w:rPr>
          <w:vertAlign w:val="superscript"/>
        </w:rPr>
        <w:t>24</w:t>
      </w:r>
      <w:r w:rsidRPr="003D0B94">
        <w:rPr>
          <w:vertAlign w:val="superscript"/>
        </w:rPr>
        <w:tab/>
      </w:r>
      <w:r w:rsidRPr="003D0B94">
        <w:t>ГК РФ, ст. 48, п. 2</w:t>
      </w:r>
    </w:p>
    <w:p w:rsidR="00B64C98" w:rsidRPr="003D0B94" w:rsidRDefault="00B64C98" w:rsidP="00B64C98">
      <w:pPr>
        <w:tabs>
          <w:tab w:val="left" w:pos="-142"/>
        </w:tabs>
        <w:ind w:firstLine="567"/>
        <w:jc w:val="both"/>
      </w:pPr>
    </w:p>
    <w:p w:rsidR="00B64C98" w:rsidRPr="007602AA" w:rsidRDefault="00B64C98" w:rsidP="00B64C98">
      <w:pPr>
        <w:tabs>
          <w:tab w:val="left" w:pos="-142"/>
        </w:tabs>
        <w:ind w:firstLine="567"/>
        <w:jc w:val="both"/>
        <w:rPr>
          <w:vertAlign w:val="superscript"/>
        </w:rPr>
      </w:pPr>
      <w:r w:rsidRPr="007602AA">
        <w:rPr>
          <w:b/>
        </w:rPr>
        <w:tab/>
      </w:r>
    </w:p>
    <w:p w:rsidR="007602AA" w:rsidRPr="007602AA" w:rsidRDefault="007602AA" w:rsidP="007602AA">
      <w:pPr>
        <w:tabs>
          <w:tab w:val="left" w:pos="-142"/>
        </w:tabs>
        <w:ind w:firstLine="567"/>
        <w:jc w:val="both"/>
      </w:pPr>
      <w:r w:rsidRPr="007602AA">
        <w:rPr>
          <w:b/>
        </w:rPr>
        <w:t>публичный сервитут</w:t>
      </w:r>
      <w:r w:rsidRPr="007602AA">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7602AA">
        <w:rPr>
          <w:vertAlign w:val="superscript"/>
        </w:rPr>
        <w:t>25</w:t>
      </w:r>
    </w:p>
    <w:p w:rsidR="007602AA" w:rsidRPr="007602AA" w:rsidRDefault="007602AA" w:rsidP="007602AA">
      <w:pPr>
        <w:tabs>
          <w:tab w:val="left" w:pos="-142"/>
        </w:tabs>
        <w:ind w:firstLine="567"/>
        <w:jc w:val="both"/>
      </w:pPr>
      <w:r w:rsidRPr="007602AA">
        <w:rPr>
          <w:b/>
        </w:rPr>
        <w:t>прибрежная защитная полоса</w:t>
      </w:r>
      <w:r w:rsidRPr="007602AA">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7602AA">
        <w:rPr>
          <w:vertAlign w:val="superscript"/>
        </w:rPr>
        <w:t>26</w:t>
      </w:r>
    </w:p>
    <w:p w:rsidR="007602AA" w:rsidRPr="007602AA" w:rsidRDefault="007602AA" w:rsidP="007602AA">
      <w:pPr>
        <w:tabs>
          <w:tab w:val="left" w:pos="-142"/>
        </w:tabs>
        <w:ind w:firstLine="567"/>
        <w:jc w:val="both"/>
        <w:rPr>
          <w:vertAlign w:val="superscript"/>
        </w:rPr>
      </w:pPr>
      <w:r w:rsidRPr="007602AA">
        <w:rPr>
          <w:b/>
        </w:rPr>
        <w:t>публичные слушания</w:t>
      </w:r>
      <w:r w:rsidRPr="007602AA">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7602AA">
        <w:rPr>
          <w:vertAlign w:val="superscript"/>
        </w:rPr>
        <w:t>27</w:t>
      </w:r>
    </w:p>
    <w:p w:rsidR="007602AA" w:rsidRPr="007602AA" w:rsidRDefault="007602AA" w:rsidP="007602AA">
      <w:pPr>
        <w:shd w:val="clear" w:color="auto" w:fill="FFFFFF"/>
        <w:spacing w:line="290" w:lineRule="atLeast"/>
        <w:ind w:firstLine="547"/>
        <w:jc w:val="both"/>
        <w:rPr>
          <w:vertAlign w:val="superscript"/>
        </w:rPr>
      </w:pPr>
      <w:r w:rsidRPr="007602AA">
        <w:rPr>
          <w:b/>
        </w:rPr>
        <w:t xml:space="preserve">разрешение на строительство </w:t>
      </w:r>
      <w:r w:rsidRPr="007602AA">
        <w:rPr>
          <w:rStyle w:val="blk"/>
        </w:rPr>
        <w:t>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r w:rsidRPr="007602AA">
        <w:rPr>
          <w:vertAlign w:val="superscript"/>
        </w:rPr>
        <w:t xml:space="preserve"> 28</w:t>
      </w:r>
    </w:p>
    <w:p w:rsidR="007602AA" w:rsidRPr="007602AA" w:rsidRDefault="007602AA" w:rsidP="007602AA">
      <w:pPr>
        <w:tabs>
          <w:tab w:val="left" w:pos="-142"/>
        </w:tabs>
        <w:ind w:firstLine="567"/>
        <w:jc w:val="both"/>
        <w:rPr>
          <w:vertAlign w:val="superscript"/>
        </w:rPr>
      </w:pPr>
      <w:r w:rsidRPr="007602AA">
        <w:rPr>
          <w:b/>
        </w:rPr>
        <w:t>реконструкция</w:t>
      </w:r>
      <w:r w:rsidRPr="007602AA">
        <w:t xml:space="preserve"> – </w:t>
      </w:r>
      <w:r w:rsidRPr="007602AA">
        <w:rPr>
          <w:bCs/>
        </w:rPr>
        <w:t>изменение параметров объектов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7602AA">
        <w:rPr>
          <w:vertAlign w:val="superscript"/>
        </w:rPr>
        <w:t xml:space="preserve"> 29</w:t>
      </w:r>
    </w:p>
    <w:p w:rsidR="007602AA" w:rsidRPr="007602AA" w:rsidRDefault="007602AA" w:rsidP="007602AA">
      <w:pPr>
        <w:tabs>
          <w:tab w:val="left" w:pos="-142"/>
        </w:tabs>
        <w:ind w:firstLine="567"/>
        <w:jc w:val="both"/>
      </w:pPr>
      <w:r w:rsidRPr="007602AA">
        <w:rPr>
          <w:b/>
        </w:rPr>
        <w:t>собственники земельных участков</w:t>
      </w:r>
      <w:r w:rsidRPr="007602AA">
        <w:t xml:space="preserve"> – лица, являющиеся собственниками земельных участков;</w:t>
      </w:r>
      <w:r w:rsidRPr="007602AA">
        <w:rPr>
          <w:vertAlign w:val="superscript"/>
        </w:rPr>
        <w:t>30</w:t>
      </w:r>
    </w:p>
    <w:p w:rsidR="007602AA" w:rsidRPr="007602AA" w:rsidRDefault="007602AA" w:rsidP="007602AA">
      <w:pPr>
        <w:tabs>
          <w:tab w:val="left" w:pos="-142"/>
        </w:tabs>
        <w:ind w:firstLine="567"/>
        <w:jc w:val="both"/>
        <w:rPr>
          <w:vertAlign w:val="superscript"/>
        </w:rPr>
      </w:pPr>
      <w:r w:rsidRPr="007602AA">
        <w:rPr>
          <w:b/>
        </w:rPr>
        <w:t>сервитут</w:t>
      </w:r>
      <w:r w:rsidRPr="007602AA">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7602AA">
        <w:rPr>
          <w:vertAlign w:val="superscript"/>
        </w:rPr>
        <w:t>31</w:t>
      </w:r>
    </w:p>
    <w:p w:rsidR="007602AA" w:rsidRPr="007602AA" w:rsidRDefault="007602AA" w:rsidP="007602AA">
      <w:pPr>
        <w:tabs>
          <w:tab w:val="left" w:pos="-142"/>
        </w:tabs>
        <w:ind w:firstLine="567"/>
        <w:jc w:val="both"/>
      </w:pPr>
      <w:r w:rsidRPr="007602AA">
        <w:rPr>
          <w:b/>
        </w:rPr>
        <w:t>территориальные зоны</w:t>
      </w:r>
      <w:r w:rsidRPr="007602AA">
        <w:t xml:space="preserve"> – зоны, для которых в правилах землепользования и застройки определены границы и установлены градостроительные регламенты;</w:t>
      </w:r>
      <w:r w:rsidRPr="007602AA">
        <w:rPr>
          <w:vertAlign w:val="superscript"/>
        </w:rPr>
        <w:t>32</w:t>
      </w: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Pr="003D0B94" w:rsidRDefault="00B64C98" w:rsidP="00B64C98">
      <w:pPr>
        <w:tabs>
          <w:tab w:val="left" w:pos="-142"/>
        </w:tabs>
        <w:ind w:firstLine="567"/>
        <w:jc w:val="both"/>
      </w:pPr>
      <w:r w:rsidRPr="003D0B94">
        <w:t>________________</w:t>
      </w:r>
    </w:p>
    <w:p w:rsidR="00B64C98" w:rsidRPr="003D7060" w:rsidRDefault="00B64C98" w:rsidP="00B64C98">
      <w:pPr>
        <w:tabs>
          <w:tab w:val="left" w:pos="-142"/>
        </w:tabs>
        <w:ind w:firstLine="567"/>
        <w:jc w:val="both"/>
      </w:pPr>
      <w:r>
        <w:rPr>
          <w:vertAlign w:val="superscript"/>
        </w:rPr>
        <w:t>25</w:t>
      </w:r>
      <w:r w:rsidRPr="003D0B94">
        <w:tab/>
        <w:t>ЗК РФ, ст. 23, п. 2</w:t>
      </w:r>
    </w:p>
    <w:p w:rsidR="00B64C98" w:rsidRPr="003D0B94" w:rsidRDefault="00B64C98" w:rsidP="00B64C98">
      <w:pPr>
        <w:tabs>
          <w:tab w:val="left" w:pos="-142"/>
        </w:tabs>
        <w:ind w:firstLine="567"/>
        <w:jc w:val="both"/>
      </w:pPr>
      <w:r>
        <w:rPr>
          <w:vertAlign w:val="superscript"/>
        </w:rPr>
        <w:t>26</w:t>
      </w:r>
      <w:r w:rsidRPr="003D0B94">
        <w:rPr>
          <w:vertAlign w:val="superscript"/>
        </w:rPr>
        <w:tab/>
      </w:r>
      <w:r w:rsidRPr="003D0B94">
        <w:t>Водный кодекс РФ, ст. 65, п. 2</w:t>
      </w:r>
    </w:p>
    <w:p w:rsidR="00B64C98" w:rsidRPr="003D0B94" w:rsidRDefault="00B64C98" w:rsidP="00B64C98">
      <w:pPr>
        <w:tabs>
          <w:tab w:val="left" w:pos="-142"/>
        </w:tabs>
        <w:ind w:firstLine="567"/>
        <w:jc w:val="both"/>
      </w:pPr>
      <w:r>
        <w:rPr>
          <w:vertAlign w:val="superscript"/>
        </w:rPr>
        <w:t>27</w:t>
      </w:r>
      <w:r w:rsidRPr="003D0B94">
        <w:tab/>
        <w:t>ГК РФ, ст. 51, п. 1</w:t>
      </w:r>
    </w:p>
    <w:p w:rsidR="00B64C98" w:rsidRPr="003D0B94" w:rsidRDefault="00B64C98" w:rsidP="00B64C98">
      <w:pPr>
        <w:tabs>
          <w:tab w:val="left" w:pos="-142"/>
        </w:tabs>
        <w:ind w:firstLine="567"/>
        <w:jc w:val="both"/>
      </w:pPr>
      <w:r>
        <w:rPr>
          <w:vertAlign w:val="superscript"/>
        </w:rPr>
        <w:t>28</w:t>
      </w:r>
      <w:r w:rsidRPr="003D0B94">
        <w:rPr>
          <w:vertAlign w:val="superscript"/>
        </w:rPr>
        <w:tab/>
      </w:r>
      <w:r w:rsidRPr="003D0B94">
        <w:t>ГК РФ, ст. 55, п. 1</w:t>
      </w:r>
    </w:p>
    <w:p w:rsidR="00B64C98" w:rsidRPr="003D7060" w:rsidRDefault="00B64C98" w:rsidP="00B64C98">
      <w:pPr>
        <w:tabs>
          <w:tab w:val="left" w:pos="-142"/>
        </w:tabs>
        <w:ind w:firstLine="567"/>
        <w:jc w:val="both"/>
      </w:pPr>
      <w:r>
        <w:rPr>
          <w:vertAlign w:val="superscript"/>
        </w:rPr>
        <w:t>29</w:t>
      </w:r>
      <w:r w:rsidRPr="003D0B94">
        <w:tab/>
        <w:t>ГК РФ, ст. 1</w:t>
      </w:r>
    </w:p>
    <w:p w:rsidR="00B64C98" w:rsidRPr="006A6EF5" w:rsidRDefault="00B64C98" w:rsidP="00B64C98">
      <w:pPr>
        <w:tabs>
          <w:tab w:val="left" w:pos="-142"/>
        </w:tabs>
        <w:ind w:firstLine="567"/>
        <w:jc w:val="both"/>
      </w:pPr>
      <w:r>
        <w:rPr>
          <w:vertAlign w:val="superscript"/>
        </w:rPr>
        <w:t>30</w:t>
      </w:r>
      <w:r w:rsidRPr="003D0B94">
        <w:rPr>
          <w:vertAlign w:val="superscript"/>
        </w:rPr>
        <w:tab/>
      </w:r>
      <w:r w:rsidRPr="003D0B94">
        <w:t>ЗК РФ, ст. 5</w:t>
      </w:r>
    </w:p>
    <w:p w:rsidR="00B64C98" w:rsidRPr="003D0B94" w:rsidRDefault="00B64C98" w:rsidP="00B64C98">
      <w:pPr>
        <w:tabs>
          <w:tab w:val="left" w:pos="-142"/>
        </w:tabs>
        <w:ind w:firstLine="567"/>
        <w:jc w:val="both"/>
      </w:pPr>
      <w:r>
        <w:rPr>
          <w:vertAlign w:val="superscript"/>
        </w:rPr>
        <w:t>31</w:t>
      </w:r>
      <w:r w:rsidRPr="003D0B94">
        <w:rPr>
          <w:vertAlign w:val="superscript"/>
        </w:rPr>
        <w:tab/>
      </w:r>
      <w:r w:rsidRPr="003D0B94">
        <w:t>№ 122-ФЗ «О государственной регистрации прав на недвижимое имущество и сделок с ним», ст. 1</w:t>
      </w:r>
    </w:p>
    <w:p w:rsidR="00B64C98" w:rsidRPr="003D0B94" w:rsidRDefault="00B64C98" w:rsidP="00B64C98">
      <w:pPr>
        <w:tabs>
          <w:tab w:val="left" w:pos="-142"/>
        </w:tabs>
        <w:ind w:firstLine="567"/>
        <w:jc w:val="both"/>
      </w:pPr>
      <w:r>
        <w:rPr>
          <w:vertAlign w:val="superscript"/>
        </w:rPr>
        <w:t>32</w:t>
      </w:r>
      <w:r w:rsidRPr="003D0B94">
        <w:rPr>
          <w:vertAlign w:val="superscript"/>
        </w:rPr>
        <w:tab/>
      </w:r>
      <w:r w:rsidRPr="003D0B94">
        <w:t>ГК РФ, ст. 1</w:t>
      </w:r>
    </w:p>
    <w:p w:rsidR="00B64C98" w:rsidRDefault="00B64C98" w:rsidP="00B64C98">
      <w:pPr>
        <w:tabs>
          <w:tab w:val="left" w:pos="-142"/>
        </w:tabs>
        <w:ind w:firstLine="567"/>
        <w:jc w:val="both"/>
        <w:rPr>
          <w:b/>
        </w:rPr>
      </w:pPr>
    </w:p>
    <w:p w:rsidR="007602AA" w:rsidRPr="007602AA" w:rsidRDefault="007602AA" w:rsidP="007602AA">
      <w:pPr>
        <w:tabs>
          <w:tab w:val="left" w:pos="-142"/>
        </w:tabs>
        <w:ind w:firstLine="567"/>
        <w:jc w:val="both"/>
        <w:rPr>
          <w:vertAlign w:val="superscript"/>
        </w:rPr>
      </w:pPr>
      <w:r w:rsidRPr="007602AA">
        <w:rPr>
          <w:b/>
        </w:rPr>
        <w:lastRenderedPageBreak/>
        <w:t>территории общего пользования</w:t>
      </w:r>
      <w:r w:rsidRPr="007602AA">
        <w:t xml:space="preserve"> – территории, которыми беспрепятственно пользуется неограниченный круг лиц (в том числе площади, улицы, проезды, набережные</w:t>
      </w:r>
      <w:r w:rsidRPr="007602AA">
        <w:rPr>
          <w:b/>
          <w:bCs/>
          <w:sz w:val="18"/>
          <w:szCs w:val="18"/>
          <w:shd w:val="clear" w:color="auto" w:fill="FFFFFF"/>
        </w:rPr>
        <w:t xml:space="preserve"> </w:t>
      </w:r>
      <w:r w:rsidRPr="007602AA">
        <w:rPr>
          <w:bCs/>
          <w:shd w:val="clear" w:color="auto" w:fill="FFFFFF"/>
        </w:rPr>
        <w:t>береговые полосы водных объектов общего пользования</w:t>
      </w:r>
      <w:r w:rsidRPr="007602AA">
        <w:t xml:space="preserve"> скверы, бульвары);</w:t>
      </w:r>
      <w:r w:rsidRPr="007602AA">
        <w:rPr>
          <w:vertAlign w:val="superscript"/>
        </w:rPr>
        <w:t>33</w:t>
      </w:r>
    </w:p>
    <w:p w:rsidR="007602AA" w:rsidRPr="007602AA" w:rsidRDefault="007602AA" w:rsidP="007602AA">
      <w:pPr>
        <w:tabs>
          <w:tab w:val="left" w:pos="-142"/>
        </w:tabs>
        <w:ind w:firstLine="567"/>
        <w:jc w:val="both"/>
      </w:pPr>
      <w:r w:rsidRPr="007602AA">
        <w:rPr>
          <w:b/>
        </w:rPr>
        <w:t>устойчивое развитие территорий</w:t>
      </w:r>
      <w:r w:rsidRPr="007602AA">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7602AA">
        <w:rPr>
          <w:vertAlign w:val="superscript"/>
        </w:rPr>
        <w:t>34</w:t>
      </w:r>
    </w:p>
    <w:p w:rsidR="007602AA" w:rsidRPr="007602AA" w:rsidRDefault="007602AA" w:rsidP="007602AA">
      <w:pPr>
        <w:tabs>
          <w:tab w:val="left" w:pos="-142"/>
        </w:tabs>
        <w:ind w:firstLine="567"/>
        <w:jc w:val="both"/>
      </w:pPr>
      <w:r w:rsidRPr="007602AA">
        <w:rPr>
          <w:b/>
        </w:rPr>
        <w:t xml:space="preserve">участник публичных слушаний </w:t>
      </w:r>
      <w:r w:rsidRPr="007602AA">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7602AA">
        <w:rPr>
          <w:vertAlign w:val="superscript"/>
        </w:rPr>
        <w:t>35</w:t>
      </w:r>
    </w:p>
    <w:p w:rsidR="007602AA" w:rsidRPr="003B692E" w:rsidRDefault="007602AA" w:rsidP="007602AA">
      <w:pPr>
        <w:shd w:val="clear" w:color="auto" w:fill="FFFFFF"/>
        <w:rPr>
          <w:rFonts w:ascii="Arial" w:hAnsi="Arial" w:cs="Arial"/>
        </w:rPr>
      </w:pPr>
    </w:p>
    <w:p w:rsidR="00B64C98" w:rsidRPr="00ED3C14" w:rsidRDefault="00B64C98" w:rsidP="00B64C98">
      <w:pPr>
        <w:tabs>
          <w:tab w:val="left" w:pos="-142"/>
        </w:tabs>
        <w:ind w:firstLine="567"/>
        <w:jc w:val="both"/>
      </w:pPr>
    </w:p>
    <w:p w:rsidR="00B64C98" w:rsidRPr="00ED3C14"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Default="00B64C98" w:rsidP="00B64C98">
      <w:pPr>
        <w:tabs>
          <w:tab w:val="left" w:pos="-142"/>
        </w:tabs>
        <w:ind w:firstLine="567"/>
        <w:jc w:val="both"/>
      </w:pPr>
    </w:p>
    <w:p w:rsidR="00B64C98" w:rsidRPr="00ED3C14" w:rsidRDefault="00B64C98" w:rsidP="00B64C98">
      <w:pPr>
        <w:tabs>
          <w:tab w:val="left" w:pos="-142"/>
        </w:tabs>
        <w:ind w:firstLine="567"/>
        <w:jc w:val="both"/>
      </w:pPr>
    </w:p>
    <w:p w:rsidR="00B64C98" w:rsidRPr="00ED3C14" w:rsidRDefault="00B64C98" w:rsidP="00B64C98">
      <w:pPr>
        <w:tabs>
          <w:tab w:val="left" w:pos="-142"/>
        </w:tabs>
        <w:ind w:firstLine="567"/>
        <w:jc w:val="both"/>
      </w:pPr>
    </w:p>
    <w:p w:rsidR="00B64C98" w:rsidRPr="00ED3C14" w:rsidRDefault="00B64C98" w:rsidP="00B64C98">
      <w:pPr>
        <w:tabs>
          <w:tab w:val="left" w:pos="-142"/>
        </w:tabs>
        <w:ind w:firstLine="567"/>
        <w:jc w:val="both"/>
      </w:pPr>
    </w:p>
    <w:p w:rsidR="00B64C98" w:rsidRPr="003D0B94" w:rsidRDefault="00B64C98" w:rsidP="00B64C98">
      <w:pPr>
        <w:tabs>
          <w:tab w:val="left" w:pos="-142"/>
        </w:tabs>
        <w:ind w:firstLine="567"/>
        <w:jc w:val="both"/>
      </w:pPr>
      <w:r w:rsidRPr="003D0B94">
        <w:t>___________________</w:t>
      </w:r>
    </w:p>
    <w:p w:rsidR="00B64C98" w:rsidRPr="003D0B94" w:rsidRDefault="00B64C98" w:rsidP="00B64C98">
      <w:pPr>
        <w:tabs>
          <w:tab w:val="left" w:pos="-142"/>
        </w:tabs>
        <w:ind w:firstLine="567"/>
        <w:jc w:val="both"/>
      </w:pPr>
      <w:r>
        <w:rPr>
          <w:vertAlign w:val="superscript"/>
        </w:rPr>
        <w:t>33</w:t>
      </w:r>
      <w:r w:rsidRPr="003D0B94">
        <w:rPr>
          <w:vertAlign w:val="superscript"/>
        </w:rPr>
        <w:tab/>
      </w:r>
      <w:r w:rsidRPr="003D0B94">
        <w:t>ГК РФ, ст. 1</w:t>
      </w:r>
    </w:p>
    <w:p w:rsidR="00B64C98" w:rsidRPr="003D0B94" w:rsidRDefault="00B64C98" w:rsidP="00B64C98">
      <w:pPr>
        <w:tabs>
          <w:tab w:val="left" w:pos="-142"/>
        </w:tabs>
        <w:ind w:firstLine="567"/>
        <w:jc w:val="both"/>
      </w:pPr>
      <w:r>
        <w:rPr>
          <w:vertAlign w:val="superscript"/>
        </w:rPr>
        <w:t>34</w:t>
      </w:r>
      <w:r w:rsidRPr="003D0B94">
        <w:rPr>
          <w:vertAlign w:val="subscript"/>
        </w:rPr>
        <w:tab/>
      </w:r>
      <w:r w:rsidRPr="003D0B94">
        <w:t>ГК РФ, ст. 1</w:t>
      </w:r>
    </w:p>
    <w:p w:rsidR="00B64C98" w:rsidRPr="003D0B94" w:rsidRDefault="00B64C98" w:rsidP="00B64C98">
      <w:pPr>
        <w:tabs>
          <w:tab w:val="left" w:pos="-142"/>
        </w:tabs>
        <w:ind w:firstLine="567"/>
        <w:jc w:val="both"/>
        <w:rPr>
          <w:vertAlign w:val="subscript"/>
        </w:rPr>
      </w:pPr>
      <w:r>
        <w:rPr>
          <w:vertAlign w:val="superscript"/>
        </w:rPr>
        <w:t>35</w:t>
      </w:r>
      <w:r w:rsidRPr="003D0B94">
        <w:rPr>
          <w:vertAlign w:val="subscript"/>
        </w:rPr>
        <w:tab/>
      </w:r>
      <w:r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5"/>
          <w:footerReference w:type="default" r:id="rId16"/>
          <w:headerReference w:type="first" r:id="rId17"/>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13" w:name="_Toc330317407"/>
      <w:bookmarkStart w:id="14" w:name="_Toc383001159"/>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13"/>
      <w:r w:rsidR="005A3251">
        <w:t>.</w:t>
      </w:r>
      <w:bookmarkEnd w:id="14"/>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регилировании иных вопросов землепользования и застройки.</w:t>
      </w:r>
    </w:p>
    <w:p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Границы территориальных зон устанавливаются по:</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EE5D81">
        <w:t>Побединского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15" w:name="_Toc330317408"/>
      <w:bookmarkStart w:id="16" w:name="_Toc383001160"/>
      <w:r>
        <w:t xml:space="preserve">Статья 1.4 </w:t>
      </w:r>
      <w:r w:rsidR="00A543B6" w:rsidRPr="003D0B94">
        <w:t xml:space="preserve"> </w:t>
      </w:r>
      <w:r w:rsidR="00A31C1F">
        <w:t xml:space="preserve">Общие положения о градостроительном зонировании территории </w:t>
      </w:r>
      <w:r w:rsidR="00EE5D81">
        <w:t>Побединского</w:t>
      </w:r>
      <w:r w:rsidR="00404D1F">
        <w:t xml:space="preserve"> сельского поселения</w:t>
      </w:r>
      <w:r w:rsidR="00A31C1F">
        <w:t>.</w:t>
      </w:r>
      <w:bookmarkEnd w:id="15"/>
      <w:bookmarkEnd w:id="16"/>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w:t>
      </w:r>
      <w:r w:rsidRPr="008E40B5">
        <w:rPr>
          <w:rFonts w:ascii="Times New Roman" w:hAnsi="Times New Roman" w:cs="Times New Roman"/>
          <w:color w:val="000000"/>
          <w:sz w:val="24"/>
          <w:szCs w:val="24"/>
        </w:rPr>
        <w:lastRenderedPageBreak/>
        <w:t xml:space="preserve">территориального планирования </w:t>
      </w:r>
      <w:r w:rsidR="00EE5D81">
        <w:rPr>
          <w:rFonts w:ascii="Times New Roman" w:hAnsi="Times New Roman" w:cs="Times New Roman"/>
          <w:sz w:val="24"/>
          <w:szCs w:val="24"/>
        </w:rPr>
        <w:t>Шегарского</w:t>
      </w:r>
      <w:r w:rsidR="005A3251">
        <w:rPr>
          <w:rFonts w:ascii="Times New Roman" w:hAnsi="Times New Roman" w:cs="Times New Roman"/>
          <w:sz w:val="24"/>
          <w:szCs w:val="24"/>
        </w:rPr>
        <w:t xml:space="preserve">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8E40B5">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17" w:name="_Toc330317409"/>
      <w:bookmarkStart w:id="18" w:name="_Toc383001161"/>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17"/>
      <w:bookmarkEnd w:id="18"/>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EE5D81">
        <w:t>Побединского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19" w:name="_Toc330317410"/>
      <w:bookmarkStart w:id="20" w:name="_Toc383001162"/>
      <w:bookmarkStart w:id="21" w:name="_Toc268484948"/>
      <w:bookmarkStart w:id="22" w:name="_Toc268487888"/>
      <w:bookmarkStart w:id="23"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19"/>
      <w:bookmarkEnd w:id="20"/>
    </w:p>
    <w:p w:rsidR="00EB6E04" w:rsidRPr="003D0B94" w:rsidRDefault="00EB6E04" w:rsidP="002E4ABA">
      <w:pPr>
        <w:tabs>
          <w:tab w:val="left" w:pos="-142"/>
        </w:tabs>
        <w:ind w:firstLine="567"/>
        <w:jc w:val="both"/>
      </w:pPr>
      <w:r w:rsidRPr="003D0B94">
        <w:t xml:space="preserve">1.6.1 Структуру органов местного самоуправления, согласно Уставу </w:t>
      </w:r>
      <w:r w:rsidR="00EE5D81">
        <w:t>Побединского</w:t>
      </w:r>
      <w:r w:rsidR="00404D1F">
        <w:t xml:space="preserve"> сельского поселения</w:t>
      </w:r>
      <w:r w:rsidRPr="003D0B94">
        <w:t>, составляют:</w:t>
      </w:r>
    </w:p>
    <w:p w:rsidR="00EE5D81" w:rsidRPr="00DA5227" w:rsidRDefault="00EE5D81" w:rsidP="00EE5D81">
      <w:pPr>
        <w:ind w:firstLine="720"/>
        <w:jc w:val="both"/>
      </w:pPr>
      <w:r w:rsidRPr="00DA5227">
        <w:t xml:space="preserve">1) представительный орган муниципального образования – Совет </w:t>
      </w:r>
      <w:r w:rsidRPr="00363662">
        <w:t>Побединского</w:t>
      </w:r>
      <w:r w:rsidRPr="00DA5227">
        <w:t xml:space="preserve"> сельского поселения Шегарского района Томской области (далее – Совет);</w:t>
      </w:r>
    </w:p>
    <w:p w:rsidR="00EE5D81" w:rsidRPr="00DA5227" w:rsidRDefault="00EE5D81" w:rsidP="00EE5D81">
      <w:pPr>
        <w:ind w:left="720"/>
        <w:jc w:val="both"/>
      </w:pPr>
      <w:r w:rsidRPr="00DA5227">
        <w:t xml:space="preserve">2)  глава муниципального образования - Глава </w:t>
      </w:r>
      <w:r w:rsidRPr="00363662">
        <w:t>Побединского</w:t>
      </w:r>
      <w:r w:rsidRPr="00DA5227">
        <w:t xml:space="preserve"> сельского поселения Шегарского района Томской области;</w:t>
      </w:r>
    </w:p>
    <w:p w:rsidR="00EE5D81" w:rsidRPr="00DA5227" w:rsidRDefault="00EE5D81" w:rsidP="00EE5D81">
      <w:pPr>
        <w:tabs>
          <w:tab w:val="left" w:pos="720"/>
        </w:tabs>
        <w:ind w:firstLine="709"/>
        <w:jc w:val="both"/>
      </w:pPr>
      <w:r w:rsidRPr="00DA5227">
        <w:t xml:space="preserve">3) исполнительно-распорядительный орган муниципального образования –администрация </w:t>
      </w:r>
      <w:r w:rsidRPr="00363662">
        <w:t>Побединского</w:t>
      </w:r>
      <w:r w:rsidRPr="00DA5227">
        <w:t xml:space="preserve"> сельского поселения Шегарского района Томской области (далее - Администрация);</w:t>
      </w:r>
    </w:p>
    <w:p w:rsidR="00EE5D81" w:rsidRPr="00DA5227" w:rsidRDefault="00EE5D81" w:rsidP="00EE5D81">
      <w:pPr>
        <w:tabs>
          <w:tab w:val="left" w:pos="720"/>
        </w:tabs>
        <w:ind w:firstLine="709"/>
        <w:jc w:val="both"/>
        <w:rPr>
          <w:color w:val="0000CC"/>
        </w:rPr>
      </w:pPr>
      <w:r w:rsidRPr="00DA5227">
        <w:t xml:space="preserve">4) контрольно-счетный орган </w:t>
      </w:r>
      <w:r w:rsidRPr="00363662">
        <w:t>Побединского</w:t>
      </w:r>
      <w:r w:rsidRPr="00DA5227">
        <w:t xml:space="preserve"> сель</w:t>
      </w:r>
      <w:r>
        <w:t>ского поселения – контрольно-счет</w:t>
      </w:r>
      <w:r w:rsidRPr="00DA5227">
        <w:t>ный орган</w:t>
      </w:r>
      <w:r w:rsidRPr="00DA5227">
        <w:rPr>
          <w:color w:val="0000CC"/>
        </w:rPr>
        <w:t xml:space="preserve"> </w:t>
      </w:r>
      <w:r w:rsidRPr="00DA5227">
        <w:t xml:space="preserve">администрации </w:t>
      </w:r>
      <w:r w:rsidRPr="00363662">
        <w:t>Побединского</w:t>
      </w:r>
      <w:r w:rsidRPr="00DA5227">
        <w:t xml:space="preserve"> сельского поселения Шегарского района Томской области (далее –ко</w:t>
      </w:r>
      <w:r>
        <w:t>нтрольно-сче</w:t>
      </w:r>
      <w:r w:rsidRPr="00DA5227">
        <w:t>тный орган).</w:t>
      </w:r>
    </w:p>
    <w:p w:rsidR="00EB6E04" w:rsidRPr="00A10384" w:rsidRDefault="00EB6E04" w:rsidP="002E4ABA">
      <w:pPr>
        <w:tabs>
          <w:tab w:val="left" w:pos="-142"/>
        </w:tabs>
        <w:ind w:firstLine="567"/>
        <w:jc w:val="both"/>
      </w:pPr>
      <w:r w:rsidRPr="00825E39">
        <w:t xml:space="preserve">1.6.2 Регулировать и контролировать землепользование и застройку уполномочены: </w:t>
      </w:r>
      <w:r w:rsidRPr="00C31356">
        <w:t xml:space="preserve">отдел </w:t>
      </w:r>
      <w:r w:rsidR="005E35B3">
        <w:t>по земельным вопросам</w:t>
      </w:r>
      <w:r w:rsidRPr="00C31356">
        <w:t xml:space="preserve">, отдел </w:t>
      </w:r>
      <w:r w:rsidR="005E35B3">
        <w:t xml:space="preserve">по делам строительства и архитектуры </w:t>
      </w:r>
      <w:r w:rsidR="00EE5D81">
        <w:t>Шегарского</w:t>
      </w:r>
      <w:r w:rsidR="005E35B3">
        <w:t xml:space="preserve"> района</w:t>
      </w:r>
      <w:r w:rsidRPr="00C31356">
        <w:t>;</w:t>
      </w:r>
      <w:r w:rsidRPr="00A10384">
        <w:rPr>
          <w:color w:val="FF0000"/>
        </w:rPr>
        <w:t xml:space="preserve"> </w:t>
      </w:r>
      <w:r w:rsidRPr="00A10384">
        <w:t xml:space="preserve">территориальный отдел Управления Роснедвижимость по </w:t>
      </w:r>
      <w:r w:rsidR="00404D1F">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85381E">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825E39" w:rsidRDefault="005E35B3"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24" w:name="_Toc330317411"/>
      <w:bookmarkStart w:id="25" w:name="_Toc383001163"/>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24"/>
      <w:bookmarkEnd w:id="25"/>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EE5D81">
        <w:t>Побединского</w:t>
      </w:r>
      <w:r w:rsidR="00404D1F">
        <w:t xml:space="preserve"> сельского поселения</w:t>
      </w:r>
      <w:r w:rsidR="00E60B4E" w:rsidRPr="00FB1243">
        <w:t xml:space="preserve"> (далее - Комиссия) создается Постановлением Главы </w:t>
      </w:r>
      <w:r w:rsidR="00EE5D81">
        <w:t>Побединского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EE5D81">
        <w:t>Побединского</w:t>
      </w:r>
      <w:r w:rsidR="00404D1F">
        <w:t xml:space="preserve"> сельского поселения</w:t>
      </w:r>
      <w:r w:rsidR="00E60B4E" w:rsidRPr="00FB1243">
        <w:t>.</w:t>
      </w:r>
    </w:p>
    <w:p w:rsidR="00EB6E04" w:rsidRPr="008E40B5" w:rsidRDefault="00825E39" w:rsidP="002E4ABA">
      <w:pPr>
        <w:ind w:firstLine="567"/>
        <w:jc w:val="both"/>
      </w:pPr>
      <w:r>
        <w:lastRenderedPageBreak/>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EE5D81">
        <w:rPr>
          <w:color w:val="000000"/>
        </w:rPr>
        <w:t>Побединского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EE5D81">
        <w:t>Побединского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8"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EE5D81">
        <w:t>Шегарского</w:t>
      </w:r>
      <w:r w:rsidR="005E35B3">
        <w:t xml:space="preserve"> района и </w:t>
      </w:r>
      <w:r w:rsidR="00404D1F">
        <w:t>Томской</w:t>
      </w:r>
      <w:r w:rsidR="00E60B4E" w:rsidRPr="00FB1243">
        <w:t xml:space="preserve">  области; </w:t>
      </w:r>
      <w:hyperlink r:id="rId19" w:history="1">
        <w:r w:rsidR="00E60B4E" w:rsidRPr="00FB1243">
          <w:t>Уставом</w:t>
        </w:r>
      </w:hyperlink>
      <w:r w:rsidR="00E60B4E" w:rsidRPr="00FB1243">
        <w:t xml:space="preserve"> и нормативными правовыми актами </w:t>
      </w:r>
      <w:r w:rsidR="00EE5D81">
        <w:t>Побединского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26" w:name="_Toc268487891"/>
      <w:bookmarkEnd w:id="21"/>
      <w:bookmarkEnd w:id="22"/>
      <w:bookmarkEnd w:id="23"/>
      <w:r w:rsidR="00E60B4E" w:rsidRPr="00FB1243">
        <w:t xml:space="preserve">Состав Комиссии и его численность определяются постановлением Главы </w:t>
      </w:r>
      <w:r w:rsidR="00EE5D81">
        <w:t>Побединского</w:t>
      </w:r>
      <w:r w:rsidR="00404D1F">
        <w:t xml:space="preserve"> сельского поселения</w:t>
      </w:r>
      <w:r w:rsidR="00E60B4E" w:rsidRPr="00FB1243">
        <w:t>.</w:t>
      </w:r>
      <w:bookmarkStart w:id="27" w:name="_Toc328118236"/>
      <w:bookmarkStart w:id="28" w:name="_Toc330317412"/>
    </w:p>
    <w:p w:rsidR="00E60B4E" w:rsidRPr="00E60B4E" w:rsidRDefault="00742879" w:rsidP="00404D1F">
      <w:pPr>
        <w:spacing w:before="240" w:after="120"/>
        <w:ind w:firstLine="567"/>
        <w:jc w:val="center"/>
        <w:outlineLvl w:val="2"/>
        <w:rPr>
          <w:b/>
          <w:bCs/>
        </w:rPr>
      </w:pPr>
      <w:bookmarkStart w:id="29" w:name="_Toc383001164"/>
      <w:r>
        <w:rPr>
          <w:b/>
          <w:bCs/>
        </w:rPr>
        <w:t>Сатья</w:t>
      </w:r>
      <w:r w:rsidR="001825A4">
        <w:rPr>
          <w:b/>
          <w:bCs/>
        </w:rPr>
        <w:t xml:space="preserve">1.8 </w:t>
      </w:r>
      <w:r w:rsidR="00E60B4E">
        <w:rPr>
          <w:b/>
          <w:bCs/>
        </w:rPr>
        <w:t>Порядок деятельности комиссии.</w:t>
      </w:r>
      <w:bookmarkEnd w:id="27"/>
      <w:bookmarkEnd w:id="28"/>
      <w:bookmarkEnd w:id="29"/>
    </w:p>
    <w:p w:rsidR="00E60B4E" w:rsidRPr="00FB1243" w:rsidRDefault="00E60B4E" w:rsidP="00EE5D81">
      <w:pPr>
        <w:ind w:firstLine="567"/>
        <w:jc w:val="both"/>
      </w:pPr>
      <w:r>
        <w:t>1.8.</w:t>
      </w:r>
      <w:r w:rsidRPr="00FB1243">
        <w:t>1. Комиссия осуществляет свою деятельность в форме заседаний.</w:t>
      </w:r>
    </w:p>
    <w:p w:rsidR="00E60B4E" w:rsidRPr="00FB1243" w:rsidRDefault="00E60B4E" w:rsidP="00EE5D81">
      <w:pPr>
        <w:ind w:firstLine="567"/>
        <w:jc w:val="both"/>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EE5D81">
      <w:pPr>
        <w:ind w:firstLine="567"/>
        <w:jc w:val="both"/>
      </w:pPr>
      <w:r>
        <w:t>1.8.3</w:t>
      </w:r>
      <w:r w:rsidRPr="00FB1243">
        <w:t xml:space="preserve">. </w:t>
      </w:r>
      <w:r w:rsidR="001E79BD" w:rsidRPr="001E79BD">
        <w:rPr>
          <w:shd w:val="clear" w:color="auto" w:fill="FFFFFF"/>
        </w:rPr>
        <w:t>Заседание Комиссии считается правомочным, если на ней присутствуют не менее двух третей от установленного числа ее членов</w:t>
      </w:r>
      <w:r w:rsidRPr="00FB1243">
        <w:t>.</w:t>
      </w:r>
      <w:r w:rsidR="001E79BD">
        <w:t xml:space="preserve"> (в ред. от 28.04.2017г. №150)</w:t>
      </w:r>
    </w:p>
    <w:p w:rsidR="001E79BD" w:rsidRPr="00FB1243" w:rsidRDefault="00E60B4E" w:rsidP="001E79BD">
      <w:pPr>
        <w:ind w:firstLine="567"/>
        <w:jc w:val="both"/>
      </w:pPr>
      <w:r>
        <w:t>1.8.4</w:t>
      </w:r>
      <w:r w:rsidRPr="00FB1243">
        <w:t xml:space="preserve">. Члены Комиссии участвуют в заседаниях без права замены. </w:t>
      </w:r>
      <w:r w:rsidR="001E79BD">
        <w:t>(в ред. от 28.04.2017г. №150)</w:t>
      </w:r>
    </w:p>
    <w:p w:rsidR="00E60B4E" w:rsidRPr="00FB1243" w:rsidRDefault="00E60B4E" w:rsidP="00EE5D81">
      <w:pPr>
        <w:ind w:firstLine="567"/>
        <w:jc w:val="both"/>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EE5D81">
      <w:pPr>
        <w:ind w:firstLine="567"/>
        <w:jc w:val="both"/>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EE5D81">
      <w:pPr>
        <w:ind w:firstLine="567"/>
        <w:jc w:val="both"/>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30" w:name="_Toc330317413"/>
      <w:bookmarkStart w:id="31" w:name="_Toc383001165"/>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26"/>
      <w:bookmarkEnd w:id="30"/>
      <w:bookmarkEnd w:id="31"/>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B34718">
        <w:rPr>
          <w:rFonts w:ascii="Times New Roman" w:hAnsi="Times New Roman" w:cs="Times New Roman"/>
          <w:sz w:val="24"/>
          <w:szCs w:val="24"/>
        </w:rPr>
        <w:t xml:space="preserve">Шегарского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w:t>
      </w:r>
      <w:r w:rsidRPr="00466B0E">
        <w:rPr>
          <w:rFonts w:ascii="Times New Roman" w:hAnsi="Times New Roman" w:cs="Times New Roman"/>
          <w:sz w:val="24"/>
          <w:szCs w:val="24"/>
        </w:rPr>
        <w:lastRenderedPageBreak/>
        <w:t>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32" w:name="_Toc330317414"/>
      <w:bookmarkStart w:id="33" w:name="_Toc383001166"/>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32"/>
      <w:r w:rsidR="002C547A">
        <w:rPr>
          <w:szCs w:val="26"/>
        </w:rPr>
        <w:t>ЗЕМЛЕПОЛЬЗОВАНИЯ ПОБЕДИНСКОГО СЕЛЬСКОГО ПОСЕЛЕНИЯ.</w:t>
      </w:r>
      <w:bookmarkEnd w:id="33"/>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34" w:name="_Toc330317415"/>
      <w:bookmarkStart w:id="35" w:name="_Toc383001167"/>
      <w:r>
        <w:t>Статья 2</w:t>
      </w:r>
      <w:r w:rsidRPr="003D0B94">
        <w:t>.1</w:t>
      </w:r>
      <w:r w:rsidR="001825A4">
        <w:t xml:space="preserve"> </w:t>
      </w:r>
      <w:r w:rsidRPr="003D0B94">
        <w:t xml:space="preserve"> </w:t>
      </w:r>
      <w:r>
        <w:t>Действия правил в отношении ранее возникших прав.</w:t>
      </w:r>
      <w:bookmarkEnd w:id="34"/>
      <w:bookmarkEnd w:id="35"/>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EE5D81">
        <w:rPr>
          <w:color w:val="000000"/>
        </w:rPr>
        <w:t>Побединского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1825A4" w:rsidP="00404D1F">
      <w:pPr>
        <w:pStyle w:val="3"/>
        <w:ind w:left="0" w:firstLine="567"/>
        <w:jc w:val="center"/>
        <w:rPr>
          <w:color w:val="000000"/>
        </w:rPr>
      </w:pPr>
      <w:bookmarkStart w:id="36" w:name="_Toc330317416"/>
      <w:bookmarkStart w:id="37" w:name="_Toc383001168"/>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36"/>
      <w:bookmarkEnd w:id="37"/>
    </w:p>
    <w:p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EE5D81">
        <w:rPr>
          <w:color w:val="000000"/>
        </w:rPr>
        <w:t>Побединского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Default="003906CC" w:rsidP="002E4ABA">
      <w:pPr>
        <w:ind w:firstLine="567"/>
      </w:pPr>
    </w:p>
    <w:p w:rsidR="006D14A4" w:rsidRPr="00805969" w:rsidRDefault="00427166" w:rsidP="00404D1F">
      <w:pPr>
        <w:pStyle w:val="3"/>
        <w:tabs>
          <w:tab w:val="left" w:pos="-142"/>
        </w:tabs>
        <w:ind w:left="0" w:firstLine="567"/>
        <w:jc w:val="center"/>
      </w:pPr>
      <w:bookmarkStart w:id="38" w:name="_Toc330317417"/>
      <w:bookmarkStart w:id="39" w:name="_Toc383001169"/>
      <w:r>
        <w:t>Статья 2.3</w:t>
      </w:r>
      <w:r w:rsidR="001825A4">
        <w:t xml:space="preserve"> </w:t>
      </w:r>
      <w:r w:rsidR="006D14A4"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8"/>
      <w:bookmarkEnd w:id="39"/>
    </w:p>
    <w:p w:rsidR="003315A5" w:rsidRPr="00745D9E" w:rsidRDefault="003315A5" w:rsidP="003315A5">
      <w:pPr>
        <w:pStyle w:val="ConsPlusNormal"/>
        <w:widowControl/>
        <w:ind w:firstLine="426"/>
        <w:jc w:val="both"/>
        <w:rPr>
          <w:rFonts w:ascii="Times New Roman" w:hAnsi="Times New Roman" w:cs="Times New Roman"/>
          <w:sz w:val="24"/>
          <w:szCs w:val="24"/>
        </w:rPr>
      </w:pPr>
      <w:bookmarkStart w:id="40" w:name="_Toc330317418"/>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3315A5" w:rsidRPr="00485FA4" w:rsidRDefault="003315A5" w:rsidP="003315A5">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3315A5" w:rsidRPr="00485FA4" w:rsidRDefault="003315A5" w:rsidP="003315A5">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3315A5" w:rsidRPr="00745D9E"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Побединского сельского поселения</w:t>
      </w:r>
      <w:r w:rsidRPr="00745D9E">
        <w:rPr>
          <w:rFonts w:ascii="Times New Roman" w:hAnsi="Times New Roman" w:cs="Times New Roman"/>
          <w:sz w:val="24"/>
          <w:szCs w:val="24"/>
        </w:rPr>
        <w:t>.</w:t>
      </w:r>
    </w:p>
    <w:p w:rsidR="003315A5"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3315A5" w:rsidRDefault="003315A5" w:rsidP="003315A5">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315A5" w:rsidRDefault="003315A5" w:rsidP="003315A5">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3315A5" w:rsidRDefault="003315A5" w:rsidP="003315A5">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315A5" w:rsidRDefault="003315A5" w:rsidP="003315A5">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3315A5" w:rsidRDefault="003315A5" w:rsidP="003315A5">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3315A5" w:rsidRPr="00745D9E"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lastRenderedPageBreak/>
        <w:t xml:space="preserve">Комиссия, в порядке, установленном правовым актом администрации </w:t>
      </w:r>
      <w:r>
        <w:rPr>
          <w:rFonts w:ascii="Times New Roman" w:hAnsi="Times New Roman" w:cs="Times New Roman"/>
          <w:sz w:val="24"/>
          <w:szCs w:val="24"/>
        </w:rPr>
        <w:t>Побединского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3315A5" w:rsidRPr="00745D9E"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3315A5" w:rsidRPr="00745D9E" w:rsidRDefault="003315A5" w:rsidP="003315A5">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rsidR="003315A5" w:rsidRPr="00745D9E" w:rsidRDefault="003315A5" w:rsidP="003315A5">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3315A5" w:rsidRPr="00745D9E" w:rsidRDefault="003315A5" w:rsidP="003315A5">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3315A5" w:rsidRPr="00745D9E"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3315A5" w:rsidRPr="00745D9E" w:rsidRDefault="003315A5" w:rsidP="003315A5">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3315A5" w:rsidRDefault="003315A5" w:rsidP="003315A5">
      <w:pPr>
        <w:pStyle w:val="3"/>
        <w:tabs>
          <w:tab w:val="left" w:pos="-142"/>
        </w:tabs>
        <w:ind w:left="0" w:firstLine="426"/>
        <w:jc w:val="center"/>
      </w:pPr>
    </w:p>
    <w:p w:rsidR="003315A5" w:rsidRPr="00805969" w:rsidRDefault="003315A5" w:rsidP="003315A5">
      <w:pPr>
        <w:pStyle w:val="3"/>
        <w:tabs>
          <w:tab w:val="left" w:pos="-142"/>
        </w:tabs>
        <w:ind w:left="0" w:firstLine="426"/>
        <w:jc w:val="center"/>
      </w:pPr>
      <w:bookmarkStart w:id="41" w:name="_Toc368474223"/>
      <w:bookmarkStart w:id="42" w:name="_Toc383001170"/>
      <w:r>
        <w:t xml:space="preserve">Статья 2.4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40"/>
      <w:bookmarkEnd w:id="41"/>
      <w:bookmarkEnd w:id="42"/>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315A5" w:rsidRDefault="003315A5" w:rsidP="003315A5">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3315A5" w:rsidRDefault="003315A5" w:rsidP="003315A5">
      <w:pPr>
        <w:tabs>
          <w:tab w:val="left" w:pos="-142"/>
        </w:tabs>
        <w:ind w:firstLine="851"/>
        <w:jc w:val="both"/>
        <w:rPr>
          <w:color w:val="000000"/>
        </w:rPr>
      </w:pPr>
      <w:r w:rsidRPr="009B5C05">
        <w:rPr>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3315A5" w:rsidRDefault="003315A5" w:rsidP="003315A5">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3315A5" w:rsidRDefault="003315A5" w:rsidP="003315A5">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3315A5" w:rsidRDefault="003315A5" w:rsidP="003315A5">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315A5" w:rsidRDefault="003315A5" w:rsidP="003315A5">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Побединского сельского поселения </w:t>
      </w:r>
      <w:r w:rsidRPr="009B5C05">
        <w:rPr>
          <w:color w:val="000000"/>
          <w:shd w:val="clear" w:color="auto" w:fill="FFFFFF"/>
        </w:rPr>
        <w:t>о месте и времени их проведения</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3315A5" w:rsidRDefault="003315A5" w:rsidP="003315A5">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1E79BD" w:rsidRPr="001E79BD" w:rsidRDefault="003315A5" w:rsidP="001E79BD">
      <w:pPr>
        <w:tabs>
          <w:tab w:val="left" w:pos="720"/>
        </w:tabs>
        <w:ind w:firstLine="709"/>
        <w:jc w:val="both"/>
      </w:pPr>
      <w:r>
        <w:rPr>
          <w:color w:val="000000"/>
          <w:shd w:val="clear" w:color="auto" w:fill="FFFFFF"/>
        </w:rPr>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w:t>
      </w:r>
      <w:r w:rsidR="001E79BD" w:rsidRPr="001E79BD">
        <w:t xml:space="preserve">официальному </w:t>
      </w:r>
      <w:r w:rsidR="001E79BD" w:rsidRPr="001E79BD">
        <w:lastRenderedPageBreak/>
        <w:t>опубликованию в печатном издан</w:t>
      </w:r>
      <w:r w:rsidR="001E79BD">
        <w:t xml:space="preserve">ии – газете «Шегарский вестник», </w:t>
      </w:r>
      <w:r w:rsidR="001E79BD" w:rsidRPr="001E79BD">
        <w:t>официальному обнародованию путем размещения в следующих общественных местах:</w:t>
      </w:r>
      <w:r w:rsidR="001E79BD" w:rsidRPr="001E79BD">
        <w:rPr>
          <w:b/>
        </w:rPr>
        <w:t xml:space="preserve"> </w:t>
      </w:r>
      <w:r w:rsidR="001E79BD" w:rsidRPr="001E79BD">
        <w:t xml:space="preserve"> </w:t>
      </w:r>
    </w:p>
    <w:p w:rsidR="001E79BD" w:rsidRPr="001E79BD" w:rsidRDefault="001E79BD" w:rsidP="001E79BD">
      <w:pPr>
        <w:autoSpaceDE w:val="0"/>
        <w:autoSpaceDN w:val="0"/>
        <w:adjustRightInd w:val="0"/>
        <w:ind w:left="720"/>
        <w:outlineLvl w:val="0"/>
      </w:pPr>
      <w:r w:rsidRPr="001E79BD">
        <w:t>- п. Победа, ул. Ленина, 68, Администрация Побединского сельского поселения;</w:t>
      </w:r>
    </w:p>
    <w:p w:rsidR="001E79BD" w:rsidRPr="001E79BD" w:rsidRDefault="001E79BD" w:rsidP="001E79BD">
      <w:pPr>
        <w:autoSpaceDE w:val="0"/>
        <w:autoSpaceDN w:val="0"/>
        <w:adjustRightInd w:val="0"/>
        <w:ind w:left="720"/>
        <w:outlineLvl w:val="0"/>
      </w:pPr>
      <w:r w:rsidRPr="001E79BD">
        <w:t>- д. Кулманы, ул. Центральная, 15, доска объявлений;</w:t>
      </w:r>
    </w:p>
    <w:p w:rsidR="001E79BD" w:rsidRPr="001E79BD" w:rsidRDefault="001E79BD" w:rsidP="001E79BD">
      <w:pPr>
        <w:autoSpaceDE w:val="0"/>
        <w:autoSpaceDN w:val="0"/>
        <w:adjustRightInd w:val="0"/>
        <w:ind w:left="720"/>
        <w:outlineLvl w:val="0"/>
      </w:pPr>
      <w:r w:rsidRPr="001E79BD">
        <w:t>- д. Оськино, ул. Центральная, 66, доска объявлений</w:t>
      </w:r>
    </w:p>
    <w:p w:rsidR="003315A5" w:rsidRDefault="001E79BD" w:rsidP="003315A5">
      <w:pPr>
        <w:tabs>
          <w:tab w:val="left" w:pos="-142"/>
        </w:tabs>
        <w:ind w:firstLine="851"/>
        <w:jc w:val="both"/>
        <w:rPr>
          <w:color w:val="000000"/>
        </w:rPr>
      </w:pPr>
      <w:r>
        <w:rPr>
          <w:color w:val="000000"/>
          <w:shd w:val="clear" w:color="auto" w:fill="FFFFFF"/>
        </w:rPr>
        <w:t xml:space="preserve">и </w:t>
      </w:r>
      <w:r w:rsidR="003315A5" w:rsidRPr="009B5C05">
        <w:rPr>
          <w:color w:val="000000"/>
          <w:shd w:val="clear" w:color="auto" w:fill="FFFFFF"/>
        </w:rPr>
        <w:t xml:space="preserve">на официальном сайте </w:t>
      </w:r>
      <w:r w:rsidR="003315A5">
        <w:rPr>
          <w:color w:val="000000"/>
          <w:shd w:val="clear" w:color="auto" w:fill="FFFFFF"/>
        </w:rPr>
        <w:t>Побединского сельского поселения</w:t>
      </w:r>
      <w:r w:rsidR="003315A5" w:rsidRPr="009B5C05">
        <w:rPr>
          <w:color w:val="000000"/>
          <w:shd w:val="clear" w:color="auto" w:fill="FFFFFF"/>
        </w:rPr>
        <w:t xml:space="preserve"> в сети Интернет.</w:t>
      </w:r>
      <w:r>
        <w:rPr>
          <w:color w:val="000000"/>
          <w:shd w:val="clear" w:color="auto" w:fill="FFFFFF"/>
        </w:rPr>
        <w:t xml:space="preserve"> </w:t>
      </w:r>
      <w:r>
        <w:t>(в ред. от 28.04.2017г. №150)</w:t>
      </w:r>
      <w:r w:rsidR="003315A5" w:rsidRPr="009B5C05">
        <w:rPr>
          <w:color w:val="000000"/>
        </w:rPr>
        <w:t xml:space="preserve"> </w:t>
      </w:r>
    </w:p>
    <w:p w:rsidR="003315A5" w:rsidRDefault="003315A5" w:rsidP="003315A5">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Побединского сельского поселения</w:t>
      </w:r>
      <w:r w:rsidRPr="009B5C05">
        <w:rPr>
          <w:color w:val="000000"/>
          <w:shd w:val="clear" w:color="auto" w:fill="FFFFFF"/>
        </w:rPr>
        <w:t>.</w:t>
      </w:r>
      <w:r w:rsidRPr="009B5C05">
        <w:rPr>
          <w:color w:val="000000"/>
        </w:rPr>
        <w:t xml:space="preserve"> </w:t>
      </w:r>
    </w:p>
    <w:p w:rsidR="001E79BD" w:rsidRPr="001E79BD" w:rsidRDefault="003315A5" w:rsidP="001E79BD">
      <w:pPr>
        <w:tabs>
          <w:tab w:val="left" w:pos="720"/>
        </w:tabs>
        <w:ind w:firstLine="709"/>
        <w:jc w:val="both"/>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Побединского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r w:rsidR="001E79BD" w:rsidRPr="001E79BD">
        <w:t>официальному опубликованию в печатном издан</w:t>
      </w:r>
      <w:r w:rsidR="001E79BD">
        <w:t xml:space="preserve">ии – газете «Шегарский вестник», </w:t>
      </w:r>
      <w:r w:rsidR="001E79BD" w:rsidRPr="001E79BD">
        <w:t>официальному обнародованию путем размещения в следующих общественных местах:</w:t>
      </w:r>
      <w:r w:rsidR="001E79BD" w:rsidRPr="001E79BD">
        <w:rPr>
          <w:b/>
        </w:rPr>
        <w:t xml:space="preserve"> </w:t>
      </w:r>
      <w:r w:rsidR="001E79BD" w:rsidRPr="001E79BD">
        <w:t xml:space="preserve"> </w:t>
      </w:r>
    </w:p>
    <w:p w:rsidR="001E79BD" w:rsidRPr="001E79BD" w:rsidRDefault="001E79BD" w:rsidP="001E79BD">
      <w:pPr>
        <w:autoSpaceDE w:val="0"/>
        <w:autoSpaceDN w:val="0"/>
        <w:adjustRightInd w:val="0"/>
        <w:ind w:left="720"/>
        <w:outlineLvl w:val="0"/>
      </w:pPr>
      <w:r w:rsidRPr="001E79BD">
        <w:t>- п. Победа, ул. Ленина, 68, Администрация Побединского сельского поселения;</w:t>
      </w:r>
    </w:p>
    <w:p w:rsidR="001E79BD" w:rsidRPr="001E79BD" w:rsidRDefault="001E79BD" w:rsidP="001E79BD">
      <w:pPr>
        <w:autoSpaceDE w:val="0"/>
        <w:autoSpaceDN w:val="0"/>
        <w:adjustRightInd w:val="0"/>
        <w:ind w:left="720"/>
        <w:outlineLvl w:val="0"/>
      </w:pPr>
      <w:r w:rsidRPr="001E79BD">
        <w:t>- д. Кулманы, ул. Центральная, 15, доска объявлений;</w:t>
      </w:r>
    </w:p>
    <w:p w:rsidR="001E79BD" w:rsidRPr="001E79BD" w:rsidRDefault="001E79BD" w:rsidP="001E79BD">
      <w:pPr>
        <w:autoSpaceDE w:val="0"/>
        <w:autoSpaceDN w:val="0"/>
        <w:adjustRightInd w:val="0"/>
        <w:ind w:left="720"/>
        <w:outlineLvl w:val="0"/>
      </w:pPr>
      <w:r w:rsidRPr="001E79BD">
        <w:t>- д. Оськино, ул. Цен</w:t>
      </w:r>
      <w:r>
        <w:t>тральная, 66, доска объявлений</w:t>
      </w:r>
    </w:p>
    <w:p w:rsidR="003315A5" w:rsidRDefault="003315A5" w:rsidP="003315A5">
      <w:pPr>
        <w:tabs>
          <w:tab w:val="left" w:pos="-142"/>
        </w:tabs>
        <w:ind w:firstLine="851"/>
        <w:jc w:val="both"/>
        <w:rPr>
          <w:color w:val="000000"/>
          <w:shd w:val="clear" w:color="auto" w:fill="FFFFFF"/>
        </w:rPr>
      </w:pPr>
      <w:r w:rsidRPr="009B5C05">
        <w:rPr>
          <w:color w:val="000000"/>
          <w:shd w:val="clear" w:color="auto" w:fill="FFFFFF"/>
        </w:rPr>
        <w:t xml:space="preserve"> и на официальном сайте </w:t>
      </w:r>
      <w:r>
        <w:rPr>
          <w:color w:val="000000"/>
          <w:shd w:val="clear" w:color="auto" w:fill="FFFFFF"/>
        </w:rPr>
        <w:t>Побединского сельского поселения</w:t>
      </w:r>
      <w:r w:rsidRPr="009B5C05">
        <w:rPr>
          <w:color w:val="000000"/>
          <w:shd w:val="clear" w:color="auto" w:fill="FFFFFF"/>
        </w:rPr>
        <w:t xml:space="preserve"> в сети Интернет</w:t>
      </w:r>
      <w:r w:rsidR="001E79BD">
        <w:rPr>
          <w:color w:val="000000"/>
          <w:shd w:val="clear" w:color="auto" w:fill="FFFFFF"/>
        </w:rPr>
        <w:t xml:space="preserve">. </w:t>
      </w:r>
      <w:r w:rsidR="001E79BD">
        <w:t>(в ред. от 28.04.2017г. №150)</w:t>
      </w:r>
    </w:p>
    <w:p w:rsidR="003315A5" w:rsidRDefault="003315A5" w:rsidP="003315A5">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1F452A" w:rsidRDefault="003315A5" w:rsidP="003315A5">
      <w:pPr>
        <w:tabs>
          <w:tab w:val="left" w:pos="-142"/>
        </w:tabs>
        <w:ind w:firstLine="851"/>
        <w:jc w:val="both"/>
        <w:rPr>
          <w:color w:val="000000"/>
          <w:shd w:val="clear" w:color="auto" w:fill="FFFFFF"/>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1F452A" w:rsidRDefault="001F452A" w:rsidP="001F452A">
      <w:pPr>
        <w:ind w:firstLine="540"/>
        <w:jc w:val="both"/>
      </w:pPr>
      <w:r>
        <w:rPr>
          <w:color w:val="000000"/>
          <w:shd w:val="clear" w:color="auto" w:fill="FFFFFF"/>
        </w:rPr>
        <w:t xml:space="preserve">     2.4.15.  </w:t>
      </w:r>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F452A" w:rsidRPr="001F452A" w:rsidRDefault="001F452A" w:rsidP="001F452A">
      <w:pPr>
        <w:jc w:val="both"/>
      </w:pPr>
      <w:r>
        <w:t xml:space="preserve">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w:t>
      </w:r>
      <w:r w:rsidRPr="001F452A">
        <w:t>от 17.0</w:t>
      </w:r>
      <w:r w:rsidR="007548B4">
        <w:t>4</w:t>
      </w:r>
      <w:r w:rsidRPr="001F452A">
        <w:t>.2019 №90)</w:t>
      </w:r>
    </w:p>
    <w:p w:rsidR="003315A5" w:rsidRPr="00A13ED7" w:rsidRDefault="003315A5" w:rsidP="003315A5">
      <w:pPr>
        <w:pStyle w:val="3"/>
        <w:tabs>
          <w:tab w:val="left" w:pos="-142"/>
        </w:tabs>
        <w:ind w:left="0" w:firstLine="426"/>
        <w:jc w:val="center"/>
      </w:pPr>
      <w:bookmarkStart w:id="43" w:name="_Toc330317419"/>
      <w:bookmarkStart w:id="44" w:name="_Toc368474224"/>
      <w:bookmarkStart w:id="45" w:name="_Toc383001171"/>
      <w:r w:rsidRPr="003D0B94">
        <w:t>С</w:t>
      </w:r>
      <w:r>
        <w:t xml:space="preserve">татья 2.5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43"/>
      <w:bookmarkEnd w:id="44"/>
      <w:bookmarkEnd w:id="45"/>
    </w:p>
    <w:p w:rsidR="003315A5" w:rsidRPr="003D0B94" w:rsidRDefault="003315A5" w:rsidP="003315A5">
      <w:pPr>
        <w:tabs>
          <w:tab w:val="left" w:pos="-142"/>
        </w:tabs>
        <w:ind w:firstLine="426"/>
        <w:jc w:val="both"/>
      </w:pPr>
      <w:r w:rsidRPr="00C1307C">
        <w:tab/>
      </w:r>
      <w:r>
        <w:t>2.5.</w:t>
      </w:r>
      <w:r>
        <w:rPr>
          <w:color w:val="000000"/>
          <w:shd w:val="clear" w:color="auto" w:fill="FFFFFF"/>
        </w:rPr>
        <w:t>1</w:t>
      </w:r>
      <w:r w:rsidRPr="00C1307C">
        <w:rPr>
          <w:color w:val="000000"/>
          <w:shd w:val="clear" w:color="auto" w:fill="FFFFFF"/>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w:t>
      </w:r>
      <w:r w:rsidRPr="00C1307C">
        <w:rPr>
          <w:color w:val="000000"/>
          <w:shd w:val="clear" w:color="auto" w:fill="FFFFFF"/>
        </w:rPr>
        <w:lastRenderedPageBreak/>
        <w:t>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w:t>
      </w:r>
      <w:r>
        <w:rPr>
          <w:color w:val="000000"/>
          <w:shd w:val="clear" w:color="auto" w:fill="FFFFFF"/>
        </w:rPr>
        <w:t>тов капитального строительства</w:t>
      </w:r>
      <w:r w:rsidRPr="00C1307C">
        <w:rPr>
          <w:color w:val="000000"/>
          <w:shd w:val="clear" w:color="auto" w:fill="FFFFFF"/>
        </w:rPr>
        <w:t xml:space="preserve">. </w:t>
      </w:r>
      <w:r w:rsidRPr="003D0B9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315A5" w:rsidRDefault="003315A5" w:rsidP="003315A5">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3315A5" w:rsidRDefault="003315A5" w:rsidP="003315A5">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3315A5" w:rsidRDefault="003315A5" w:rsidP="003315A5">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3315A5" w:rsidRDefault="003315A5" w:rsidP="003315A5">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3315A5" w:rsidRDefault="003315A5" w:rsidP="003315A5">
      <w:pPr>
        <w:tabs>
          <w:tab w:val="left" w:pos="-142"/>
        </w:tabs>
        <w:ind w:firstLine="426"/>
        <w:jc w:val="both"/>
        <w:rPr>
          <w:color w:val="000000"/>
        </w:rPr>
      </w:pPr>
      <w:r>
        <w:rPr>
          <w:color w:val="000000"/>
          <w:shd w:val="clear" w:color="auto" w:fill="FFFFFF"/>
        </w:rPr>
        <w:t xml:space="preserve">  2.5.4</w:t>
      </w:r>
      <w:r w:rsidRPr="00C1307C">
        <w:rPr>
          <w:color w:val="000000"/>
          <w:shd w:val="clear" w:color="auto" w:fill="FFFFFF"/>
        </w:rPr>
        <w:t xml:space="preserve"> При получении заявления комиссия по землепользованию и застройке:</w:t>
      </w:r>
    </w:p>
    <w:p w:rsidR="003315A5" w:rsidRDefault="003315A5" w:rsidP="003315A5">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3315A5" w:rsidRDefault="003315A5" w:rsidP="003315A5">
      <w:pPr>
        <w:tabs>
          <w:tab w:val="left" w:pos="-142"/>
        </w:tabs>
        <w:ind w:firstLine="426"/>
        <w:jc w:val="both"/>
        <w:rPr>
          <w:color w:val="000000"/>
        </w:rPr>
      </w:pPr>
      <w:r w:rsidRPr="00C1307C">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Побединского сельского поселения</w:t>
      </w:r>
      <w:r w:rsidRPr="00C1307C">
        <w:rPr>
          <w:color w:val="000000"/>
          <w:shd w:val="clear" w:color="auto" w:fill="FFFFFF"/>
        </w:rPr>
        <w:t xml:space="preserve"> о месте и времени их проведения</w:t>
      </w:r>
    </w:p>
    <w:p w:rsidR="003315A5" w:rsidRDefault="003315A5" w:rsidP="003315A5">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315A5" w:rsidRDefault="003315A5" w:rsidP="003315A5">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3315A5" w:rsidRDefault="003315A5" w:rsidP="003315A5">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3315A5" w:rsidRDefault="003315A5" w:rsidP="003315A5">
      <w:pPr>
        <w:tabs>
          <w:tab w:val="left" w:pos="-142"/>
        </w:tabs>
        <w:ind w:firstLine="426"/>
        <w:jc w:val="both"/>
        <w:rPr>
          <w:color w:val="000000"/>
          <w:shd w:val="clear" w:color="auto" w:fill="FFFFFF"/>
        </w:rPr>
      </w:pPr>
      <w:r>
        <w:rPr>
          <w:color w:val="000000"/>
          <w:shd w:val="clear" w:color="auto" w:fill="FFFFFF"/>
        </w:rPr>
        <w:lastRenderedPageBreak/>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3315A5" w:rsidRDefault="003315A5" w:rsidP="003315A5">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3315A5" w:rsidRDefault="003315A5" w:rsidP="003315A5">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3315A5" w:rsidRDefault="003315A5" w:rsidP="003315A5">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3315A5" w:rsidRDefault="003315A5" w:rsidP="003315A5">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3315A5" w:rsidRDefault="003315A5" w:rsidP="003315A5">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Побединского сельского поселения</w:t>
      </w:r>
      <w:r w:rsidRPr="00C1307C">
        <w:rPr>
          <w:color w:val="000000"/>
          <w:shd w:val="clear" w:color="auto" w:fill="FFFFFF"/>
        </w:rPr>
        <w:t xml:space="preserve"> в сети Интернет.</w:t>
      </w:r>
    </w:p>
    <w:p w:rsidR="003315A5" w:rsidRDefault="003315A5" w:rsidP="003315A5">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Побединского сельского поселения</w:t>
      </w:r>
      <w:r w:rsidRPr="00C1307C">
        <w:rPr>
          <w:color w:val="000000"/>
          <w:shd w:val="clear" w:color="auto" w:fill="FFFFFF"/>
        </w:rPr>
        <w:t>.</w:t>
      </w:r>
    </w:p>
    <w:p w:rsidR="003315A5" w:rsidRDefault="003315A5" w:rsidP="003315A5">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15A5" w:rsidRDefault="003315A5" w:rsidP="003315A5">
      <w:pPr>
        <w:tabs>
          <w:tab w:val="left" w:pos="-142"/>
        </w:tabs>
        <w:ind w:firstLine="426"/>
        <w:jc w:val="both"/>
        <w:rPr>
          <w:color w:val="000000"/>
          <w:shd w:val="clear" w:color="auto" w:fill="FFFFFF"/>
        </w:rPr>
      </w:pPr>
      <w:r>
        <w:rPr>
          <w:color w:val="000000"/>
          <w:shd w:val="clear" w:color="auto" w:fill="FFFFFF"/>
        </w:rPr>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F452A" w:rsidRDefault="001F452A" w:rsidP="001F452A">
      <w:pPr>
        <w:ind w:firstLine="540"/>
        <w:jc w:val="both"/>
      </w:pPr>
      <w:r>
        <w:rPr>
          <w:color w:val="000000"/>
          <w:shd w:val="clear" w:color="auto" w:fill="FFFFFF"/>
        </w:rPr>
        <w:t xml:space="preserve">2.5.13.  </w:t>
      </w:r>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F452A" w:rsidRDefault="001F452A" w:rsidP="001F452A">
      <w:pPr>
        <w:jc w:val="both"/>
      </w:pPr>
      <w: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1F452A">
        <w:t xml:space="preserve"> </w:t>
      </w:r>
      <w:r>
        <w:t xml:space="preserve">(в ред. </w:t>
      </w:r>
      <w:r w:rsidRPr="001F452A">
        <w:t>от 17.0</w:t>
      </w:r>
      <w:r w:rsidR="000279E2">
        <w:t>4</w:t>
      </w:r>
      <w:r w:rsidRPr="001F452A">
        <w:t>.2019 №90)</w:t>
      </w:r>
    </w:p>
    <w:p w:rsidR="00932DF9" w:rsidRPr="00805969" w:rsidRDefault="002E2A01" w:rsidP="002E4ABA">
      <w:pPr>
        <w:pStyle w:val="3"/>
        <w:tabs>
          <w:tab w:val="left" w:pos="-142"/>
        </w:tabs>
        <w:ind w:left="0" w:firstLine="567"/>
      </w:pPr>
      <w:r w:rsidRPr="003D0B94">
        <w:tab/>
      </w:r>
    </w:p>
    <w:p w:rsidR="00DA6867" w:rsidRPr="00805969" w:rsidRDefault="004A54DB" w:rsidP="00404D1F">
      <w:pPr>
        <w:pStyle w:val="3"/>
        <w:tabs>
          <w:tab w:val="left" w:pos="-142"/>
        </w:tabs>
        <w:ind w:left="0" w:firstLine="567"/>
        <w:jc w:val="center"/>
      </w:pPr>
      <w:bookmarkStart w:id="46" w:name="_Toc330317420"/>
      <w:bookmarkStart w:id="47" w:name="_Toc383001172"/>
      <w:r>
        <w:t>Статья 2.</w:t>
      </w:r>
      <w:r w:rsidR="001825A4">
        <w:t xml:space="preserve">6 </w:t>
      </w:r>
      <w:r w:rsidR="00DA6867" w:rsidRPr="003D0B94">
        <w:t xml:space="preserve"> Установление публичных сервитутов</w:t>
      </w:r>
      <w:bookmarkEnd w:id="46"/>
      <w:bookmarkEnd w:id="47"/>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EE5D81">
        <w:t>Побединского</w:t>
      </w:r>
      <w:r w:rsidR="00404D1F">
        <w:t xml:space="preserve"> сельского поселения</w:t>
      </w:r>
      <w:r w:rsidR="00324C2D" w:rsidRPr="003D0B94">
        <w:t xml:space="preserve"> </w:t>
      </w:r>
      <w:r w:rsidRPr="003D0B94">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lastRenderedPageBreak/>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48" w:name="_Toc330317421"/>
      <w:bookmarkStart w:id="49" w:name="_Toc383001173"/>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48"/>
      <w:bookmarkEnd w:id="49"/>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50" w:name="_Toc330317422"/>
      <w:bookmarkStart w:id="51" w:name="_Toc383001174"/>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50"/>
      <w:bookmarkEnd w:id="51"/>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EE5D81">
        <w:rPr>
          <w:rFonts w:ascii="Times New Roman" w:hAnsi="Times New Roman" w:cs="Times New Roman"/>
          <w:sz w:val="24"/>
          <w:szCs w:val="24"/>
        </w:rPr>
        <w:t>Шегарского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EE5D81">
        <w:t>Побединского сельского поселения</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52" w:name="_Toc330317423"/>
      <w:bookmarkStart w:id="53" w:name="_Toc383001175"/>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52"/>
      <w:bookmarkEnd w:id="53"/>
    </w:p>
    <w:p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EE5D81">
        <w:t>Побединского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3D0B94" w:rsidRDefault="00805969" w:rsidP="002E4ABA">
      <w:pPr>
        <w:tabs>
          <w:tab w:val="left" w:pos="-142"/>
        </w:tabs>
        <w:ind w:firstLine="567"/>
        <w:jc w:val="both"/>
      </w:pPr>
    </w:p>
    <w:p w:rsidR="00BD13C1" w:rsidRPr="00D15D75" w:rsidRDefault="00F953CB" w:rsidP="00404D1F">
      <w:pPr>
        <w:pStyle w:val="3"/>
        <w:tabs>
          <w:tab w:val="left" w:pos="-142"/>
        </w:tabs>
        <w:ind w:left="0" w:firstLine="567"/>
        <w:jc w:val="center"/>
      </w:pPr>
      <w:bookmarkStart w:id="54" w:name="_Toc330317424"/>
      <w:bookmarkStart w:id="55" w:name="_Toc383001176"/>
      <w:r w:rsidRPr="00D15D75">
        <w:t>Статья 3.3</w:t>
      </w:r>
      <w:r w:rsidR="001825A4">
        <w:t xml:space="preserve"> </w:t>
      </w:r>
      <w:r w:rsidR="00E363E7" w:rsidRPr="00D15D75">
        <w:t xml:space="preserve"> Нормы предоставления земельных участков</w:t>
      </w:r>
      <w:bookmarkEnd w:id="54"/>
      <w:bookmarkEnd w:id="55"/>
    </w:p>
    <w:p w:rsidR="00417B32" w:rsidRDefault="00417B32" w:rsidP="00417B32">
      <w:pPr>
        <w:tabs>
          <w:tab w:val="left" w:pos="-142"/>
        </w:tabs>
        <w:ind w:firstLine="567"/>
        <w:jc w:val="both"/>
      </w:pPr>
      <w:r>
        <w:t>Предельные размеры предоставляемых земельных участков устанавливаются на основании Решения Думы Шегарского района и составляют:</w:t>
      </w:r>
    </w:p>
    <w:p w:rsidR="00417B32" w:rsidRDefault="00417B32" w:rsidP="00417B32">
      <w:pPr>
        <w:ind w:firstLine="567"/>
      </w:pPr>
      <w:r>
        <w:t xml:space="preserve">  а) для ведения лич</w:t>
      </w:r>
      <w:r w:rsidR="00B34718">
        <w:t>ного подсобного хозяйства – от 2</w:t>
      </w:r>
      <w:r>
        <w:t>00 кв.м. до 5000кв.м;</w:t>
      </w:r>
    </w:p>
    <w:p w:rsidR="00417B32" w:rsidRDefault="00417B32" w:rsidP="00417B32">
      <w:pPr>
        <w:ind w:firstLine="567"/>
      </w:pPr>
      <w:r>
        <w:t xml:space="preserve">  б) для индивидуальног</w:t>
      </w:r>
      <w:r w:rsidR="00D4408D">
        <w:t>о жилищного строительства – от 3</w:t>
      </w:r>
      <w:r>
        <w:t>00 кв.м до 5000 кв.м.</w:t>
      </w:r>
    </w:p>
    <w:p w:rsidR="00417B32" w:rsidRDefault="00417B32" w:rsidP="00417B32">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417B32" w:rsidRDefault="00417B32" w:rsidP="00417B32">
      <w:pPr>
        <w:tabs>
          <w:tab w:val="left" w:pos="-142"/>
        </w:tabs>
        <w:ind w:firstLine="567"/>
      </w:pPr>
      <w: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417B32" w:rsidRDefault="00417B32" w:rsidP="00417B32">
      <w:pPr>
        <w:tabs>
          <w:tab w:val="left" w:pos="-142"/>
        </w:tabs>
        <w:ind w:firstLine="567"/>
      </w:pPr>
      <w:r>
        <w:t>а) для крестьянского (фермерского) хозяйства- от 1000000 кв.м до 10% от общей площади сельскохозяйственных угодий;</w:t>
      </w:r>
    </w:p>
    <w:p w:rsidR="00417B32" w:rsidRDefault="00417B32" w:rsidP="00417B32">
      <w:pPr>
        <w:tabs>
          <w:tab w:val="left" w:pos="-142"/>
        </w:tabs>
        <w:ind w:firstLine="567"/>
      </w:pPr>
      <w:r>
        <w:t>б) для садоводства- от 200 кв.м до 4500 кв.м;</w:t>
      </w:r>
    </w:p>
    <w:p w:rsidR="00417B32" w:rsidRDefault="00417B32" w:rsidP="00417B32">
      <w:pPr>
        <w:tabs>
          <w:tab w:val="left" w:pos="-142"/>
        </w:tabs>
        <w:ind w:firstLine="567"/>
      </w:pPr>
      <w:r>
        <w:t>в) для огородничества- от 100 кв.м до 30000кв.м;</w:t>
      </w:r>
    </w:p>
    <w:p w:rsidR="00417B32" w:rsidRDefault="00417B32" w:rsidP="00417B32">
      <w:pPr>
        <w:tabs>
          <w:tab w:val="left" w:pos="-142"/>
        </w:tabs>
        <w:ind w:firstLine="567"/>
      </w:pPr>
      <w:r>
        <w:t>г) для дачного строительства- от 300 кв.м до 3000 кв.м.</w:t>
      </w:r>
    </w:p>
    <w:p w:rsidR="00AB30B5" w:rsidRDefault="00AB30B5" w:rsidP="00404D1F">
      <w:pPr>
        <w:pStyle w:val="af8"/>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56" w:name="_Toc330317425"/>
      <w:bookmarkStart w:id="57" w:name="_Toc383001177"/>
      <w:r w:rsidRPr="00D15D75">
        <w:t>РАЗДЕЛ 4. ПОЛОЖЕНИЕ О ПРОВЕДЕНИИ ПУБЛИЧНЫХ СЛУШАНИЙ ПО ВОПРОС</w:t>
      </w:r>
      <w:r w:rsidR="009F70F3" w:rsidRPr="00D15D75">
        <w:t>АМ ЗЕМЛЕПОЛЬЗОВАНИЯ И ЗАСТРОЙКИ</w:t>
      </w:r>
      <w:bookmarkEnd w:id="56"/>
      <w:bookmarkEnd w:id="57"/>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58" w:name="_Toc330317426"/>
      <w:bookmarkStart w:id="59" w:name="_Toc383001178"/>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58"/>
      <w:bookmarkEnd w:id="59"/>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60" w:name="_Toc330317427"/>
      <w:bookmarkStart w:id="61" w:name="_Toc383001179"/>
      <w:r>
        <w:t xml:space="preserve">Статья 4.2 </w:t>
      </w:r>
      <w:r w:rsidR="002B6932" w:rsidRPr="003D0B94">
        <w:t xml:space="preserve"> Организаци</w:t>
      </w:r>
      <w:r w:rsidR="009F70F3" w:rsidRPr="003D0B94">
        <w:t>я подготовки публичных слушаний</w:t>
      </w:r>
      <w:bookmarkEnd w:id="60"/>
      <w:bookmarkEnd w:id="61"/>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62" w:name="_Toc330317428"/>
      <w:bookmarkStart w:id="63" w:name="_Toc383001180"/>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62"/>
      <w:bookmarkEnd w:id="63"/>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заявления </w:t>
      </w:r>
      <w:r w:rsidR="008C4962">
        <w:t xml:space="preserve">исполнительный </w:t>
      </w:r>
      <w:r w:rsidRPr="003D0B94">
        <w:t>орган запрашивает письменные заключения по предмету запроса от:</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EE5D81">
        <w:t>Побединского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64" w:name="_Toc330317429"/>
      <w:bookmarkStart w:id="65" w:name="_Toc383001181"/>
      <w:r w:rsidRPr="003D0B94">
        <w:t>РАЗДЕЛ 5. ПОРЯД</w:t>
      </w:r>
      <w:r w:rsidR="00764A00" w:rsidRPr="003D0B94">
        <w:t>ОК ВНЕСЕНИЯ ДОПОЛНЕНИЙ</w:t>
      </w:r>
      <w:r w:rsidRPr="003D0B94">
        <w:t xml:space="preserve"> И ИЗМЕНЕНИЙ В ПРАВИЛА ЗАСТРОЙКИ</w:t>
      </w:r>
      <w:bookmarkEnd w:id="64"/>
      <w:bookmarkEnd w:id="65"/>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66" w:name="_Toc330317430"/>
      <w:bookmarkStart w:id="67" w:name="_Toc383001182"/>
      <w:r w:rsidRPr="003D0B94">
        <w:t>Статья 5.1 Основания для внесения изменений в Правила землепользования и застройки</w:t>
      </w:r>
      <w:bookmarkEnd w:id="66"/>
      <w:bookmarkEnd w:id="67"/>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68" w:name="_Toc330317431"/>
      <w:bookmarkStart w:id="69" w:name="_Toc383001183"/>
      <w:r w:rsidRPr="003D0B94">
        <w:t xml:space="preserve">Статья 5.2 </w:t>
      </w:r>
      <w:r w:rsidR="001825A4">
        <w:t xml:space="preserve"> </w:t>
      </w:r>
      <w:r w:rsidRPr="003D0B94">
        <w:t>Порядок внесения изменений в Правила застройки</w:t>
      </w:r>
      <w:bookmarkEnd w:id="68"/>
      <w:bookmarkEnd w:id="69"/>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EE5D81">
        <w:t>Побединского</w:t>
      </w:r>
      <w:r w:rsidR="00404D1F">
        <w:t xml:space="preserve"> сельского поселения</w:t>
      </w:r>
      <w:r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EE5D81">
        <w:t>Побединского</w:t>
      </w:r>
      <w:r w:rsidR="00404D1F">
        <w:t xml:space="preserve"> сельского поселения</w:t>
      </w:r>
      <w:r w:rsidRPr="003D0B94">
        <w:t xml:space="preserve"> с учетом рекомендаций, содержащихся в закл</w:t>
      </w:r>
      <w:r w:rsidR="00B149AD" w:rsidRPr="003D0B94">
        <w:t>ючении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EE5D81">
        <w:rPr>
          <w:color w:val="000000"/>
        </w:rPr>
        <w:t>Побединского</w:t>
      </w:r>
      <w:r w:rsidR="00404D1F">
        <w:rPr>
          <w:color w:val="000000"/>
        </w:rPr>
        <w:t xml:space="preserve"> сельского поселения</w:t>
      </w:r>
      <w:r w:rsidRPr="00427166">
        <w:rPr>
          <w:color w:val="000000"/>
        </w:rPr>
        <w:t xml:space="preserve">. Глава </w:t>
      </w:r>
      <w:r w:rsidR="00EE5D81">
        <w:rPr>
          <w:color w:val="000000"/>
        </w:rPr>
        <w:t>Побединского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sidRPr="00427166">
        <w:rPr>
          <w:color w:val="000000"/>
        </w:rPr>
        <w:lastRenderedPageBreak/>
        <w:t xml:space="preserve">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EE5D81">
        <w:rPr>
          <w:color w:val="000000"/>
        </w:rPr>
        <w:t>Побединского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EE5D81">
        <w:rPr>
          <w:color w:val="000000"/>
        </w:rPr>
        <w:t>Побединского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EE5D81">
        <w:rPr>
          <w:color w:val="000000"/>
        </w:rPr>
        <w:t>Побединского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EE5D81">
        <w:rPr>
          <w:color w:val="000000"/>
        </w:rPr>
        <w:t>Побединского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70" w:name="_Toc330317432"/>
      <w:bookmarkStart w:id="71" w:name="_Toc383001184"/>
      <w:r w:rsidRPr="003D0B94">
        <w:t>РАЗДЕЛ 6. ПОЛОЖЕНИЕ О РЕГУЛИРОВАНИИ ИНЫХ ВОПРОСОВ ЗЕМЛЕПОЛЬЗОВАНИЯ И ЗАСТРОЙКИ</w:t>
      </w:r>
      <w:bookmarkEnd w:id="70"/>
      <w:bookmarkEnd w:id="71"/>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72" w:name="_Toc330317433"/>
      <w:bookmarkStart w:id="73" w:name="_Toc383001185"/>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72"/>
      <w:bookmarkEnd w:id="73"/>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EE5D81">
        <w:rPr>
          <w:rFonts w:ascii="Times New Roman" w:hAnsi="Times New Roman" w:cs="Times New Roman"/>
          <w:sz w:val="24"/>
          <w:szCs w:val="24"/>
        </w:rPr>
        <w:t>Побединского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74" w:name="_Toc330317434"/>
      <w:bookmarkStart w:id="75" w:name="_Toc383001186"/>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74"/>
      <w:bookmarkEnd w:id="75"/>
      <w:r>
        <w:t xml:space="preserve"> </w:t>
      </w:r>
    </w:p>
    <w:p w:rsidR="00AB30B5" w:rsidRPr="00AB30B5" w:rsidRDefault="00AB30B5" w:rsidP="00AF6C14">
      <w:pPr>
        <w:pStyle w:val="af8"/>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8"/>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8"/>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8"/>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8"/>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EE5D81">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76" w:name="_Toc336271782"/>
      <w:bookmarkStart w:id="77" w:name="_Toc336271802"/>
      <w:bookmarkStart w:id="78" w:name="_Toc336272263"/>
    </w:p>
    <w:p w:rsidR="002E4ABA" w:rsidRPr="00AE3925" w:rsidRDefault="002E4ABA" w:rsidP="00404D1F">
      <w:pPr>
        <w:pStyle w:val="1"/>
        <w:ind w:left="0" w:firstLine="0"/>
      </w:pPr>
      <w:bookmarkStart w:id="79" w:name="_Toc383001187"/>
      <w:r w:rsidRPr="00AE3925">
        <w:lastRenderedPageBreak/>
        <w:t xml:space="preserve">ЧАСТЬ II. СХЕМА </w:t>
      </w:r>
      <w:r>
        <w:t xml:space="preserve">(КАРТА) </w:t>
      </w:r>
      <w:r w:rsidRPr="00AE3925">
        <w:t>ГРАДОСТРОИТЕЛЬНОГО ЗОНИРОВАНИЯ</w:t>
      </w:r>
      <w:r>
        <w:t>.</w:t>
      </w:r>
      <w:bookmarkEnd w:id="76"/>
      <w:bookmarkEnd w:id="77"/>
      <w:bookmarkEnd w:id="78"/>
      <w:bookmarkEnd w:id="79"/>
      <w:r w:rsidRPr="00AE3925">
        <w:t xml:space="preserve"> </w:t>
      </w:r>
    </w:p>
    <w:p w:rsidR="00404D1F" w:rsidRDefault="00404D1F" w:rsidP="00404D1F">
      <w:pPr>
        <w:pStyle w:val="2"/>
        <w:tabs>
          <w:tab w:val="left" w:pos="-142"/>
        </w:tabs>
        <w:ind w:left="0" w:firstLine="0"/>
      </w:pPr>
      <w:bookmarkStart w:id="80" w:name="_Toc330317436"/>
      <w:bookmarkStart w:id="81" w:name="_Toc336271783"/>
      <w:bookmarkStart w:id="82" w:name="_Toc336271803"/>
      <w:bookmarkStart w:id="83" w:name="_Toc336272264"/>
    </w:p>
    <w:p w:rsidR="002E4ABA" w:rsidRPr="003D0B94" w:rsidRDefault="002E4ABA" w:rsidP="00404D1F">
      <w:pPr>
        <w:pStyle w:val="2"/>
        <w:tabs>
          <w:tab w:val="left" w:pos="-142"/>
        </w:tabs>
        <w:ind w:left="0" w:firstLine="0"/>
      </w:pPr>
      <w:bookmarkStart w:id="84" w:name="_Toc383001188"/>
      <w:r w:rsidRPr="003D0B94">
        <w:t>РАЗДЕЛ 7. СХЕМА (КАРТА) ГРАДОСТРОИТЕЛЬНОГО ЗОНИРОВАНИЯ</w:t>
      </w:r>
      <w:bookmarkEnd w:id="80"/>
      <w:bookmarkEnd w:id="81"/>
      <w:bookmarkEnd w:id="82"/>
      <w:bookmarkEnd w:id="83"/>
      <w:bookmarkEnd w:id="84"/>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85" w:name="_Toc330317437"/>
      <w:bookmarkStart w:id="86" w:name="_Toc336271784"/>
      <w:bookmarkStart w:id="87" w:name="_Toc336271804"/>
      <w:bookmarkStart w:id="88"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sidR="00EE5D81">
        <w:rPr>
          <w:rFonts w:ascii="Times New Roman" w:hAnsi="Times New Roman" w:cs="Times New Roman"/>
          <w:sz w:val="24"/>
          <w:szCs w:val="24"/>
        </w:rPr>
        <w:t xml:space="preserve"> 2</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w:t>
      </w:r>
      <w:r w:rsidR="00EE5D81">
        <w:rPr>
          <w:rFonts w:ascii="Times New Roman" w:hAnsi="Times New Roman" w:cs="Times New Roman"/>
          <w:sz w:val="24"/>
          <w:szCs w:val="24"/>
        </w:rPr>
        <w:t>п.Победа</w:t>
      </w:r>
      <w:r>
        <w:rPr>
          <w:rFonts w:ascii="Times New Roman" w:hAnsi="Times New Roman" w:cs="Times New Roman"/>
          <w:sz w:val="24"/>
          <w:szCs w:val="24"/>
        </w:rPr>
        <w:t>,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 xml:space="preserve">д. </w:t>
      </w:r>
      <w:r w:rsidR="00EE5D81">
        <w:rPr>
          <w:rFonts w:ascii="Times New Roman" w:hAnsi="Times New Roman" w:cs="Times New Roman"/>
          <w:sz w:val="24"/>
          <w:szCs w:val="24"/>
        </w:rPr>
        <w:t>Оськино</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89" w:name="_Toc330317438"/>
      <w:bookmarkStart w:id="90" w:name="_Toc336271785"/>
      <w:bookmarkStart w:id="91" w:name="_Toc336271805"/>
      <w:bookmarkStart w:id="92" w:name="_Toc336272266"/>
      <w:bookmarkEnd w:id="85"/>
      <w:bookmarkEnd w:id="86"/>
      <w:bookmarkEnd w:id="87"/>
      <w:bookmarkEnd w:id="88"/>
    </w:p>
    <w:p w:rsidR="002E4ABA" w:rsidRPr="003D0B94" w:rsidRDefault="002E4ABA" w:rsidP="00404D1F">
      <w:pPr>
        <w:pStyle w:val="2"/>
        <w:tabs>
          <w:tab w:val="left" w:pos="-142"/>
        </w:tabs>
        <w:ind w:left="0" w:firstLine="0"/>
      </w:pPr>
      <w:bookmarkStart w:id="93" w:name="_Toc383001189"/>
      <w:r w:rsidRPr="003D0B94">
        <w:lastRenderedPageBreak/>
        <w:t>РАЗДЕЛ 8. ГРАДОСТРОИТЕЛЬНЫЕ РЕГЛАМЕНТЫ О ВИДАХ ИСПОЛЬЗОВАНИЯ ТЕРРИТОРИИ</w:t>
      </w:r>
      <w:bookmarkEnd w:id="89"/>
      <w:bookmarkEnd w:id="90"/>
      <w:bookmarkEnd w:id="91"/>
      <w:bookmarkEnd w:id="92"/>
      <w:bookmarkEnd w:id="93"/>
    </w:p>
    <w:p w:rsidR="002E4ABA" w:rsidRPr="00E34CBC" w:rsidRDefault="002E4ABA" w:rsidP="00BA6006">
      <w:pPr>
        <w:pStyle w:val="3"/>
        <w:ind w:left="0" w:firstLine="567"/>
        <w:jc w:val="center"/>
      </w:pPr>
      <w:bookmarkStart w:id="94" w:name="_Toc330317439"/>
      <w:bookmarkStart w:id="95" w:name="_Toc336272267"/>
      <w:bookmarkStart w:id="96" w:name="_Toc383001190"/>
      <w:r w:rsidRPr="003D0B94">
        <w:t xml:space="preserve">Статья </w:t>
      </w:r>
      <w:r>
        <w:t xml:space="preserve">8.1 </w:t>
      </w:r>
      <w:r w:rsidRPr="003D0B94">
        <w:t xml:space="preserve"> Общие положения</w:t>
      </w:r>
      <w:bookmarkEnd w:id="94"/>
      <w:bookmarkEnd w:id="95"/>
      <w:bookmarkEnd w:id="96"/>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2E4ABA">
      <w:pPr>
        <w:tabs>
          <w:tab w:val="left" w:pos="-142"/>
        </w:tabs>
        <w:autoSpaceDE w:val="0"/>
        <w:autoSpaceDN w:val="0"/>
        <w:adjustRightInd w:val="0"/>
        <w:ind w:firstLine="567"/>
        <w:jc w:val="both"/>
      </w:pPr>
      <w:r>
        <w:t>6</w:t>
      </w:r>
      <w:r w:rsidRPr="00CB57CA">
        <w:t>) иные показатели.</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97" w:name="_Toc336272268"/>
      <w:bookmarkStart w:id="98" w:name="_Toc383001191"/>
      <w:bookmarkStart w:id="99" w:name="_Toc330317440"/>
      <w:r w:rsidRPr="003D0B94">
        <w:t xml:space="preserve">Статья </w:t>
      </w:r>
      <w:r>
        <w:t>8.</w:t>
      </w:r>
      <w:r w:rsidRPr="00AE3925">
        <w:t>2  Перечень территориальных зон, выделенных на карте градостроительного зонирования</w:t>
      </w:r>
      <w:r>
        <w:t>.</w:t>
      </w:r>
      <w:bookmarkEnd w:id="97"/>
      <w:bookmarkEnd w:id="98"/>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333"/>
      </w:tblGrid>
      <w:tr w:rsidR="002E4ABA" w:rsidTr="00CB2EC6">
        <w:tc>
          <w:tcPr>
            <w:tcW w:w="1242" w:type="dxa"/>
            <w:shd w:val="clear" w:color="auto" w:fill="auto"/>
          </w:tcPr>
          <w:p w:rsidR="002E4ABA" w:rsidRPr="00CB2EC6" w:rsidRDefault="002E4ABA" w:rsidP="00CB2EC6">
            <w:pPr>
              <w:jc w:val="center"/>
              <w:rPr>
                <w:b/>
              </w:rPr>
            </w:pPr>
            <w:r w:rsidRPr="00CB2EC6">
              <w:rPr>
                <w:b/>
              </w:rPr>
              <w:t>Обозначения</w:t>
            </w:r>
          </w:p>
        </w:tc>
        <w:tc>
          <w:tcPr>
            <w:tcW w:w="8333" w:type="dxa"/>
            <w:tcBorders>
              <w:bottom w:val="single" w:sz="6" w:space="0" w:color="auto"/>
            </w:tcBorders>
            <w:shd w:val="clear" w:color="auto" w:fill="auto"/>
          </w:tcPr>
          <w:p w:rsidR="002E4ABA" w:rsidRPr="00CB2EC6" w:rsidRDefault="002E4ABA" w:rsidP="002E4ABA">
            <w:pPr>
              <w:rPr>
                <w:b/>
                <w:lang w:val="en-US"/>
              </w:rPr>
            </w:pPr>
          </w:p>
          <w:p w:rsidR="002E4ABA" w:rsidRPr="00CB2EC6" w:rsidRDefault="002E4ABA" w:rsidP="00CB2EC6">
            <w:pPr>
              <w:jc w:val="center"/>
              <w:rPr>
                <w:b/>
              </w:rPr>
            </w:pPr>
            <w:r w:rsidRPr="00CB2EC6">
              <w:rPr>
                <w:b/>
              </w:rPr>
              <w:t>Наименование территориальных зон</w:t>
            </w:r>
          </w:p>
          <w:p w:rsidR="002E4ABA" w:rsidRPr="00CB2EC6" w:rsidRDefault="002E4ABA" w:rsidP="002E4ABA">
            <w:pPr>
              <w:rPr>
                <w:b/>
              </w:rPr>
            </w:pPr>
          </w:p>
        </w:tc>
      </w:tr>
      <w:tr w:rsidR="002E4ABA" w:rsidTr="00CB2EC6">
        <w:tc>
          <w:tcPr>
            <w:tcW w:w="9575" w:type="dxa"/>
            <w:gridSpan w:val="2"/>
            <w:tcBorders>
              <w:right w:val="single" w:sz="6" w:space="0" w:color="auto"/>
            </w:tcBorders>
            <w:shd w:val="clear" w:color="auto" w:fill="auto"/>
          </w:tcPr>
          <w:p w:rsidR="002E4ABA" w:rsidRDefault="002E4ABA" w:rsidP="00CB2EC6">
            <w:pPr>
              <w:spacing w:after="200" w:line="276" w:lineRule="auto"/>
              <w:jc w:val="center"/>
            </w:pPr>
            <w:r w:rsidRPr="00CB2EC6">
              <w:rPr>
                <w:b/>
              </w:rPr>
              <w:t>Жилая зона</w:t>
            </w:r>
          </w:p>
        </w:tc>
      </w:tr>
      <w:tr w:rsidR="002E4ABA" w:rsidTr="00CB2EC6">
        <w:tc>
          <w:tcPr>
            <w:tcW w:w="1242" w:type="dxa"/>
            <w:shd w:val="clear" w:color="auto" w:fill="auto"/>
          </w:tcPr>
          <w:p w:rsidR="002E4ABA" w:rsidRDefault="002E4ABA" w:rsidP="002E4ABA">
            <w:r w:rsidRPr="00BE3134">
              <w:t>Ж1</w:t>
            </w:r>
          </w:p>
        </w:tc>
        <w:tc>
          <w:tcPr>
            <w:tcW w:w="8333" w:type="dxa"/>
            <w:shd w:val="clear" w:color="auto" w:fill="auto"/>
          </w:tcPr>
          <w:p w:rsidR="002E4ABA" w:rsidRDefault="002E4ABA" w:rsidP="002E4ABA">
            <w:r w:rsidRPr="00BE3134">
              <w:t>Зона застройки индивидуальными жилыми домами</w:t>
            </w:r>
          </w:p>
        </w:tc>
      </w:tr>
      <w:tr w:rsidR="002E4ABA" w:rsidTr="00CB2EC6">
        <w:trPr>
          <w:trHeight w:val="531"/>
        </w:trPr>
        <w:tc>
          <w:tcPr>
            <w:tcW w:w="1242" w:type="dxa"/>
            <w:shd w:val="clear" w:color="auto" w:fill="auto"/>
          </w:tcPr>
          <w:p w:rsidR="002E4ABA" w:rsidRDefault="002E4ABA" w:rsidP="002E4ABA">
            <w:r w:rsidRPr="00711C0B">
              <w:t xml:space="preserve">Ж1-П </w:t>
            </w:r>
          </w:p>
        </w:tc>
        <w:tc>
          <w:tcPr>
            <w:tcW w:w="8333" w:type="dxa"/>
            <w:shd w:val="clear" w:color="auto" w:fill="auto"/>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CB2EC6">
        <w:tc>
          <w:tcPr>
            <w:tcW w:w="1242" w:type="dxa"/>
            <w:shd w:val="clear" w:color="auto" w:fill="auto"/>
          </w:tcPr>
          <w:p w:rsidR="002E4ABA" w:rsidRDefault="002E4ABA" w:rsidP="002E4ABA">
            <w:r w:rsidRPr="00BE3134">
              <w:t>Ж1</w:t>
            </w:r>
            <w:r>
              <w:t xml:space="preserve">-В </w:t>
            </w:r>
          </w:p>
        </w:tc>
        <w:tc>
          <w:tcPr>
            <w:tcW w:w="8333" w:type="dxa"/>
            <w:shd w:val="clear" w:color="auto" w:fill="auto"/>
          </w:tcPr>
          <w:p w:rsidR="002E4ABA" w:rsidRDefault="002E4ABA" w:rsidP="002E4ABA">
            <w:r w:rsidRPr="00BE3134">
              <w:t>Зона застройки индивидуальными жилыми домами</w:t>
            </w:r>
            <w:r>
              <w:t xml:space="preserve"> в водоохраной зоне.</w:t>
            </w:r>
          </w:p>
        </w:tc>
      </w:tr>
      <w:tr w:rsidR="002E4ABA" w:rsidTr="00CB2EC6">
        <w:trPr>
          <w:trHeight w:val="493"/>
        </w:trPr>
        <w:tc>
          <w:tcPr>
            <w:tcW w:w="1242" w:type="dxa"/>
            <w:shd w:val="clear" w:color="auto" w:fill="auto"/>
          </w:tcPr>
          <w:p w:rsidR="002E4ABA" w:rsidRDefault="002E4ABA" w:rsidP="002E4ABA">
            <w:r w:rsidRPr="00BE3134">
              <w:t>Ж1</w:t>
            </w:r>
            <w:r>
              <w:t>-Пр</w:t>
            </w:r>
          </w:p>
        </w:tc>
        <w:tc>
          <w:tcPr>
            <w:tcW w:w="8333" w:type="dxa"/>
            <w:shd w:val="clear" w:color="auto" w:fill="auto"/>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2E4ABA" w:rsidTr="00CB2EC6">
        <w:trPr>
          <w:trHeight w:val="542"/>
        </w:trPr>
        <w:tc>
          <w:tcPr>
            <w:tcW w:w="1242" w:type="dxa"/>
            <w:shd w:val="clear" w:color="auto" w:fill="auto"/>
          </w:tcPr>
          <w:p w:rsidR="002E4ABA" w:rsidRDefault="002E4ABA" w:rsidP="002E4ABA">
            <w:r w:rsidRPr="00BE3134">
              <w:t>Ж1</w:t>
            </w:r>
            <w:r>
              <w:t xml:space="preserve">-Ив </w:t>
            </w:r>
          </w:p>
        </w:tc>
        <w:tc>
          <w:tcPr>
            <w:tcW w:w="8333" w:type="dxa"/>
            <w:shd w:val="clear" w:color="auto" w:fill="auto"/>
          </w:tcPr>
          <w:p w:rsidR="002E4ABA" w:rsidRDefault="002E4ABA"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2E4ABA" w:rsidTr="00CB2EC6">
        <w:trPr>
          <w:trHeight w:val="425"/>
        </w:trPr>
        <w:tc>
          <w:tcPr>
            <w:tcW w:w="1242" w:type="dxa"/>
            <w:tcBorders>
              <w:bottom w:val="single" w:sz="4" w:space="0" w:color="auto"/>
            </w:tcBorders>
            <w:shd w:val="clear" w:color="auto" w:fill="auto"/>
          </w:tcPr>
          <w:p w:rsidR="002E4ABA" w:rsidRPr="00BE3134" w:rsidRDefault="002E4ABA" w:rsidP="002E4ABA">
            <w:r w:rsidRPr="00BE3134">
              <w:t>Ж1</w:t>
            </w:r>
            <w:r>
              <w:t xml:space="preserve">-Ср </w:t>
            </w:r>
          </w:p>
        </w:tc>
        <w:tc>
          <w:tcPr>
            <w:tcW w:w="8333" w:type="dxa"/>
            <w:tcBorders>
              <w:bottom w:val="single" w:sz="4" w:space="0" w:color="auto"/>
            </w:tcBorders>
            <w:shd w:val="clear" w:color="auto" w:fill="auto"/>
          </w:tcPr>
          <w:p w:rsidR="002E4ABA" w:rsidRPr="00BE3134" w:rsidRDefault="002E4ABA" w:rsidP="002E4ABA">
            <w:r w:rsidRPr="00BE3134">
              <w:t>Зона застройки индивидуальными жилыми домами</w:t>
            </w:r>
            <w:r>
              <w:t xml:space="preserve"> в зоне санитарного разрыва (санитарная полоса отчуждения).</w:t>
            </w:r>
          </w:p>
        </w:tc>
      </w:tr>
      <w:tr w:rsidR="001C3D6E" w:rsidTr="00CB2EC6">
        <w:trPr>
          <w:trHeight w:val="363"/>
        </w:trPr>
        <w:tc>
          <w:tcPr>
            <w:tcW w:w="1242" w:type="dxa"/>
            <w:tcBorders>
              <w:top w:val="single" w:sz="4" w:space="0" w:color="auto"/>
              <w:bottom w:val="single" w:sz="4" w:space="0" w:color="auto"/>
            </w:tcBorders>
            <w:shd w:val="clear" w:color="auto" w:fill="auto"/>
          </w:tcPr>
          <w:p w:rsidR="001C3D6E" w:rsidRPr="00BE3134" w:rsidRDefault="001C3D6E" w:rsidP="002E4ABA">
            <w:r>
              <w:t>Ж1-Оз</w:t>
            </w:r>
          </w:p>
        </w:tc>
        <w:tc>
          <w:tcPr>
            <w:tcW w:w="8333" w:type="dxa"/>
            <w:tcBorders>
              <w:top w:val="single" w:sz="4" w:space="0" w:color="auto"/>
              <w:bottom w:val="single" w:sz="4" w:space="0" w:color="auto"/>
            </w:tcBorders>
            <w:shd w:val="clear" w:color="auto" w:fill="auto"/>
          </w:tcPr>
          <w:p w:rsidR="001C3D6E" w:rsidRPr="00BE3134" w:rsidRDefault="001C3D6E" w:rsidP="002E4ABA">
            <w:r w:rsidRPr="00BE3134">
              <w:t>Зона застройки индивидуальными жилыми домами</w:t>
            </w:r>
            <w:r>
              <w:t xml:space="preserve"> в охранной зоне объектов инженерной инфраструктуры</w:t>
            </w:r>
          </w:p>
        </w:tc>
      </w:tr>
      <w:tr w:rsidR="001C3D6E" w:rsidTr="00CB2EC6">
        <w:trPr>
          <w:trHeight w:val="176"/>
        </w:trPr>
        <w:tc>
          <w:tcPr>
            <w:tcW w:w="1242" w:type="dxa"/>
            <w:tcBorders>
              <w:top w:val="single" w:sz="4" w:space="0" w:color="auto"/>
            </w:tcBorders>
            <w:shd w:val="clear" w:color="auto" w:fill="auto"/>
          </w:tcPr>
          <w:p w:rsidR="001C3D6E" w:rsidRDefault="001C3D6E" w:rsidP="002E4ABA">
            <w:r>
              <w:t>Ж2</w:t>
            </w:r>
          </w:p>
        </w:tc>
        <w:tc>
          <w:tcPr>
            <w:tcW w:w="8333" w:type="dxa"/>
            <w:tcBorders>
              <w:top w:val="single" w:sz="4" w:space="0" w:color="auto"/>
            </w:tcBorders>
            <w:shd w:val="clear" w:color="auto" w:fill="auto"/>
          </w:tcPr>
          <w:p w:rsidR="001C3D6E" w:rsidRPr="00BE3134" w:rsidRDefault="001C3D6E" w:rsidP="002E4ABA">
            <w:r w:rsidRPr="00BE3134">
              <w:t xml:space="preserve">Зона застройки </w:t>
            </w:r>
            <w:r>
              <w:t>малоэтажными</w:t>
            </w:r>
            <w:r w:rsidRPr="00BE3134">
              <w:t xml:space="preserve"> жилыми домами</w:t>
            </w:r>
          </w:p>
        </w:tc>
      </w:tr>
      <w:tr w:rsidR="002E4ABA" w:rsidTr="00CB2EC6">
        <w:trPr>
          <w:trHeight w:val="34"/>
        </w:trPr>
        <w:tc>
          <w:tcPr>
            <w:tcW w:w="1242" w:type="dxa"/>
            <w:shd w:val="clear" w:color="auto" w:fill="auto"/>
          </w:tcPr>
          <w:p w:rsidR="002E4ABA" w:rsidRPr="00BE3134" w:rsidRDefault="002E4ABA" w:rsidP="002E4ABA">
            <w:r>
              <w:t xml:space="preserve">Ж2-П </w:t>
            </w:r>
          </w:p>
        </w:tc>
        <w:tc>
          <w:tcPr>
            <w:tcW w:w="8333" w:type="dxa"/>
            <w:shd w:val="clear" w:color="auto" w:fill="auto"/>
          </w:tcPr>
          <w:p w:rsidR="002E4ABA" w:rsidRPr="00BE3134" w:rsidRDefault="002E4ABA" w:rsidP="002E4ABA">
            <w:r w:rsidRPr="00BE3134">
              <w:t xml:space="preserve">Зона застройки </w:t>
            </w:r>
            <w:r>
              <w:t>малоэтажными</w:t>
            </w:r>
            <w:r w:rsidRPr="00BE3134">
              <w:t xml:space="preserve"> жилыми домами</w:t>
            </w:r>
            <w:r>
              <w:t xml:space="preserve"> в санитарно-защитной зоне объектов производственного и специального назначения.</w:t>
            </w:r>
          </w:p>
        </w:tc>
      </w:tr>
      <w:tr w:rsidR="002E4ABA" w:rsidTr="00CB2EC6">
        <w:trPr>
          <w:trHeight w:val="34"/>
        </w:trPr>
        <w:tc>
          <w:tcPr>
            <w:tcW w:w="1242" w:type="dxa"/>
            <w:shd w:val="clear" w:color="auto" w:fill="auto"/>
          </w:tcPr>
          <w:p w:rsidR="002E4ABA" w:rsidRPr="00BE3134" w:rsidRDefault="002E4ABA" w:rsidP="002E4ABA">
            <w:r>
              <w:t>Ж3</w:t>
            </w:r>
          </w:p>
        </w:tc>
        <w:tc>
          <w:tcPr>
            <w:tcW w:w="8333" w:type="dxa"/>
            <w:shd w:val="clear" w:color="auto" w:fill="auto"/>
          </w:tcPr>
          <w:p w:rsidR="002E4ABA" w:rsidRPr="00BE3134" w:rsidRDefault="002E4ABA" w:rsidP="002E4ABA">
            <w:r w:rsidRPr="00BE3134">
              <w:t xml:space="preserve">Зона </w:t>
            </w:r>
            <w:r>
              <w:t>жилой застройки специального вида.</w:t>
            </w:r>
          </w:p>
        </w:tc>
      </w:tr>
      <w:tr w:rsidR="002E4ABA" w:rsidTr="00CB2EC6">
        <w:trPr>
          <w:trHeight w:val="34"/>
        </w:trPr>
        <w:tc>
          <w:tcPr>
            <w:tcW w:w="1242" w:type="dxa"/>
            <w:shd w:val="clear" w:color="auto" w:fill="auto"/>
          </w:tcPr>
          <w:p w:rsidR="002E4ABA" w:rsidRPr="00BE3134" w:rsidRDefault="002E4ABA" w:rsidP="002E4ABA">
            <w:r>
              <w:t xml:space="preserve">Ж3-П </w:t>
            </w:r>
          </w:p>
        </w:tc>
        <w:tc>
          <w:tcPr>
            <w:tcW w:w="8333" w:type="dxa"/>
            <w:shd w:val="clear" w:color="auto" w:fill="auto"/>
          </w:tcPr>
          <w:p w:rsidR="002E4ABA" w:rsidRPr="00BE3134" w:rsidRDefault="002E4ABA" w:rsidP="002E4ABA">
            <w:r w:rsidRPr="00BE3134">
              <w:t xml:space="preserve">Зона </w:t>
            </w:r>
            <w:r>
              <w:t>жилой застройки специального вида в санитарно-защитной зоне объектов производственного и специального назначения.</w:t>
            </w:r>
          </w:p>
        </w:tc>
      </w:tr>
      <w:tr w:rsidR="002E4ABA" w:rsidTr="00CB2EC6">
        <w:trPr>
          <w:trHeight w:val="28"/>
        </w:trPr>
        <w:tc>
          <w:tcPr>
            <w:tcW w:w="1242" w:type="dxa"/>
            <w:shd w:val="clear" w:color="auto" w:fill="auto"/>
          </w:tcPr>
          <w:p w:rsidR="002E4ABA" w:rsidRPr="00BE3134" w:rsidRDefault="002E4ABA" w:rsidP="002E4ABA">
            <w:r>
              <w:t xml:space="preserve">Ж3-В </w:t>
            </w:r>
          </w:p>
        </w:tc>
        <w:tc>
          <w:tcPr>
            <w:tcW w:w="8333" w:type="dxa"/>
            <w:shd w:val="clear" w:color="auto" w:fill="auto"/>
          </w:tcPr>
          <w:p w:rsidR="002E4ABA" w:rsidRPr="00BE3134" w:rsidRDefault="002E4ABA" w:rsidP="002E4ABA">
            <w:r w:rsidRPr="00BE3134">
              <w:t xml:space="preserve">Зона </w:t>
            </w:r>
            <w:r>
              <w:t>жилой застройки специального вида в водоохраной зоне.</w:t>
            </w:r>
          </w:p>
        </w:tc>
      </w:tr>
      <w:tr w:rsidR="002E4ABA" w:rsidTr="00CB2EC6">
        <w:trPr>
          <w:trHeight w:val="21"/>
        </w:trPr>
        <w:tc>
          <w:tcPr>
            <w:tcW w:w="1242" w:type="dxa"/>
            <w:shd w:val="clear" w:color="auto" w:fill="auto"/>
          </w:tcPr>
          <w:p w:rsidR="002E4ABA" w:rsidRPr="00BE3134" w:rsidRDefault="002E4ABA" w:rsidP="002E4ABA">
            <w:r>
              <w:t xml:space="preserve">Ж3-Пр </w:t>
            </w:r>
          </w:p>
        </w:tc>
        <w:tc>
          <w:tcPr>
            <w:tcW w:w="8333" w:type="dxa"/>
            <w:shd w:val="clear" w:color="auto" w:fill="auto"/>
          </w:tcPr>
          <w:p w:rsidR="002E4ABA" w:rsidRPr="00BE3134" w:rsidRDefault="002E4ABA" w:rsidP="002E4ABA">
            <w:r w:rsidRPr="00BE3134">
              <w:t xml:space="preserve">Зона </w:t>
            </w:r>
            <w:r>
              <w:t>жилой застройки специального вида в зоне прибрежной защитной полосы.</w:t>
            </w:r>
          </w:p>
        </w:tc>
      </w:tr>
      <w:tr w:rsidR="002E4ABA" w:rsidTr="00CB2EC6">
        <w:trPr>
          <w:trHeight w:val="21"/>
        </w:trPr>
        <w:tc>
          <w:tcPr>
            <w:tcW w:w="1242" w:type="dxa"/>
            <w:shd w:val="clear" w:color="auto" w:fill="auto"/>
          </w:tcPr>
          <w:p w:rsidR="002E4ABA" w:rsidRPr="00BE3134" w:rsidRDefault="002E4ABA" w:rsidP="002E4ABA">
            <w:r>
              <w:t xml:space="preserve">Ж3-Ив </w:t>
            </w:r>
          </w:p>
        </w:tc>
        <w:tc>
          <w:tcPr>
            <w:tcW w:w="8333" w:type="dxa"/>
            <w:shd w:val="clear" w:color="auto" w:fill="auto"/>
          </w:tcPr>
          <w:p w:rsidR="002E4ABA" w:rsidRPr="00BE3134" w:rsidRDefault="002E4ABA" w:rsidP="002E4ABA">
            <w:r w:rsidRPr="00BE3134">
              <w:t xml:space="preserve">Зона </w:t>
            </w:r>
            <w:r>
              <w:t>жилой застройки специального вида в зоне санитарной охраны источников питьевого водоснабжения.</w:t>
            </w:r>
          </w:p>
        </w:tc>
      </w:tr>
      <w:tr w:rsidR="002E4ABA" w:rsidTr="00CB2EC6">
        <w:trPr>
          <w:trHeight w:val="388"/>
        </w:trPr>
        <w:tc>
          <w:tcPr>
            <w:tcW w:w="1242" w:type="dxa"/>
            <w:tcBorders>
              <w:bottom w:val="single" w:sz="4" w:space="0" w:color="auto"/>
            </w:tcBorders>
            <w:shd w:val="clear" w:color="auto" w:fill="auto"/>
          </w:tcPr>
          <w:p w:rsidR="002E4ABA" w:rsidRPr="00BE3134" w:rsidRDefault="002E4ABA" w:rsidP="002E4ABA">
            <w:r>
              <w:t xml:space="preserve">Ж3-Ср </w:t>
            </w:r>
          </w:p>
        </w:tc>
        <w:tc>
          <w:tcPr>
            <w:tcW w:w="8333" w:type="dxa"/>
            <w:tcBorders>
              <w:bottom w:val="single" w:sz="4" w:space="0" w:color="auto"/>
            </w:tcBorders>
            <w:shd w:val="clear" w:color="auto" w:fill="auto"/>
          </w:tcPr>
          <w:p w:rsidR="002E4ABA" w:rsidRPr="00BE3134" w:rsidRDefault="002E4ABA" w:rsidP="002E4ABA">
            <w:r w:rsidRPr="00BE3134">
              <w:t xml:space="preserve">Зона </w:t>
            </w:r>
            <w:r>
              <w:t>жилой застройки специального вида в зоне санитарного разрыва (санитарная полоса отчуждения).</w:t>
            </w:r>
          </w:p>
        </w:tc>
      </w:tr>
      <w:tr w:rsidR="001C3D6E" w:rsidTr="00CB2EC6">
        <w:trPr>
          <w:trHeight w:val="151"/>
        </w:trPr>
        <w:tc>
          <w:tcPr>
            <w:tcW w:w="1242" w:type="dxa"/>
            <w:tcBorders>
              <w:top w:val="single" w:sz="4" w:space="0" w:color="auto"/>
            </w:tcBorders>
            <w:shd w:val="clear" w:color="auto" w:fill="auto"/>
          </w:tcPr>
          <w:p w:rsidR="001C3D6E" w:rsidRDefault="001C3D6E" w:rsidP="002E4ABA">
            <w:r>
              <w:t>Ж3-Оз</w:t>
            </w:r>
          </w:p>
        </w:tc>
        <w:tc>
          <w:tcPr>
            <w:tcW w:w="8333" w:type="dxa"/>
            <w:tcBorders>
              <w:top w:val="single" w:sz="4" w:space="0" w:color="auto"/>
            </w:tcBorders>
            <w:shd w:val="clear" w:color="auto" w:fill="auto"/>
          </w:tcPr>
          <w:p w:rsidR="001C3D6E" w:rsidRPr="00BE3134" w:rsidRDefault="001C3D6E" w:rsidP="002E4ABA">
            <w:r w:rsidRPr="00BE3134">
              <w:t xml:space="preserve">Зона </w:t>
            </w:r>
            <w:r>
              <w:t>жилой застройки специального вида  в охранной зоне объектов инженерной инфраструктуры</w:t>
            </w:r>
          </w:p>
        </w:tc>
      </w:tr>
      <w:tr w:rsidR="002E4ABA" w:rsidTr="00CB2EC6">
        <w:trPr>
          <w:trHeight w:val="21"/>
        </w:trPr>
        <w:tc>
          <w:tcPr>
            <w:tcW w:w="9575" w:type="dxa"/>
            <w:gridSpan w:val="2"/>
            <w:tcBorders>
              <w:right w:val="single" w:sz="6" w:space="0" w:color="auto"/>
            </w:tcBorders>
            <w:shd w:val="clear" w:color="auto" w:fill="auto"/>
          </w:tcPr>
          <w:p w:rsidR="002E4ABA" w:rsidRDefault="002E4ABA" w:rsidP="00CB2EC6">
            <w:pPr>
              <w:spacing w:after="200" w:line="276" w:lineRule="auto"/>
              <w:jc w:val="center"/>
            </w:pPr>
            <w:r w:rsidRPr="00CB2EC6">
              <w:rPr>
                <w:b/>
              </w:rPr>
              <w:t>Общественно-деловая зона</w:t>
            </w:r>
          </w:p>
        </w:tc>
      </w:tr>
      <w:tr w:rsidR="002E4ABA" w:rsidTr="00CB2EC6">
        <w:trPr>
          <w:trHeight w:val="21"/>
        </w:trPr>
        <w:tc>
          <w:tcPr>
            <w:tcW w:w="1242" w:type="dxa"/>
            <w:shd w:val="clear" w:color="auto" w:fill="auto"/>
          </w:tcPr>
          <w:p w:rsidR="002E4ABA" w:rsidRPr="00BE3134" w:rsidRDefault="002E4ABA" w:rsidP="002E4ABA">
            <w:r>
              <w:t>О1</w:t>
            </w:r>
          </w:p>
        </w:tc>
        <w:tc>
          <w:tcPr>
            <w:tcW w:w="8333" w:type="dxa"/>
            <w:shd w:val="clear" w:color="auto" w:fill="auto"/>
          </w:tcPr>
          <w:p w:rsidR="002E4ABA" w:rsidRDefault="002E4ABA" w:rsidP="002E4ABA">
            <w:r w:rsidRPr="00B55CF7">
              <w:t>Зона делового, общественного и коммерческого назначения.</w:t>
            </w:r>
          </w:p>
          <w:p w:rsidR="002E4ABA" w:rsidRPr="00BE3134" w:rsidRDefault="002E4ABA" w:rsidP="002E4ABA"/>
        </w:tc>
      </w:tr>
      <w:tr w:rsidR="002E4ABA" w:rsidTr="00CB2EC6">
        <w:trPr>
          <w:trHeight w:val="21"/>
        </w:trPr>
        <w:tc>
          <w:tcPr>
            <w:tcW w:w="1242" w:type="dxa"/>
            <w:shd w:val="clear" w:color="auto" w:fill="auto"/>
          </w:tcPr>
          <w:p w:rsidR="002E4ABA" w:rsidRPr="00BE3134" w:rsidRDefault="002E4ABA" w:rsidP="002E4ABA">
            <w:r>
              <w:lastRenderedPageBreak/>
              <w:t xml:space="preserve">О1-П </w:t>
            </w:r>
          </w:p>
        </w:tc>
        <w:tc>
          <w:tcPr>
            <w:tcW w:w="8333" w:type="dxa"/>
            <w:shd w:val="clear" w:color="auto" w:fill="auto"/>
          </w:tcPr>
          <w:p w:rsidR="002E4ABA" w:rsidRPr="00BE3134" w:rsidRDefault="002E4ABA" w:rsidP="00CB2EC6">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p w:rsidR="002E4ABA" w:rsidRPr="00BE3134" w:rsidRDefault="002E4ABA" w:rsidP="00CB2EC6">
            <w:pPr>
              <w:ind w:firstLine="33"/>
            </w:pPr>
          </w:p>
        </w:tc>
      </w:tr>
      <w:tr w:rsidR="002E4ABA" w:rsidTr="00CB2EC6">
        <w:trPr>
          <w:trHeight w:val="21"/>
        </w:trPr>
        <w:tc>
          <w:tcPr>
            <w:tcW w:w="1242" w:type="dxa"/>
            <w:shd w:val="clear" w:color="auto" w:fill="auto"/>
          </w:tcPr>
          <w:p w:rsidR="002E4ABA" w:rsidRPr="00BE3134" w:rsidRDefault="002E4ABA" w:rsidP="002E4ABA">
            <w:r w:rsidRPr="0079515F">
              <w:t>О1</w:t>
            </w:r>
            <w:r>
              <w:t xml:space="preserve">-В </w:t>
            </w:r>
          </w:p>
        </w:tc>
        <w:tc>
          <w:tcPr>
            <w:tcW w:w="8333" w:type="dxa"/>
            <w:shd w:val="clear" w:color="auto" w:fill="auto"/>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водоохраной зоне.</w:t>
            </w:r>
          </w:p>
        </w:tc>
      </w:tr>
      <w:tr w:rsidR="002E4ABA" w:rsidTr="00CB2EC6">
        <w:trPr>
          <w:trHeight w:val="21"/>
        </w:trPr>
        <w:tc>
          <w:tcPr>
            <w:tcW w:w="1242" w:type="dxa"/>
            <w:shd w:val="clear" w:color="auto" w:fill="auto"/>
          </w:tcPr>
          <w:p w:rsidR="002E4ABA" w:rsidRPr="00BE3134" w:rsidRDefault="002E4ABA" w:rsidP="001C3D6E">
            <w:r w:rsidRPr="0079515F">
              <w:t>О</w:t>
            </w:r>
            <w:r w:rsidR="001C3D6E">
              <w:t>1-Оз</w:t>
            </w:r>
            <w:r>
              <w:t xml:space="preserve"> </w:t>
            </w:r>
          </w:p>
        </w:tc>
        <w:tc>
          <w:tcPr>
            <w:tcW w:w="8333" w:type="dxa"/>
            <w:shd w:val="clear" w:color="auto" w:fill="auto"/>
          </w:tcPr>
          <w:p w:rsidR="002E4ABA" w:rsidRPr="00BE3134" w:rsidRDefault="002E4ABA" w:rsidP="002E4ABA">
            <w:r w:rsidRPr="00BE3134">
              <w:t xml:space="preserve">Зона </w:t>
            </w:r>
            <w:r w:rsidRPr="00B55CF7">
              <w:t>делового, общественного и коммерческого назначения</w:t>
            </w:r>
            <w:r>
              <w:t xml:space="preserve"> </w:t>
            </w:r>
            <w:r w:rsidR="001C3D6E">
              <w:t>в охранной зоне объектов инженерной инфраструктуры</w:t>
            </w:r>
          </w:p>
        </w:tc>
      </w:tr>
      <w:tr w:rsidR="002E4ABA" w:rsidTr="00CB2EC6">
        <w:trPr>
          <w:trHeight w:val="21"/>
        </w:trPr>
        <w:tc>
          <w:tcPr>
            <w:tcW w:w="1242" w:type="dxa"/>
            <w:shd w:val="clear" w:color="auto" w:fill="auto"/>
          </w:tcPr>
          <w:p w:rsidR="002E4ABA" w:rsidRPr="00BE3134" w:rsidRDefault="002E4ABA" w:rsidP="002E4ABA">
            <w:r>
              <w:t>О2</w:t>
            </w:r>
          </w:p>
        </w:tc>
        <w:tc>
          <w:tcPr>
            <w:tcW w:w="8333" w:type="dxa"/>
            <w:shd w:val="clear" w:color="auto" w:fill="auto"/>
          </w:tcPr>
          <w:p w:rsidR="002E4ABA" w:rsidRPr="00BE3134" w:rsidRDefault="002E4ABA" w:rsidP="00CB2EC6">
            <w:pPr>
              <w:ind w:firstLine="33"/>
            </w:pPr>
            <w:r>
              <w:t>Зона размещения объектов социального и коммунально-бытового назначения.</w:t>
            </w:r>
          </w:p>
        </w:tc>
      </w:tr>
      <w:tr w:rsidR="002E4ABA" w:rsidTr="00CB2EC6">
        <w:trPr>
          <w:trHeight w:val="28"/>
        </w:trPr>
        <w:tc>
          <w:tcPr>
            <w:tcW w:w="1242" w:type="dxa"/>
            <w:shd w:val="clear" w:color="auto" w:fill="auto"/>
          </w:tcPr>
          <w:p w:rsidR="002E4ABA" w:rsidRPr="00BE3134" w:rsidRDefault="002E4ABA" w:rsidP="002E4ABA">
            <w:r>
              <w:t xml:space="preserve">О2-П </w:t>
            </w:r>
          </w:p>
        </w:tc>
        <w:tc>
          <w:tcPr>
            <w:tcW w:w="8333" w:type="dxa"/>
            <w:shd w:val="clear" w:color="auto" w:fill="auto"/>
          </w:tcPr>
          <w:p w:rsidR="002E4ABA" w:rsidRPr="00BE3134" w:rsidRDefault="002E4ABA" w:rsidP="00CB2EC6">
            <w:pPr>
              <w:ind w:firstLine="33"/>
            </w:pPr>
            <w:r w:rsidRPr="00BE3134">
              <w:t xml:space="preserve">Зона </w:t>
            </w:r>
            <w: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Tr="00CB2EC6">
        <w:trPr>
          <w:trHeight w:val="21"/>
        </w:trPr>
        <w:tc>
          <w:tcPr>
            <w:tcW w:w="1242" w:type="dxa"/>
            <w:shd w:val="clear" w:color="auto" w:fill="auto"/>
          </w:tcPr>
          <w:p w:rsidR="002E4ABA" w:rsidRPr="00BE3134" w:rsidRDefault="002E4ABA" w:rsidP="002E4ABA">
            <w:r>
              <w:t xml:space="preserve">О2-В </w:t>
            </w:r>
          </w:p>
        </w:tc>
        <w:tc>
          <w:tcPr>
            <w:tcW w:w="8333" w:type="dxa"/>
            <w:shd w:val="clear" w:color="auto" w:fill="auto"/>
          </w:tcPr>
          <w:p w:rsidR="002E4ABA" w:rsidRPr="00BE3134" w:rsidRDefault="002E4ABA" w:rsidP="002E4ABA">
            <w:r w:rsidRPr="00BE3134">
              <w:t xml:space="preserve">Зона </w:t>
            </w:r>
            <w:r>
              <w:t>размещения объектов социального и коммунально-бытового назначения в водоохраной зоне.</w:t>
            </w:r>
          </w:p>
        </w:tc>
      </w:tr>
      <w:tr w:rsidR="002E4ABA" w:rsidTr="00CB2EC6">
        <w:trPr>
          <w:trHeight w:val="21"/>
        </w:trPr>
        <w:tc>
          <w:tcPr>
            <w:tcW w:w="1242" w:type="dxa"/>
            <w:shd w:val="clear" w:color="auto" w:fill="auto"/>
          </w:tcPr>
          <w:p w:rsidR="002E4ABA" w:rsidRPr="00BE3134" w:rsidRDefault="002E4ABA" w:rsidP="002E4ABA">
            <w:r>
              <w:t xml:space="preserve">О2-Ив </w:t>
            </w:r>
          </w:p>
        </w:tc>
        <w:tc>
          <w:tcPr>
            <w:tcW w:w="8333" w:type="dxa"/>
            <w:shd w:val="clear" w:color="auto" w:fill="auto"/>
          </w:tcPr>
          <w:p w:rsidR="002E4ABA" w:rsidRPr="00BE3134" w:rsidRDefault="002E4ABA" w:rsidP="002E4ABA">
            <w:r w:rsidRPr="00BE3134">
              <w:t xml:space="preserve">Зона </w:t>
            </w:r>
            <w:r>
              <w:t>размещения объектов социального и коммунально-бытового назначения в зоне санитарной охраны источников питьевого водоснабжения.</w:t>
            </w:r>
          </w:p>
        </w:tc>
      </w:tr>
      <w:tr w:rsidR="002E4ABA" w:rsidTr="00CB2EC6">
        <w:trPr>
          <w:trHeight w:val="21"/>
        </w:trPr>
        <w:tc>
          <w:tcPr>
            <w:tcW w:w="1242" w:type="dxa"/>
            <w:shd w:val="clear" w:color="auto" w:fill="auto"/>
          </w:tcPr>
          <w:p w:rsidR="002E4ABA" w:rsidRPr="00BE3134" w:rsidRDefault="002E4ABA" w:rsidP="002E4ABA">
            <w:r>
              <w:t>О3</w:t>
            </w:r>
            <w:r w:rsidR="001C3D6E">
              <w:t>-Ср</w:t>
            </w:r>
          </w:p>
        </w:tc>
        <w:tc>
          <w:tcPr>
            <w:tcW w:w="8333" w:type="dxa"/>
            <w:shd w:val="clear" w:color="auto" w:fill="auto"/>
          </w:tcPr>
          <w:p w:rsidR="002E4ABA" w:rsidRPr="00BE3134" w:rsidRDefault="002E4ABA" w:rsidP="002E4ABA">
            <w:r w:rsidRPr="003E3643">
              <w:t>Зона обслуживания объектов, необходимых для осуществления производственной и предпринимательской деятельности</w:t>
            </w:r>
            <w:r w:rsidR="001C3D6E">
              <w:t xml:space="preserve"> в зоне санитарного разрыва (санитарная полоса отчуждения).</w:t>
            </w:r>
          </w:p>
        </w:tc>
      </w:tr>
      <w:tr w:rsidR="002E4ABA" w:rsidTr="00CB2EC6">
        <w:trPr>
          <w:trHeight w:val="21"/>
        </w:trPr>
        <w:tc>
          <w:tcPr>
            <w:tcW w:w="9575" w:type="dxa"/>
            <w:gridSpan w:val="2"/>
            <w:tcBorders>
              <w:right w:val="single" w:sz="6" w:space="0" w:color="auto"/>
            </w:tcBorders>
            <w:shd w:val="clear" w:color="auto" w:fill="auto"/>
          </w:tcPr>
          <w:p w:rsidR="002E4ABA" w:rsidRDefault="002E4ABA" w:rsidP="00CB2EC6">
            <w:pPr>
              <w:spacing w:after="200" w:line="276" w:lineRule="auto"/>
              <w:jc w:val="center"/>
            </w:pPr>
            <w:r w:rsidRPr="00CB2EC6">
              <w:rPr>
                <w:b/>
              </w:rPr>
              <w:t>Производственная зона</w:t>
            </w:r>
          </w:p>
        </w:tc>
      </w:tr>
      <w:tr w:rsidR="00EE5D81" w:rsidTr="00CB2EC6">
        <w:trPr>
          <w:trHeight w:val="21"/>
        </w:trPr>
        <w:tc>
          <w:tcPr>
            <w:tcW w:w="1242" w:type="dxa"/>
            <w:shd w:val="clear" w:color="auto" w:fill="auto"/>
          </w:tcPr>
          <w:p w:rsidR="00EE5D81" w:rsidRPr="00BE3134" w:rsidRDefault="00EE5D81" w:rsidP="002E4ABA">
            <w:r>
              <w:t>П1</w:t>
            </w:r>
          </w:p>
        </w:tc>
        <w:tc>
          <w:tcPr>
            <w:tcW w:w="8333" w:type="dxa"/>
            <w:shd w:val="clear" w:color="auto" w:fill="auto"/>
          </w:tcPr>
          <w:p w:rsidR="00EE5D81" w:rsidRPr="00BE3134" w:rsidRDefault="00EE5D81" w:rsidP="00EE5D81">
            <w:r>
              <w:t>Зона размещения предприятий 4 класса санитарной опасности.</w:t>
            </w:r>
          </w:p>
        </w:tc>
      </w:tr>
      <w:tr w:rsidR="00EE5D81" w:rsidTr="00CB2EC6">
        <w:trPr>
          <w:trHeight w:val="21"/>
        </w:trPr>
        <w:tc>
          <w:tcPr>
            <w:tcW w:w="1242" w:type="dxa"/>
            <w:shd w:val="clear" w:color="auto" w:fill="auto"/>
          </w:tcPr>
          <w:p w:rsidR="00EE5D81" w:rsidRPr="00BE3134" w:rsidRDefault="00EE5D81" w:rsidP="002E4ABA">
            <w:r>
              <w:t>П2</w:t>
            </w:r>
          </w:p>
        </w:tc>
        <w:tc>
          <w:tcPr>
            <w:tcW w:w="8333" w:type="dxa"/>
            <w:shd w:val="clear" w:color="auto" w:fill="auto"/>
          </w:tcPr>
          <w:p w:rsidR="00EE5D81" w:rsidRPr="00BE3134" w:rsidRDefault="00EE5D81" w:rsidP="00EE5D81">
            <w:r>
              <w:t>Зона размещения предприятий 5 класса санитарной опасности.</w:t>
            </w:r>
          </w:p>
        </w:tc>
      </w:tr>
      <w:tr w:rsidR="00EE5D81" w:rsidTr="00CB2EC6">
        <w:trPr>
          <w:trHeight w:val="28"/>
        </w:trPr>
        <w:tc>
          <w:tcPr>
            <w:tcW w:w="9575" w:type="dxa"/>
            <w:gridSpan w:val="2"/>
            <w:tcBorders>
              <w:right w:val="single" w:sz="6" w:space="0" w:color="auto"/>
            </w:tcBorders>
            <w:shd w:val="clear" w:color="auto" w:fill="auto"/>
          </w:tcPr>
          <w:p w:rsidR="00EE5D81" w:rsidRDefault="00EE5D81" w:rsidP="00CB2EC6">
            <w:pPr>
              <w:spacing w:after="200" w:line="276" w:lineRule="auto"/>
              <w:jc w:val="center"/>
            </w:pPr>
            <w:r w:rsidRPr="00CB2EC6">
              <w:rPr>
                <w:b/>
              </w:rPr>
              <w:t>Зона инженерной инфраструктуры</w:t>
            </w:r>
          </w:p>
        </w:tc>
      </w:tr>
      <w:tr w:rsidR="00EE5D81" w:rsidTr="00CB2EC6">
        <w:trPr>
          <w:trHeight w:val="28"/>
        </w:trPr>
        <w:tc>
          <w:tcPr>
            <w:tcW w:w="1242" w:type="dxa"/>
            <w:tcBorders>
              <w:right w:val="single" w:sz="6" w:space="0" w:color="auto"/>
            </w:tcBorders>
            <w:shd w:val="clear" w:color="auto" w:fill="auto"/>
          </w:tcPr>
          <w:p w:rsidR="00EE5D81" w:rsidRPr="00BE3134" w:rsidRDefault="00EE5D81" w:rsidP="002E4ABA">
            <w:r>
              <w:t>И</w:t>
            </w:r>
          </w:p>
        </w:tc>
        <w:tc>
          <w:tcPr>
            <w:tcW w:w="8333" w:type="dxa"/>
            <w:tcBorders>
              <w:left w:val="single" w:sz="6" w:space="0" w:color="auto"/>
              <w:right w:val="single" w:sz="6" w:space="0" w:color="auto"/>
            </w:tcBorders>
            <w:shd w:val="clear" w:color="auto" w:fill="auto"/>
          </w:tcPr>
          <w:p w:rsidR="00EE5D81" w:rsidRPr="00BE3134" w:rsidRDefault="00EE5D81" w:rsidP="002E4ABA">
            <w:r>
              <w:t>Зона инженерной инфраструктуры</w:t>
            </w:r>
          </w:p>
        </w:tc>
      </w:tr>
      <w:tr w:rsidR="00EE5D81" w:rsidTr="00CB2EC6">
        <w:trPr>
          <w:trHeight w:val="21"/>
        </w:trPr>
        <w:tc>
          <w:tcPr>
            <w:tcW w:w="9575" w:type="dxa"/>
            <w:gridSpan w:val="2"/>
            <w:tcBorders>
              <w:right w:val="single" w:sz="6" w:space="0" w:color="auto"/>
            </w:tcBorders>
            <w:shd w:val="clear" w:color="auto" w:fill="auto"/>
          </w:tcPr>
          <w:p w:rsidR="00EE5D81" w:rsidRDefault="00EE5D81" w:rsidP="00CB2EC6">
            <w:pPr>
              <w:spacing w:after="200" w:line="276" w:lineRule="auto"/>
              <w:jc w:val="center"/>
            </w:pPr>
            <w:r w:rsidRPr="00CB2EC6">
              <w:rPr>
                <w:b/>
              </w:rPr>
              <w:t>Зона транспортной инфраструктуры</w:t>
            </w:r>
          </w:p>
        </w:tc>
      </w:tr>
      <w:tr w:rsidR="00EE5D81" w:rsidTr="00CB2EC6">
        <w:trPr>
          <w:trHeight w:val="21"/>
        </w:trPr>
        <w:tc>
          <w:tcPr>
            <w:tcW w:w="1242" w:type="dxa"/>
            <w:shd w:val="clear" w:color="auto" w:fill="auto"/>
          </w:tcPr>
          <w:p w:rsidR="00EE5D81" w:rsidRPr="00BE3134" w:rsidRDefault="00EE5D81" w:rsidP="002E4ABA">
            <w:r>
              <w:t>Т</w:t>
            </w:r>
          </w:p>
        </w:tc>
        <w:tc>
          <w:tcPr>
            <w:tcW w:w="8333" w:type="dxa"/>
            <w:shd w:val="clear" w:color="auto" w:fill="auto"/>
          </w:tcPr>
          <w:p w:rsidR="00EE5D81" w:rsidRPr="00BE3134" w:rsidRDefault="00EE5D81" w:rsidP="002E4ABA">
            <w:r>
              <w:t>Зона транспортной инфраструктуры</w:t>
            </w:r>
          </w:p>
        </w:tc>
      </w:tr>
      <w:tr w:rsidR="00EE5D81" w:rsidTr="00CB2EC6">
        <w:trPr>
          <w:trHeight w:val="21"/>
        </w:trPr>
        <w:tc>
          <w:tcPr>
            <w:tcW w:w="1242" w:type="dxa"/>
            <w:shd w:val="clear" w:color="auto" w:fill="auto"/>
          </w:tcPr>
          <w:p w:rsidR="00EE5D81" w:rsidRPr="00BE3134" w:rsidRDefault="00EE5D81" w:rsidP="002E4ABA">
            <w:r>
              <w:t>Т1</w:t>
            </w:r>
          </w:p>
        </w:tc>
        <w:tc>
          <w:tcPr>
            <w:tcW w:w="8333" w:type="dxa"/>
            <w:shd w:val="clear" w:color="auto" w:fill="auto"/>
          </w:tcPr>
          <w:p w:rsidR="00EE5D81" w:rsidRPr="00BE3134" w:rsidRDefault="00EE5D81" w:rsidP="002E4ABA">
            <w:r>
              <w:t>Зона транспортной инфраструктуры</w:t>
            </w:r>
          </w:p>
        </w:tc>
      </w:tr>
      <w:tr w:rsidR="00EE5D81" w:rsidTr="00CB2EC6">
        <w:trPr>
          <w:trHeight w:val="21"/>
        </w:trPr>
        <w:tc>
          <w:tcPr>
            <w:tcW w:w="9575" w:type="dxa"/>
            <w:gridSpan w:val="2"/>
            <w:tcBorders>
              <w:right w:val="single" w:sz="6" w:space="0" w:color="auto"/>
            </w:tcBorders>
            <w:shd w:val="clear" w:color="auto" w:fill="auto"/>
          </w:tcPr>
          <w:p w:rsidR="00EE5D81" w:rsidRDefault="00EE5D81" w:rsidP="00CB2EC6">
            <w:pPr>
              <w:spacing w:after="200" w:line="276" w:lineRule="auto"/>
              <w:jc w:val="center"/>
            </w:pPr>
            <w:r w:rsidRPr="00CB2EC6">
              <w:rPr>
                <w:b/>
              </w:rPr>
              <w:t>Зона сельскохозяйственного использования</w:t>
            </w:r>
          </w:p>
        </w:tc>
      </w:tr>
      <w:tr w:rsidR="00EE5D81" w:rsidTr="00CB2EC6">
        <w:trPr>
          <w:trHeight w:val="137"/>
        </w:trPr>
        <w:tc>
          <w:tcPr>
            <w:tcW w:w="1242" w:type="dxa"/>
            <w:tcBorders>
              <w:bottom w:val="single" w:sz="4" w:space="0" w:color="auto"/>
            </w:tcBorders>
            <w:shd w:val="clear" w:color="auto" w:fill="auto"/>
          </w:tcPr>
          <w:p w:rsidR="00EE5D81" w:rsidRPr="00BE3134" w:rsidRDefault="00EE5D81" w:rsidP="002E4ABA">
            <w:r>
              <w:t>Сх1</w:t>
            </w:r>
          </w:p>
        </w:tc>
        <w:tc>
          <w:tcPr>
            <w:tcW w:w="8333" w:type="dxa"/>
            <w:tcBorders>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w:t>
            </w:r>
          </w:p>
        </w:tc>
      </w:tr>
      <w:tr w:rsidR="00EE5D81" w:rsidTr="00CB2EC6">
        <w:trPr>
          <w:trHeight w:val="126"/>
        </w:trPr>
        <w:tc>
          <w:tcPr>
            <w:tcW w:w="1242" w:type="dxa"/>
            <w:tcBorders>
              <w:top w:val="single" w:sz="4" w:space="0" w:color="auto"/>
              <w:bottom w:val="single" w:sz="4" w:space="0" w:color="auto"/>
            </w:tcBorders>
            <w:shd w:val="clear" w:color="auto" w:fill="auto"/>
          </w:tcPr>
          <w:p w:rsidR="00EE5D81" w:rsidRPr="00BE3134" w:rsidRDefault="00EE5D81" w:rsidP="00EE5D81">
            <w:r>
              <w:t>Сх1-П</w:t>
            </w:r>
          </w:p>
        </w:tc>
        <w:tc>
          <w:tcPr>
            <w:tcW w:w="8333" w:type="dxa"/>
            <w:tcBorders>
              <w:top w:val="single" w:sz="4" w:space="0" w:color="auto"/>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EE5D81" w:rsidTr="00CB2EC6">
        <w:trPr>
          <w:trHeight w:val="150"/>
        </w:trPr>
        <w:tc>
          <w:tcPr>
            <w:tcW w:w="1242" w:type="dxa"/>
            <w:tcBorders>
              <w:top w:val="single" w:sz="4" w:space="0" w:color="auto"/>
              <w:bottom w:val="single" w:sz="4" w:space="0" w:color="auto"/>
            </w:tcBorders>
            <w:shd w:val="clear" w:color="auto" w:fill="auto"/>
          </w:tcPr>
          <w:p w:rsidR="00EE5D81" w:rsidRPr="00BE3134" w:rsidRDefault="00EE5D81" w:rsidP="00EE5D81">
            <w:r>
              <w:t>Сх1-В</w:t>
            </w:r>
          </w:p>
        </w:tc>
        <w:tc>
          <w:tcPr>
            <w:tcW w:w="8333" w:type="dxa"/>
            <w:tcBorders>
              <w:top w:val="single" w:sz="4" w:space="0" w:color="auto"/>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 в водоохраной зоне.</w:t>
            </w:r>
          </w:p>
        </w:tc>
      </w:tr>
      <w:tr w:rsidR="00EE5D81" w:rsidTr="00CB2EC6">
        <w:trPr>
          <w:trHeight w:val="126"/>
        </w:trPr>
        <w:tc>
          <w:tcPr>
            <w:tcW w:w="1242" w:type="dxa"/>
            <w:tcBorders>
              <w:top w:val="single" w:sz="4" w:space="0" w:color="auto"/>
              <w:bottom w:val="single" w:sz="4" w:space="0" w:color="auto"/>
            </w:tcBorders>
            <w:shd w:val="clear" w:color="auto" w:fill="auto"/>
          </w:tcPr>
          <w:p w:rsidR="00EE5D81" w:rsidRPr="00BE3134" w:rsidRDefault="00EE5D81" w:rsidP="00EE5D81">
            <w:r>
              <w:t>Сх1-Пр</w:t>
            </w:r>
          </w:p>
        </w:tc>
        <w:tc>
          <w:tcPr>
            <w:tcW w:w="8333" w:type="dxa"/>
            <w:tcBorders>
              <w:top w:val="single" w:sz="4" w:space="0" w:color="auto"/>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EE5D81" w:rsidTr="00CB2EC6">
        <w:trPr>
          <w:trHeight w:val="150"/>
        </w:trPr>
        <w:tc>
          <w:tcPr>
            <w:tcW w:w="1242" w:type="dxa"/>
            <w:tcBorders>
              <w:top w:val="single" w:sz="4" w:space="0" w:color="auto"/>
              <w:bottom w:val="single" w:sz="4" w:space="0" w:color="auto"/>
            </w:tcBorders>
            <w:shd w:val="clear" w:color="auto" w:fill="auto"/>
          </w:tcPr>
          <w:p w:rsidR="00EE5D81" w:rsidRPr="00BE3134" w:rsidRDefault="00EE5D81" w:rsidP="00EE5D81">
            <w:r>
              <w:t>Сх1-Ив</w:t>
            </w:r>
          </w:p>
        </w:tc>
        <w:tc>
          <w:tcPr>
            <w:tcW w:w="8333" w:type="dxa"/>
            <w:tcBorders>
              <w:top w:val="single" w:sz="4" w:space="0" w:color="auto"/>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EE5D81" w:rsidTr="00CB2EC6">
        <w:trPr>
          <w:trHeight w:val="425"/>
        </w:trPr>
        <w:tc>
          <w:tcPr>
            <w:tcW w:w="1242" w:type="dxa"/>
            <w:tcBorders>
              <w:top w:val="single" w:sz="4" w:space="0" w:color="auto"/>
              <w:bottom w:val="single" w:sz="4" w:space="0" w:color="auto"/>
            </w:tcBorders>
            <w:shd w:val="clear" w:color="auto" w:fill="auto"/>
          </w:tcPr>
          <w:p w:rsidR="00EE5D81" w:rsidRPr="00BE3134" w:rsidRDefault="00EE5D81" w:rsidP="00EE5D81">
            <w:r>
              <w:t>Сх1-Ср</w:t>
            </w:r>
          </w:p>
        </w:tc>
        <w:tc>
          <w:tcPr>
            <w:tcW w:w="8333" w:type="dxa"/>
            <w:tcBorders>
              <w:top w:val="single" w:sz="4" w:space="0" w:color="auto"/>
              <w:bottom w:val="single" w:sz="4" w:space="0" w:color="auto"/>
            </w:tcBorders>
            <w:shd w:val="clear" w:color="auto" w:fill="auto"/>
          </w:tcPr>
          <w:p w:rsidR="00EE5D81" w:rsidRPr="00BE3134" w:rsidRDefault="00EE5D81" w:rsidP="00CB2EC6">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1C3D6E" w:rsidTr="00CB2EC6">
        <w:trPr>
          <w:trHeight w:val="114"/>
        </w:trPr>
        <w:tc>
          <w:tcPr>
            <w:tcW w:w="1242" w:type="dxa"/>
            <w:tcBorders>
              <w:top w:val="single" w:sz="4" w:space="0" w:color="auto"/>
              <w:bottom w:val="single" w:sz="4" w:space="0" w:color="auto"/>
            </w:tcBorders>
            <w:shd w:val="clear" w:color="auto" w:fill="auto"/>
          </w:tcPr>
          <w:p w:rsidR="001C3D6E" w:rsidRDefault="001C3D6E" w:rsidP="00EE5D81">
            <w:r>
              <w:t>Сх1-Оз</w:t>
            </w:r>
          </w:p>
        </w:tc>
        <w:tc>
          <w:tcPr>
            <w:tcW w:w="8333" w:type="dxa"/>
            <w:tcBorders>
              <w:top w:val="single" w:sz="4" w:space="0" w:color="auto"/>
              <w:bottom w:val="single" w:sz="4" w:space="0" w:color="auto"/>
            </w:tcBorders>
            <w:shd w:val="clear" w:color="auto" w:fill="auto"/>
          </w:tcPr>
          <w:p w:rsidR="001C3D6E" w:rsidRDefault="001C3D6E" w:rsidP="00CB2EC6">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EE5D81" w:rsidTr="00CB2EC6">
        <w:trPr>
          <w:trHeight w:val="21"/>
        </w:trPr>
        <w:tc>
          <w:tcPr>
            <w:tcW w:w="1242" w:type="dxa"/>
            <w:tcBorders>
              <w:top w:val="single" w:sz="4" w:space="0" w:color="auto"/>
            </w:tcBorders>
            <w:shd w:val="clear" w:color="auto" w:fill="auto"/>
          </w:tcPr>
          <w:p w:rsidR="00EE5D81" w:rsidRPr="00BE3134" w:rsidRDefault="00EE5D81" w:rsidP="002E4ABA">
            <w:r w:rsidRPr="0059701B">
              <w:t>Сх3</w:t>
            </w:r>
          </w:p>
        </w:tc>
        <w:tc>
          <w:tcPr>
            <w:tcW w:w="8333" w:type="dxa"/>
            <w:shd w:val="clear" w:color="auto" w:fill="auto"/>
          </w:tcPr>
          <w:p w:rsidR="00EE5D81" w:rsidRPr="00BE3134" w:rsidRDefault="00EE5D81" w:rsidP="00CB2EC6">
            <w:pPr>
              <w:ind w:firstLine="33"/>
            </w:pPr>
            <w:r w:rsidRPr="0059701B">
              <w:t>Зона сельскохозяйственных угодий</w:t>
            </w:r>
          </w:p>
        </w:tc>
      </w:tr>
      <w:tr w:rsidR="00EE5D81" w:rsidTr="00CB2EC6">
        <w:trPr>
          <w:trHeight w:val="21"/>
        </w:trPr>
        <w:tc>
          <w:tcPr>
            <w:tcW w:w="1242" w:type="dxa"/>
            <w:shd w:val="clear" w:color="auto" w:fill="auto"/>
          </w:tcPr>
          <w:p w:rsidR="00EE5D81" w:rsidRPr="00BE3134" w:rsidRDefault="00EE5D81" w:rsidP="002E4ABA">
            <w:r w:rsidRPr="0059701B">
              <w:t>Сх3</w:t>
            </w:r>
            <w:r>
              <w:t xml:space="preserve">-П </w:t>
            </w:r>
          </w:p>
        </w:tc>
        <w:tc>
          <w:tcPr>
            <w:tcW w:w="8333" w:type="dxa"/>
            <w:shd w:val="clear" w:color="auto" w:fill="auto"/>
          </w:tcPr>
          <w:p w:rsidR="00EE5D81" w:rsidRPr="00BE3134" w:rsidRDefault="00EE5D81" w:rsidP="00CB2EC6">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EE5D81" w:rsidTr="00CB2EC6">
        <w:trPr>
          <w:trHeight w:val="21"/>
        </w:trPr>
        <w:tc>
          <w:tcPr>
            <w:tcW w:w="1242" w:type="dxa"/>
            <w:shd w:val="clear" w:color="auto" w:fill="auto"/>
          </w:tcPr>
          <w:p w:rsidR="00EE5D81" w:rsidRPr="00BE3134" w:rsidRDefault="00EE5D81" w:rsidP="002E4ABA">
            <w:r w:rsidRPr="0059701B">
              <w:t>Сх3</w:t>
            </w:r>
            <w:r>
              <w:t xml:space="preserve">-В </w:t>
            </w:r>
          </w:p>
        </w:tc>
        <w:tc>
          <w:tcPr>
            <w:tcW w:w="8333" w:type="dxa"/>
            <w:shd w:val="clear" w:color="auto" w:fill="auto"/>
          </w:tcPr>
          <w:p w:rsidR="00EE5D81" w:rsidRPr="00BE3134" w:rsidRDefault="00EE5D81" w:rsidP="002E4ABA">
            <w:r w:rsidRPr="0059701B">
              <w:t>Зона сельскохозяйственных угодий</w:t>
            </w:r>
            <w:r>
              <w:t xml:space="preserve"> в водоохраной зоне.</w:t>
            </w:r>
          </w:p>
        </w:tc>
      </w:tr>
      <w:tr w:rsidR="00EE5D81" w:rsidTr="00CB2EC6">
        <w:trPr>
          <w:trHeight w:val="450"/>
        </w:trPr>
        <w:tc>
          <w:tcPr>
            <w:tcW w:w="1242" w:type="dxa"/>
            <w:tcBorders>
              <w:bottom w:val="single" w:sz="4" w:space="0" w:color="auto"/>
            </w:tcBorders>
            <w:shd w:val="clear" w:color="auto" w:fill="auto"/>
          </w:tcPr>
          <w:p w:rsidR="00EE5D81" w:rsidRPr="00BE3134" w:rsidRDefault="00EE5D81" w:rsidP="002E4ABA">
            <w:r w:rsidRPr="0059701B">
              <w:t>Сх3</w:t>
            </w:r>
            <w:r>
              <w:t xml:space="preserve">-Ср </w:t>
            </w:r>
          </w:p>
        </w:tc>
        <w:tc>
          <w:tcPr>
            <w:tcW w:w="8333" w:type="dxa"/>
            <w:tcBorders>
              <w:bottom w:val="single" w:sz="4" w:space="0" w:color="auto"/>
            </w:tcBorders>
            <w:shd w:val="clear" w:color="auto" w:fill="auto"/>
          </w:tcPr>
          <w:p w:rsidR="00EE5D81" w:rsidRPr="00BE3134" w:rsidRDefault="00EE5D81" w:rsidP="002E4ABA">
            <w:r w:rsidRPr="0059701B">
              <w:t>Зона сельскохозяйственных угодий</w:t>
            </w:r>
            <w:r>
              <w:t xml:space="preserve"> в зоне санитарного разрыва (санитарная </w:t>
            </w:r>
            <w:r>
              <w:lastRenderedPageBreak/>
              <w:t>полоса отчуждения).</w:t>
            </w:r>
          </w:p>
        </w:tc>
      </w:tr>
      <w:tr w:rsidR="001C3D6E" w:rsidTr="00CB2EC6">
        <w:trPr>
          <w:trHeight w:val="100"/>
        </w:trPr>
        <w:tc>
          <w:tcPr>
            <w:tcW w:w="1242" w:type="dxa"/>
            <w:tcBorders>
              <w:top w:val="single" w:sz="4" w:space="0" w:color="auto"/>
              <w:bottom w:val="single" w:sz="4" w:space="0" w:color="auto"/>
            </w:tcBorders>
            <w:shd w:val="clear" w:color="auto" w:fill="auto"/>
          </w:tcPr>
          <w:p w:rsidR="001C3D6E" w:rsidRPr="0059701B" w:rsidRDefault="001C3D6E" w:rsidP="002E4ABA">
            <w:r>
              <w:lastRenderedPageBreak/>
              <w:t>Сх3-Ив</w:t>
            </w:r>
          </w:p>
        </w:tc>
        <w:tc>
          <w:tcPr>
            <w:tcW w:w="8333" w:type="dxa"/>
            <w:tcBorders>
              <w:top w:val="single" w:sz="4" w:space="0" w:color="auto"/>
            </w:tcBorders>
            <w:shd w:val="clear" w:color="auto" w:fill="auto"/>
          </w:tcPr>
          <w:p w:rsidR="001C3D6E" w:rsidRPr="0059701B" w:rsidRDefault="001C3D6E" w:rsidP="002E4ABA">
            <w:r w:rsidRPr="0059701B">
              <w:t>Зона сельскохозяйственных угодий</w:t>
            </w:r>
            <w:r>
              <w:t xml:space="preserve"> в зоне санитарной охраны источников питьевого водоснабжения</w:t>
            </w:r>
          </w:p>
        </w:tc>
      </w:tr>
      <w:tr w:rsidR="00EE5D81" w:rsidTr="00CB2EC6">
        <w:trPr>
          <w:trHeight w:val="21"/>
        </w:trPr>
        <w:tc>
          <w:tcPr>
            <w:tcW w:w="1242" w:type="dxa"/>
            <w:tcBorders>
              <w:top w:val="single" w:sz="4" w:space="0" w:color="auto"/>
            </w:tcBorders>
            <w:shd w:val="clear" w:color="auto" w:fill="auto"/>
          </w:tcPr>
          <w:p w:rsidR="00EE5D81" w:rsidRPr="00BE3134" w:rsidRDefault="00EE5D81" w:rsidP="002E4ABA">
            <w:r w:rsidRPr="0059701B">
              <w:t>Сх4</w:t>
            </w:r>
          </w:p>
        </w:tc>
        <w:tc>
          <w:tcPr>
            <w:tcW w:w="8333" w:type="dxa"/>
            <w:shd w:val="clear" w:color="auto" w:fill="auto"/>
          </w:tcPr>
          <w:p w:rsidR="00EE5D81" w:rsidRPr="003E3643" w:rsidRDefault="00EE5D81" w:rsidP="00CB2EC6">
            <w:pPr>
              <w:ind w:firstLine="33"/>
            </w:pPr>
            <w:r w:rsidRPr="0059701B">
              <w:t>Зона древесно-кустарниковой растительности в составе зоны сельскохозяйственного использования</w:t>
            </w:r>
          </w:p>
        </w:tc>
      </w:tr>
      <w:tr w:rsidR="00EE5D81" w:rsidTr="00CB2EC6">
        <w:trPr>
          <w:trHeight w:val="21"/>
        </w:trPr>
        <w:tc>
          <w:tcPr>
            <w:tcW w:w="1242" w:type="dxa"/>
            <w:shd w:val="clear" w:color="auto" w:fill="auto"/>
          </w:tcPr>
          <w:p w:rsidR="00EE5D81" w:rsidRPr="00BE3134" w:rsidRDefault="00EE5D81" w:rsidP="002E4ABA">
            <w:r>
              <w:t xml:space="preserve">Сх4-П </w:t>
            </w:r>
          </w:p>
        </w:tc>
        <w:tc>
          <w:tcPr>
            <w:tcW w:w="8333" w:type="dxa"/>
            <w:shd w:val="clear" w:color="auto" w:fill="auto"/>
          </w:tcPr>
          <w:p w:rsidR="00EE5D81" w:rsidRPr="00BE3134" w:rsidRDefault="00EE5D81" w:rsidP="00CB2EC6">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EE5D81" w:rsidTr="00CB2EC6">
        <w:trPr>
          <w:trHeight w:val="21"/>
        </w:trPr>
        <w:tc>
          <w:tcPr>
            <w:tcW w:w="1242" w:type="dxa"/>
            <w:shd w:val="clear" w:color="auto" w:fill="auto"/>
          </w:tcPr>
          <w:p w:rsidR="00EE5D81" w:rsidRPr="00BE3134" w:rsidRDefault="00EE5D81" w:rsidP="002E4ABA">
            <w:r>
              <w:t xml:space="preserve">Сх4-В </w:t>
            </w:r>
          </w:p>
        </w:tc>
        <w:tc>
          <w:tcPr>
            <w:tcW w:w="8333" w:type="dxa"/>
            <w:shd w:val="clear" w:color="auto" w:fill="auto"/>
          </w:tcPr>
          <w:p w:rsidR="00EE5D81" w:rsidRPr="00BE3134" w:rsidRDefault="00EE5D81" w:rsidP="002E4ABA">
            <w:r w:rsidRPr="0059701B">
              <w:t>Зона древесно-кустарниковой растительности в составе зоны сельскохозяйственного использования</w:t>
            </w:r>
            <w:r>
              <w:t xml:space="preserve"> в водоохраной зоне.</w:t>
            </w:r>
          </w:p>
        </w:tc>
      </w:tr>
      <w:tr w:rsidR="00EE5D81" w:rsidTr="00CB2EC6">
        <w:trPr>
          <w:trHeight w:val="21"/>
        </w:trPr>
        <w:tc>
          <w:tcPr>
            <w:tcW w:w="1242" w:type="dxa"/>
            <w:shd w:val="clear" w:color="auto" w:fill="auto"/>
          </w:tcPr>
          <w:p w:rsidR="00EE5D81" w:rsidRPr="00BE3134" w:rsidRDefault="00EE5D81" w:rsidP="002E4ABA">
            <w:r>
              <w:t xml:space="preserve">Сх4-Пр </w:t>
            </w:r>
          </w:p>
        </w:tc>
        <w:tc>
          <w:tcPr>
            <w:tcW w:w="8333" w:type="dxa"/>
            <w:shd w:val="clear" w:color="auto" w:fill="auto"/>
          </w:tcPr>
          <w:p w:rsidR="00EE5D81" w:rsidRPr="00BE3134" w:rsidRDefault="00EE5D81" w:rsidP="002E4ABA">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EE5D81" w:rsidTr="00CB2EC6">
        <w:trPr>
          <w:trHeight w:val="688"/>
        </w:trPr>
        <w:tc>
          <w:tcPr>
            <w:tcW w:w="1242" w:type="dxa"/>
            <w:tcBorders>
              <w:bottom w:val="single" w:sz="4" w:space="0" w:color="auto"/>
            </w:tcBorders>
            <w:shd w:val="clear" w:color="auto" w:fill="auto"/>
          </w:tcPr>
          <w:p w:rsidR="00EE5D81" w:rsidRPr="00BE3134" w:rsidRDefault="00EE5D81" w:rsidP="002E4ABA">
            <w:r>
              <w:t xml:space="preserve">Сх4-Ср </w:t>
            </w:r>
          </w:p>
        </w:tc>
        <w:tc>
          <w:tcPr>
            <w:tcW w:w="8333" w:type="dxa"/>
            <w:tcBorders>
              <w:bottom w:val="single" w:sz="4" w:space="0" w:color="auto"/>
            </w:tcBorders>
            <w:shd w:val="clear" w:color="auto" w:fill="auto"/>
          </w:tcPr>
          <w:p w:rsidR="00EE5D81" w:rsidRPr="00BE3134" w:rsidRDefault="00EE5D81" w:rsidP="002E4ABA">
            <w:r w:rsidRPr="0059701B">
              <w:t>Зона древесно-кустарниковой растительности в составе зоны сельскохозяйственного использования</w:t>
            </w:r>
            <w:r>
              <w:t xml:space="preserve"> в зоне санитарного разрыва (санитарная полоса отчуждения).</w:t>
            </w:r>
          </w:p>
        </w:tc>
      </w:tr>
      <w:tr w:rsidR="001C3D6E" w:rsidTr="00CB2EC6">
        <w:trPr>
          <w:trHeight w:val="100"/>
        </w:trPr>
        <w:tc>
          <w:tcPr>
            <w:tcW w:w="1242" w:type="dxa"/>
            <w:tcBorders>
              <w:top w:val="single" w:sz="4" w:space="0" w:color="auto"/>
              <w:bottom w:val="single" w:sz="4" w:space="0" w:color="auto"/>
            </w:tcBorders>
            <w:shd w:val="clear" w:color="auto" w:fill="auto"/>
          </w:tcPr>
          <w:p w:rsidR="001C3D6E" w:rsidRDefault="001C3D6E" w:rsidP="002E4ABA">
            <w:r>
              <w:t>Сх4-Ив</w:t>
            </w:r>
          </w:p>
        </w:tc>
        <w:tc>
          <w:tcPr>
            <w:tcW w:w="8333" w:type="dxa"/>
            <w:tcBorders>
              <w:top w:val="single" w:sz="4" w:space="0" w:color="auto"/>
              <w:bottom w:val="single" w:sz="4" w:space="0" w:color="auto"/>
            </w:tcBorders>
            <w:shd w:val="clear" w:color="auto" w:fill="auto"/>
          </w:tcPr>
          <w:p w:rsidR="001C3D6E" w:rsidRPr="0059701B" w:rsidRDefault="001C3D6E" w:rsidP="002E4ABA">
            <w:r w:rsidRPr="0059701B">
              <w:t>Зона древесно-кустарниковой растительности в составе зоны сельскохозяйственного использования</w:t>
            </w:r>
            <w:r>
              <w:t xml:space="preserve"> в зоне санитарной охраны источников питьевого водоснабжения</w:t>
            </w:r>
          </w:p>
        </w:tc>
      </w:tr>
      <w:tr w:rsidR="001C3D6E" w:rsidTr="00CB2EC6">
        <w:trPr>
          <w:trHeight w:val="163"/>
        </w:trPr>
        <w:tc>
          <w:tcPr>
            <w:tcW w:w="1242" w:type="dxa"/>
            <w:tcBorders>
              <w:top w:val="single" w:sz="4" w:space="0" w:color="auto"/>
            </w:tcBorders>
            <w:shd w:val="clear" w:color="auto" w:fill="auto"/>
          </w:tcPr>
          <w:p w:rsidR="001C3D6E" w:rsidRDefault="001C3D6E" w:rsidP="002E4ABA">
            <w:r>
              <w:t>Сх4-Оз</w:t>
            </w:r>
          </w:p>
        </w:tc>
        <w:tc>
          <w:tcPr>
            <w:tcW w:w="8333" w:type="dxa"/>
            <w:tcBorders>
              <w:top w:val="single" w:sz="4" w:space="0" w:color="auto"/>
            </w:tcBorders>
            <w:shd w:val="clear" w:color="auto" w:fill="auto"/>
          </w:tcPr>
          <w:p w:rsidR="001C3D6E" w:rsidRPr="0059701B" w:rsidRDefault="001C3D6E" w:rsidP="002E4ABA">
            <w:r w:rsidRPr="0059701B">
              <w:t>Зона древесно-кустарниковой растительности в составе зоны сельскохозяйственного использования</w:t>
            </w:r>
            <w:r>
              <w:t xml:space="preserve"> в охранной зоне объектов инженерной инфраструктуры</w:t>
            </w:r>
          </w:p>
        </w:tc>
      </w:tr>
      <w:tr w:rsidR="00EE5D81" w:rsidTr="00CB2EC6">
        <w:trPr>
          <w:trHeight w:val="28"/>
        </w:trPr>
        <w:tc>
          <w:tcPr>
            <w:tcW w:w="9575" w:type="dxa"/>
            <w:gridSpan w:val="2"/>
            <w:tcBorders>
              <w:right w:val="single" w:sz="6" w:space="0" w:color="auto"/>
            </w:tcBorders>
            <w:shd w:val="clear" w:color="auto" w:fill="auto"/>
          </w:tcPr>
          <w:p w:rsidR="00EE5D81" w:rsidRDefault="00EE5D81" w:rsidP="00CB2EC6">
            <w:pPr>
              <w:spacing w:after="200" w:line="276" w:lineRule="auto"/>
              <w:ind w:firstLine="708"/>
              <w:jc w:val="center"/>
            </w:pPr>
            <w:r w:rsidRPr="00CB2EC6">
              <w:rPr>
                <w:b/>
              </w:rPr>
              <w:t>Зона рекреационного назначения</w:t>
            </w:r>
          </w:p>
        </w:tc>
      </w:tr>
      <w:tr w:rsidR="00EE5D81" w:rsidTr="00CB2EC6">
        <w:trPr>
          <w:trHeight w:val="21"/>
        </w:trPr>
        <w:tc>
          <w:tcPr>
            <w:tcW w:w="1242" w:type="dxa"/>
            <w:shd w:val="clear" w:color="auto" w:fill="auto"/>
          </w:tcPr>
          <w:p w:rsidR="00EE5D81" w:rsidRPr="0059701B" w:rsidRDefault="00EE5D81" w:rsidP="002E4ABA">
            <w:r w:rsidRPr="0059701B">
              <w:t>Р</w:t>
            </w:r>
          </w:p>
        </w:tc>
        <w:tc>
          <w:tcPr>
            <w:tcW w:w="8333" w:type="dxa"/>
            <w:shd w:val="clear" w:color="auto" w:fill="auto"/>
          </w:tcPr>
          <w:p w:rsidR="00EE5D81" w:rsidRPr="0059701B" w:rsidRDefault="00EE5D81" w:rsidP="00CB2EC6">
            <w:pPr>
              <w:ind w:firstLine="33"/>
            </w:pPr>
            <w:r w:rsidRPr="0059701B">
              <w:t>Зона общественных рекреационных территорий</w:t>
            </w:r>
          </w:p>
        </w:tc>
      </w:tr>
      <w:tr w:rsidR="00EE5D81" w:rsidTr="00CB2EC6">
        <w:trPr>
          <w:trHeight w:val="21"/>
        </w:trPr>
        <w:tc>
          <w:tcPr>
            <w:tcW w:w="1242" w:type="dxa"/>
            <w:shd w:val="clear" w:color="auto" w:fill="auto"/>
          </w:tcPr>
          <w:p w:rsidR="00EE5D81" w:rsidRPr="00BE3134" w:rsidRDefault="00EE5D81" w:rsidP="002E4ABA">
            <w:r w:rsidRPr="0059701B">
              <w:t>Р</w:t>
            </w:r>
            <w:r>
              <w:t xml:space="preserve"> -В </w:t>
            </w:r>
          </w:p>
        </w:tc>
        <w:tc>
          <w:tcPr>
            <w:tcW w:w="8333" w:type="dxa"/>
            <w:shd w:val="clear" w:color="auto" w:fill="auto"/>
          </w:tcPr>
          <w:p w:rsidR="00EE5D81" w:rsidRPr="00BE3134" w:rsidRDefault="00EE5D81" w:rsidP="002E4ABA">
            <w:r w:rsidRPr="0059701B">
              <w:t>Зона общественных рекреационных территорий</w:t>
            </w:r>
            <w:r>
              <w:t xml:space="preserve"> в водоохраной зоне.</w:t>
            </w:r>
          </w:p>
        </w:tc>
      </w:tr>
      <w:tr w:rsidR="001C3D6E" w:rsidTr="00CB2EC6">
        <w:trPr>
          <w:trHeight w:val="21"/>
        </w:trPr>
        <w:tc>
          <w:tcPr>
            <w:tcW w:w="1242" w:type="dxa"/>
            <w:shd w:val="clear" w:color="auto" w:fill="auto"/>
          </w:tcPr>
          <w:p w:rsidR="001C3D6E" w:rsidRPr="00BE3134" w:rsidRDefault="001C3D6E" w:rsidP="00E4400B">
            <w:r w:rsidRPr="0059701B">
              <w:t>Р</w:t>
            </w:r>
            <w:r>
              <w:t xml:space="preserve">1 -В </w:t>
            </w:r>
          </w:p>
        </w:tc>
        <w:tc>
          <w:tcPr>
            <w:tcW w:w="8333" w:type="dxa"/>
            <w:shd w:val="clear" w:color="auto" w:fill="auto"/>
          </w:tcPr>
          <w:p w:rsidR="001C3D6E" w:rsidRPr="00BE3134" w:rsidRDefault="001C3D6E" w:rsidP="00E4400B">
            <w:r w:rsidRPr="0059701B">
              <w:t xml:space="preserve">Зона парков, </w:t>
            </w:r>
            <w:r>
              <w:t>скверов, бульваров и</w:t>
            </w:r>
            <w:r w:rsidRPr="0059701B">
              <w:t xml:space="preserve"> набережных</w:t>
            </w:r>
            <w:r>
              <w:t xml:space="preserve"> в водоохраной зоне.</w:t>
            </w:r>
          </w:p>
        </w:tc>
      </w:tr>
      <w:tr w:rsidR="001C3D6E" w:rsidTr="00CB2EC6">
        <w:trPr>
          <w:trHeight w:val="21"/>
        </w:trPr>
        <w:tc>
          <w:tcPr>
            <w:tcW w:w="1242" w:type="dxa"/>
            <w:shd w:val="clear" w:color="auto" w:fill="auto"/>
          </w:tcPr>
          <w:p w:rsidR="001C3D6E" w:rsidRPr="00BE3134" w:rsidRDefault="001C3D6E" w:rsidP="00E4400B">
            <w:r w:rsidRPr="0059701B">
              <w:t>Р</w:t>
            </w:r>
            <w:r>
              <w:t xml:space="preserve">1 -Оз </w:t>
            </w:r>
          </w:p>
        </w:tc>
        <w:tc>
          <w:tcPr>
            <w:tcW w:w="8333" w:type="dxa"/>
            <w:shd w:val="clear" w:color="auto" w:fill="auto"/>
          </w:tcPr>
          <w:p w:rsidR="001C3D6E" w:rsidRPr="00BE3134" w:rsidRDefault="001C3D6E" w:rsidP="001C3D6E">
            <w:r w:rsidRPr="0059701B">
              <w:t xml:space="preserve">Зона парков, </w:t>
            </w:r>
            <w:r>
              <w:t>скверов, бульваров и</w:t>
            </w:r>
            <w:r w:rsidRPr="0059701B">
              <w:t xml:space="preserve"> набережных</w:t>
            </w:r>
            <w:r>
              <w:t xml:space="preserve"> в охранной зоне объектов инженерной инфраструктуры</w:t>
            </w:r>
          </w:p>
        </w:tc>
      </w:tr>
      <w:tr w:rsidR="001C3D6E" w:rsidTr="00CB2EC6">
        <w:trPr>
          <w:trHeight w:val="21"/>
        </w:trPr>
        <w:tc>
          <w:tcPr>
            <w:tcW w:w="1242" w:type="dxa"/>
            <w:shd w:val="clear" w:color="auto" w:fill="auto"/>
          </w:tcPr>
          <w:p w:rsidR="001C3D6E" w:rsidRPr="00BE3134" w:rsidRDefault="001C3D6E" w:rsidP="00E4400B">
            <w:r w:rsidRPr="0059701B">
              <w:t>Р</w:t>
            </w:r>
            <w:r>
              <w:t>1 -Ср</w:t>
            </w:r>
          </w:p>
        </w:tc>
        <w:tc>
          <w:tcPr>
            <w:tcW w:w="8333" w:type="dxa"/>
            <w:shd w:val="clear" w:color="auto" w:fill="auto"/>
          </w:tcPr>
          <w:p w:rsidR="001C3D6E" w:rsidRPr="00BE3134" w:rsidRDefault="001C3D6E" w:rsidP="001C3D6E">
            <w:r w:rsidRPr="0059701B">
              <w:t xml:space="preserve">Зона парков, </w:t>
            </w:r>
            <w:r>
              <w:t>скверов, бульваров и</w:t>
            </w:r>
            <w:r w:rsidRPr="0059701B">
              <w:t xml:space="preserve"> набережных</w:t>
            </w:r>
            <w:r>
              <w:t xml:space="preserve"> в зоне санитарного разрыва (санитарная полоса отчуждения).</w:t>
            </w:r>
          </w:p>
        </w:tc>
      </w:tr>
      <w:tr w:rsidR="001C3D6E" w:rsidTr="00CB2EC6">
        <w:trPr>
          <w:trHeight w:val="113"/>
        </w:trPr>
        <w:tc>
          <w:tcPr>
            <w:tcW w:w="1242" w:type="dxa"/>
            <w:tcBorders>
              <w:bottom w:val="single" w:sz="4" w:space="0" w:color="auto"/>
            </w:tcBorders>
            <w:shd w:val="clear" w:color="auto" w:fill="auto"/>
          </w:tcPr>
          <w:p w:rsidR="001C3D6E" w:rsidRPr="0059701B" w:rsidRDefault="001C3D6E" w:rsidP="00E4400B">
            <w:r>
              <w:t>Р2</w:t>
            </w:r>
          </w:p>
        </w:tc>
        <w:tc>
          <w:tcPr>
            <w:tcW w:w="8333" w:type="dxa"/>
            <w:tcBorders>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p>
        </w:tc>
      </w:tr>
      <w:tr w:rsidR="001C3D6E" w:rsidTr="00CB2EC6">
        <w:trPr>
          <w:trHeight w:val="100"/>
        </w:trPr>
        <w:tc>
          <w:tcPr>
            <w:tcW w:w="1242" w:type="dxa"/>
            <w:tcBorders>
              <w:top w:val="single" w:sz="4" w:space="0" w:color="auto"/>
              <w:bottom w:val="single" w:sz="4" w:space="0" w:color="auto"/>
            </w:tcBorders>
            <w:shd w:val="clear" w:color="auto" w:fill="auto"/>
          </w:tcPr>
          <w:p w:rsidR="001C3D6E" w:rsidRDefault="001C3D6E" w:rsidP="00E4400B">
            <w:r>
              <w:t>Р2-В</w:t>
            </w:r>
          </w:p>
        </w:tc>
        <w:tc>
          <w:tcPr>
            <w:tcW w:w="8333" w:type="dxa"/>
            <w:tcBorders>
              <w:top w:val="single" w:sz="4" w:space="0" w:color="auto"/>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r>
              <w:t xml:space="preserve"> в водоохранной зоне</w:t>
            </w:r>
          </w:p>
        </w:tc>
      </w:tr>
      <w:tr w:rsidR="001C3D6E" w:rsidTr="00CB2EC6">
        <w:trPr>
          <w:trHeight w:val="162"/>
        </w:trPr>
        <w:tc>
          <w:tcPr>
            <w:tcW w:w="1242" w:type="dxa"/>
            <w:tcBorders>
              <w:top w:val="single" w:sz="4" w:space="0" w:color="auto"/>
              <w:bottom w:val="single" w:sz="4" w:space="0" w:color="auto"/>
            </w:tcBorders>
            <w:shd w:val="clear" w:color="auto" w:fill="auto"/>
          </w:tcPr>
          <w:p w:rsidR="001C3D6E" w:rsidRDefault="001C3D6E" w:rsidP="00E4400B">
            <w:r>
              <w:t>Р2-Пр</w:t>
            </w:r>
          </w:p>
        </w:tc>
        <w:tc>
          <w:tcPr>
            <w:tcW w:w="8333" w:type="dxa"/>
            <w:tcBorders>
              <w:top w:val="single" w:sz="4" w:space="0" w:color="auto"/>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r>
              <w:t xml:space="preserve"> в зоне прибрежной защитной полосы</w:t>
            </w:r>
          </w:p>
        </w:tc>
      </w:tr>
      <w:tr w:rsidR="001C3D6E" w:rsidTr="00CB2EC6">
        <w:trPr>
          <w:trHeight w:val="175"/>
        </w:trPr>
        <w:tc>
          <w:tcPr>
            <w:tcW w:w="1242" w:type="dxa"/>
            <w:tcBorders>
              <w:top w:val="single" w:sz="4" w:space="0" w:color="auto"/>
              <w:bottom w:val="single" w:sz="4" w:space="0" w:color="auto"/>
            </w:tcBorders>
            <w:shd w:val="clear" w:color="auto" w:fill="auto"/>
          </w:tcPr>
          <w:p w:rsidR="001C3D6E" w:rsidRDefault="001C3D6E" w:rsidP="00E4400B">
            <w:r>
              <w:t>Р2-Ив</w:t>
            </w:r>
          </w:p>
        </w:tc>
        <w:tc>
          <w:tcPr>
            <w:tcW w:w="8333" w:type="dxa"/>
            <w:tcBorders>
              <w:top w:val="single" w:sz="4" w:space="0" w:color="auto"/>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r>
              <w:t xml:space="preserve"> в зоне санитарной охраны источников питьевого водоснабжения.</w:t>
            </w:r>
          </w:p>
        </w:tc>
      </w:tr>
      <w:tr w:rsidR="001C3D6E" w:rsidTr="00CB2EC6">
        <w:trPr>
          <w:trHeight w:val="425"/>
        </w:trPr>
        <w:tc>
          <w:tcPr>
            <w:tcW w:w="1242" w:type="dxa"/>
            <w:tcBorders>
              <w:top w:val="single" w:sz="4" w:space="0" w:color="auto"/>
              <w:bottom w:val="single" w:sz="4" w:space="0" w:color="auto"/>
            </w:tcBorders>
            <w:shd w:val="clear" w:color="auto" w:fill="auto"/>
          </w:tcPr>
          <w:p w:rsidR="001C3D6E" w:rsidRDefault="001C3D6E" w:rsidP="00E4400B">
            <w:r>
              <w:t>Р2-Ср</w:t>
            </w:r>
          </w:p>
        </w:tc>
        <w:tc>
          <w:tcPr>
            <w:tcW w:w="8333" w:type="dxa"/>
            <w:tcBorders>
              <w:top w:val="single" w:sz="4" w:space="0" w:color="auto"/>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r>
              <w:t xml:space="preserve"> в зоне санитарного разрыва (санитарная полоса отчуждения).</w:t>
            </w:r>
          </w:p>
        </w:tc>
      </w:tr>
      <w:tr w:rsidR="001C3D6E" w:rsidTr="00CB2EC6">
        <w:trPr>
          <w:trHeight w:val="137"/>
        </w:trPr>
        <w:tc>
          <w:tcPr>
            <w:tcW w:w="1242" w:type="dxa"/>
            <w:tcBorders>
              <w:top w:val="single" w:sz="4" w:space="0" w:color="auto"/>
              <w:bottom w:val="single" w:sz="4" w:space="0" w:color="auto"/>
            </w:tcBorders>
            <w:shd w:val="clear" w:color="auto" w:fill="auto"/>
          </w:tcPr>
          <w:p w:rsidR="001C3D6E" w:rsidRDefault="001C3D6E" w:rsidP="00E4400B">
            <w:r>
              <w:t>Р2-Оз</w:t>
            </w:r>
          </w:p>
        </w:tc>
        <w:tc>
          <w:tcPr>
            <w:tcW w:w="8333" w:type="dxa"/>
            <w:tcBorders>
              <w:top w:val="single" w:sz="4" w:space="0" w:color="auto"/>
              <w:bottom w:val="single" w:sz="4" w:space="0" w:color="auto"/>
            </w:tcBorders>
            <w:shd w:val="clear" w:color="auto" w:fill="auto"/>
          </w:tcPr>
          <w:p w:rsidR="001C3D6E" w:rsidRPr="00E536D6" w:rsidRDefault="001C3D6E" w:rsidP="00E4400B">
            <w:r w:rsidRPr="00E536D6">
              <w:t>Зона размещения объектов предназначенных для отдыха и туризма</w:t>
            </w:r>
          </w:p>
        </w:tc>
      </w:tr>
      <w:tr w:rsidR="001C3D6E" w:rsidTr="00CB2EC6">
        <w:trPr>
          <w:trHeight w:val="258"/>
        </w:trPr>
        <w:tc>
          <w:tcPr>
            <w:tcW w:w="9575" w:type="dxa"/>
            <w:gridSpan w:val="2"/>
            <w:tcBorders>
              <w:right w:val="single" w:sz="6" w:space="0" w:color="auto"/>
            </w:tcBorders>
            <w:shd w:val="clear" w:color="auto" w:fill="auto"/>
          </w:tcPr>
          <w:p w:rsidR="001C3D6E" w:rsidRDefault="001C3D6E" w:rsidP="00CB2EC6">
            <w:pPr>
              <w:spacing w:after="200" w:line="276" w:lineRule="auto"/>
              <w:jc w:val="center"/>
            </w:pPr>
            <w:r w:rsidRPr="00CB2EC6">
              <w:rPr>
                <w:b/>
              </w:rPr>
              <w:t>Зона специального назначения</w:t>
            </w:r>
          </w:p>
        </w:tc>
      </w:tr>
      <w:tr w:rsidR="001C3D6E" w:rsidTr="00CB2EC6">
        <w:trPr>
          <w:trHeight w:val="21"/>
        </w:trPr>
        <w:tc>
          <w:tcPr>
            <w:tcW w:w="1242" w:type="dxa"/>
            <w:shd w:val="clear" w:color="auto" w:fill="auto"/>
          </w:tcPr>
          <w:p w:rsidR="001C3D6E" w:rsidRPr="0059701B" w:rsidRDefault="001C3D6E" w:rsidP="002E4ABA">
            <w:r w:rsidRPr="0059701B">
              <w:t>Сп1</w:t>
            </w:r>
          </w:p>
        </w:tc>
        <w:tc>
          <w:tcPr>
            <w:tcW w:w="8333" w:type="dxa"/>
            <w:shd w:val="clear" w:color="auto" w:fill="auto"/>
          </w:tcPr>
          <w:p w:rsidR="001C3D6E" w:rsidRPr="00C905D7" w:rsidRDefault="001C3D6E"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00" w:name="_Toc336272269"/>
    </w:p>
    <w:p w:rsidR="002E4ABA" w:rsidRDefault="002E4ABA" w:rsidP="00404D1F">
      <w:pPr>
        <w:pStyle w:val="3"/>
        <w:ind w:left="0" w:firstLine="0"/>
        <w:jc w:val="center"/>
      </w:pPr>
      <w:bookmarkStart w:id="101" w:name="_Toc383001192"/>
      <w:r w:rsidRPr="003D0B94">
        <w:lastRenderedPageBreak/>
        <w:t xml:space="preserve">Статья </w:t>
      </w:r>
      <w:r>
        <w:t>8.3  Градостроительные регламенты- жилая</w:t>
      </w:r>
      <w:r w:rsidRPr="003D0B94">
        <w:t xml:space="preserve"> зон</w:t>
      </w:r>
      <w:r>
        <w:t>а</w:t>
      </w:r>
      <w:bookmarkEnd w:id="99"/>
      <w:r>
        <w:t>.</w:t>
      </w:r>
      <w:bookmarkEnd w:id="100"/>
      <w:bookmarkEnd w:id="101"/>
    </w:p>
    <w:p w:rsidR="005E0A9E" w:rsidRDefault="005E0A9E" w:rsidP="005E0A9E">
      <w:pPr>
        <w:ind w:firstLine="426"/>
        <w:jc w:val="center"/>
        <w:rPr>
          <w:b/>
        </w:rPr>
      </w:pPr>
      <w:bookmarkStart w:id="102" w:name="_Toc330317451"/>
      <w:r w:rsidRPr="00373B18">
        <w:rPr>
          <w:b/>
        </w:rPr>
        <w:t>Ж1- Зона застройки индивидуальными жилыми домами</w:t>
      </w:r>
    </w:p>
    <w:p w:rsidR="005E0A9E" w:rsidRPr="00373B18" w:rsidRDefault="005E0A9E" w:rsidP="005E0A9E">
      <w:pPr>
        <w:ind w:firstLine="426"/>
        <w:jc w:val="both"/>
      </w:pPr>
      <w:bookmarkStart w:id="103" w:name="_Toc268485017"/>
      <w:r w:rsidRPr="00373B18">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Ж1:</w:t>
      </w:r>
      <w:bookmarkEnd w:id="103"/>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472DD4" w:rsidRPr="00714CCC" w:rsidTr="00386316">
        <w:tc>
          <w:tcPr>
            <w:tcW w:w="4536" w:type="dxa"/>
            <w:tcBorders>
              <w:top w:val="single" w:sz="6" w:space="0" w:color="auto"/>
            </w:tcBorders>
          </w:tcPr>
          <w:p w:rsidR="00472DD4" w:rsidRPr="00714CCC" w:rsidRDefault="00472DD4" w:rsidP="00386316">
            <w:pPr>
              <w:ind w:firstLine="426"/>
              <w:rPr>
                <w:b/>
                <w:i/>
                <w:sz w:val="22"/>
                <w:szCs w:val="22"/>
              </w:rPr>
            </w:pPr>
            <w:r w:rsidRPr="00714CCC">
              <w:rPr>
                <w:b/>
                <w:i/>
                <w:sz w:val="22"/>
                <w:szCs w:val="22"/>
              </w:rPr>
              <w:t>Основные виды разрешенного использования</w:t>
            </w:r>
          </w:p>
        </w:tc>
        <w:tc>
          <w:tcPr>
            <w:tcW w:w="5387" w:type="dxa"/>
            <w:tcBorders>
              <w:top w:val="single" w:sz="6" w:space="0" w:color="auto"/>
            </w:tcBorders>
          </w:tcPr>
          <w:p w:rsidR="00472DD4" w:rsidRPr="00714CCC" w:rsidRDefault="00472DD4" w:rsidP="00386316">
            <w:pPr>
              <w:ind w:firstLine="426"/>
              <w:rPr>
                <w:b/>
                <w:i/>
                <w:sz w:val="22"/>
                <w:szCs w:val="22"/>
              </w:rPr>
            </w:pPr>
            <w:r w:rsidRPr="00714CCC">
              <w:rPr>
                <w:b/>
                <w:i/>
                <w:sz w:val="22"/>
                <w:szCs w:val="22"/>
              </w:rPr>
              <w:t xml:space="preserve">Вспомогательные виды разрешенного использования </w:t>
            </w:r>
          </w:p>
        </w:tc>
      </w:tr>
      <w:tr w:rsidR="00472DD4" w:rsidRPr="00714CCC" w:rsidTr="00386316">
        <w:tc>
          <w:tcPr>
            <w:tcW w:w="4536" w:type="dxa"/>
            <w:tcBorders>
              <w:top w:val="single" w:sz="6" w:space="0" w:color="auto"/>
              <w:bottom w:val="single" w:sz="6" w:space="0" w:color="auto"/>
            </w:tcBorders>
          </w:tcPr>
          <w:p w:rsidR="00472DD4" w:rsidRPr="006446C7" w:rsidRDefault="00472DD4" w:rsidP="00386316">
            <w:pPr>
              <w:ind w:firstLine="426"/>
              <w:rPr>
                <w:sz w:val="22"/>
                <w:szCs w:val="22"/>
              </w:rPr>
            </w:pPr>
            <w:r w:rsidRPr="006446C7">
              <w:rPr>
                <w:sz w:val="22"/>
                <w:szCs w:val="22"/>
              </w:rPr>
              <w:t>для индивидуального жилищного строительства</w:t>
            </w:r>
          </w:p>
          <w:p w:rsidR="00472DD4" w:rsidRPr="006446C7" w:rsidRDefault="00472DD4" w:rsidP="00386316">
            <w:pPr>
              <w:ind w:firstLine="426"/>
              <w:rPr>
                <w:sz w:val="22"/>
                <w:szCs w:val="22"/>
              </w:rPr>
            </w:pPr>
            <w:r w:rsidRPr="006446C7">
              <w:rPr>
                <w:sz w:val="22"/>
                <w:szCs w:val="22"/>
              </w:rPr>
              <w:t>блокированная жилая застройка</w:t>
            </w:r>
          </w:p>
          <w:p w:rsidR="00472DD4" w:rsidRPr="006446C7" w:rsidRDefault="00472DD4" w:rsidP="00386316">
            <w:pPr>
              <w:ind w:firstLine="426"/>
              <w:rPr>
                <w:sz w:val="22"/>
                <w:szCs w:val="22"/>
              </w:rPr>
            </w:pPr>
            <w:r w:rsidRPr="006446C7">
              <w:rPr>
                <w:sz w:val="22"/>
                <w:szCs w:val="22"/>
              </w:rPr>
              <w:t>для ведения личного подсобного хозяйства (приусадебный земельный участок)</w:t>
            </w:r>
          </w:p>
          <w:p w:rsidR="00472DD4" w:rsidRPr="006446C7" w:rsidRDefault="00472DD4" w:rsidP="00386316">
            <w:pPr>
              <w:ind w:firstLine="426"/>
              <w:rPr>
                <w:sz w:val="22"/>
                <w:szCs w:val="22"/>
              </w:rPr>
            </w:pPr>
            <w:r w:rsidRPr="006446C7">
              <w:rPr>
                <w:sz w:val="22"/>
                <w:szCs w:val="22"/>
              </w:rPr>
              <w:t>предоставление коммунальных услуг</w:t>
            </w:r>
          </w:p>
          <w:p w:rsidR="00472DD4" w:rsidRPr="006446C7" w:rsidRDefault="00472DD4" w:rsidP="00386316">
            <w:pPr>
              <w:ind w:firstLine="426"/>
              <w:rPr>
                <w:sz w:val="22"/>
                <w:szCs w:val="22"/>
              </w:rPr>
            </w:pPr>
            <w:r w:rsidRPr="006446C7">
              <w:rPr>
                <w:sz w:val="22"/>
                <w:szCs w:val="22"/>
              </w:rPr>
              <w:t>ведение огородничества</w:t>
            </w:r>
          </w:p>
          <w:p w:rsidR="00472DD4" w:rsidRDefault="00472DD4" w:rsidP="00386316">
            <w:pPr>
              <w:ind w:firstLine="426"/>
              <w:rPr>
                <w:sz w:val="22"/>
                <w:szCs w:val="22"/>
              </w:rPr>
            </w:pPr>
            <w:r w:rsidRPr="006446C7">
              <w:rPr>
                <w:sz w:val="22"/>
                <w:szCs w:val="22"/>
              </w:rPr>
              <w:t>ведение садоводства</w:t>
            </w:r>
          </w:p>
          <w:p w:rsidR="00D01901" w:rsidRDefault="00D01901" w:rsidP="00386316">
            <w:pPr>
              <w:ind w:firstLine="426"/>
              <w:rPr>
                <w:sz w:val="22"/>
                <w:szCs w:val="22"/>
              </w:rPr>
            </w:pPr>
            <w:r>
              <w:rPr>
                <w:sz w:val="22"/>
                <w:szCs w:val="22"/>
              </w:rPr>
              <w:t>садоводство</w:t>
            </w:r>
          </w:p>
          <w:p w:rsidR="0005356B" w:rsidRPr="003746F0" w:rsidRDefault="0005356B" w:rsidP="00386316">
            <w:pPr>
              <w:ind w:firstLine="426"/>
              <w:rPr>
                <w:sz w:val="22"/>
                <w:szCs w:val="22"/>
              </w:rPr>
            </w:pPr>
            <w:r w:rsidRPr="003746F0">
              <w:rPr>
                <w:sz w:val="22"/>
                <w:szCs w:val="22"/>
              </w:rPr>
              <w:t>оказания услуг связи</w:t>
            </w:r>
          </w:p>
          <w:p w:rsidR="003746F0" w:rsidRPr="00414E36" w:rsidRDefault="003746F0" w:rsidP="00386316">
            <w:pPr>
              <w:ind w:firstLine="426"/>
              <w:rPr>
                <w:sz w:val="22"/>
                <w:szCs w:val="22"/>
                <w:u w:val="single"/>
              </w:rPr>
            </w:pPr>
            <w:r w:rsidRPr="00414E36">
              <w:rPr>
                <w:sz w:val="22"/>
                <w:szCs w:val="22"/>
              </w:rPr>
              <w:t>размещение гаражей для собственных нужд</w:t>
            </w:r>
          </w:p>
        </w:tc>
        <w:tc>
          <w:tcPr>
            <w:tcW w:w="5387" w:type="dxa"/>
            <w:tcBorders>
              <w:top w:val="single" w:sz="6" w:space="0" w:color="auto"/>
              <w:bottom w:val="single" w:sz="6" w:space="0" w:color="auto"/>
            </w:tcBorders>
          </w:tcPr>
          <w:p w:rsidR="00472DD4" w:rsidRPr="00714CCC" w:rsidRDefault="00472DD4" w:rsidP="00386316">
            <w:pPr>
              <w:ind w:firstLine="426"/>
              <w:rPr>
                <w:color w:val="000000"/>
                <w:sz w:val="22"/>
                <w:szCs w:val="22"/>
              </w:rPr>
            </w:pPr>
            <w:r w:rsidRPr="00714CCC">
              <w:rPr>
                <w:color w:val="000000"/>
                <w:sz w:val="22"/>
                <w:szCs w:val="22"/>
              </w:rPr>
              <w:t>хозяйственные постройки;</w:t>
            </w:r>
          </w:p>
          <w:p w:rsidR="00472DD4" w:rsidRPr="00714CCC" w:rsidRDefault="00472DD4" w:rsidP="00386316">
            <w:pPr>
              <w:ind w:firstLine="426"/>
              <w:rPr>
                <w:color w:val="000000"/>
                <w:sz w:val="22"/>
                <w:szCs w:val="22"/>
              </w:rPr>
            </w:pPr>
            <w:r w:rsidRPr="00714CCC">
              <w:rPr>
                <w:color w:val="000000"/>
                <w:sz w:val="22"/>
                <w:szCs w:val="22"/>
              </w:rPr>
              <w:t>гаражи не более чем на 2 легковые машины, в т.ч. встроенные в 1 этажи жилых домов;</w:t>
            </w:r>
          </w:p>
          <w:p w:rsidR="00472DD4" w:rsidRPr="00714CCC" w:rsidRDefault="00472DD4" w:rsidP="00386316">
            <w:pPr>
              <w:ind w:firstLine="426"/>
              <w:rPr>
                <w:color w:val="000000"/>
                <w:sz w:val="22"/>
                <w:szCs w:val="22"/>
              </w:rPr>
            </w:pPr>
            <w:r w:rsidRPr="00714CCC">
              <w:rPr>
                <w:color w:val="000000"/>
                <w:sz w:val="22"/>
                <w:szCs w:val="22"/>
              </w:rPr>
              <w:t xml:space="preserve">открытые места для стоянки не боле 2-х легковых автомобилей; </w:t>
            </w:r>
          </w:p>
          <w:p w:rsidR="00472DD4" w:rsidRPr="00714CCC" w:rsidRDefault="00472DD4" w:rsidP="00386316">
            <w:pPr>
              <w:ind w:firstLine="426"/>
              <w:rPr>
                <w:color w:val="000000"/>
                <w:sz w:val="22"/>
                <w:szCs w:val="22"/>
              </w:rPr>
            </w:pPr>
            <w:r w:rsidRPr="00714CCC">
              <w:rPr>
                <w:color w:val="000000"/>
                <w:sz w:val="22"/>
                <w:szCs w:val="22"/>
              </w:rPr>
              <w:t>летние кухни;</w:t>
            </w:r>
          </w:p>
          <w:p w:rsidR="00472DD4" w:rsidRPr="00714CCC" w:rsidRDefault="00472DD4" w:rsidP="00386316">
            <w:pPr>
              <w:ind w:firstLine="426"/>
              <w:rPr>
                <w:color w:val="000000"/>
                <w:sz w:val="22"/>
                <w:szCs w:val="22"/>
              </w:rPr>
            </w:pPr>
            <w:r w:rsidRPr="00714CCC">
              <w:rPr>
                <w:color w:val="000000"/>
                <w:sz w:val="22"/>
                <w:szCs w:val="22"/>
              </w:rPr>
              <w:t>отдельно стоящие беседки и навесы, в т.ч. предназначенные для осуществления хозяйственной деятельности;</w:t>
            </w:r>
          </w:p>
          <w:p w:rsidR="00472DD4" w:rsidRPr="00714CCC" w:rsidRDefault="00472DD4" w:rsidP="00386316">
            <w:pPr>
              <w:ind w:firstLine="426"/>
              <w:rPr>
                <w:color w:val="000000"/>
                <w:sz w:val="22"/>
                <w:szCs w:val="22"/>
              </w:rPr>
            </w:pPr>
            <w:r w:rsidRPr="00714CCC">
              <w:rPr>
                <w:color w:val="000000"/>
                <w:sz w:val="22"/>
                <w:szCs w:val="22"/>
              </w:rPr>
              <w:t>строения для домашних животных и птицы;</w:t>
            </w:r>
          </w:p>
          <w:p w:rsidR="00472DD4" w:rsidRPr="00714CCC" w:rsidRDefault="00472DD4" w:rsidP="00386316">
            <w:pPr>
              <w:ind w:firstLine="426"/>
              <w:rPr>
                <w:color w:val="000000"/>
                <w:sz w:val="22"/>
                <w:szCs w:val="22"/>
              </w:rPr>
            </w:pPr>
            <w:r w:rsidRPr="00714CCC">
              <w:rPr>
                <w:color w:val="000000"/>
                <w:sz w:val="22"/>
                <w:szCs w:val="22"/>
              </w:rPr>
              <w:t>отдельно стоящие индивидуальные душевые, бани, сауны расположенные на приусадебных участках;</w:t>
            </w:r>
          </w:p>
          <w:p w:rsidR="00472DD4" w:rsidRPr="00714CCC" w:rsidRDefault="00472DD4" w:rsidP="00386316">
            <w:pPr>
              <w:ind w:firstLine="426"/>
              <w:rPr>
                <w:color w:val="000000"/>
                <w:sz w:val="22"/>
                <w:szCs w:val="22"/>
              </w:rPr>
            </w:pPr>
            <w:r w:rsidRPr="00714CCC">
              <w:rPr>
                <w:color w:val="000000"/>
                <w:sz w:val="22"/>
                <w:szCs w:val="22"/>
              </w:rPr>
              <w:t>теплицы, оранжереи;</w:t>
            </w:r>
          </w:p>
          <w:p w:rsidR="00472DD4" w:rsidRPr="00714CCC" w:rsidRDefault="00472DD4" w:rsidP="00386316">
            <w:pPr>
              <w:ind w:firstLine="426"/>
              <w:rPr>
                <w:color w:val="000000"/>
                <w:sz w:val="22"/>
                <w:szCs w:val="22"/>
              </w:rPr>
            </w:pPr>
            <w:r w:rsidRPr="00714CCC">
              <w:rPr>
                <w:color w:val="000000"/>
                <w:sz w:val="22"/>
                <w:szCs w:val="22"/>
              </w:rPr>
              <w:t>надворные туалеты (при условии устройства септика с фильтрующим колодцем);</w:t>
            </w:r>
          </w:p>
          <w:p w:rsidR="00472DD4" w:rsidRPr="00714CCC" w:rsidRDefault="00472DD4" w:rsidP="00386316">
            <w:pPr>
              <w:ind w:firstLine="426"/>
              <w:rPr>
                <w:color w:val="000000"/>
                <w:sz w:val="22"/>
                <w:szCs w:val="22"/>
              </w:rPr>
            </w:pPr>
            <w:r w:rsidRPr="00714CCC">
              <w:rPr>
                <w:color w:val="000000"/>
                <w:sz w:val="22"/>
                <w:szCs w:val="22"/>
              </w:rPr>
              <w:t>индивидуальные резервуары для хранения воды, скважины для забора воды, индивидуальные колодцы;</w:t>
            </w:r>
          </w:p>
          <w:p w:rsidR="00472DD4" w:rsidRPr="00714CCC" w:rsidRDefault="00472DD4" w:rsidP="00386316">
            <w:pPr>
              <w:ind w:firstLine="426"/>
              <w:rPr>
                <w:color w:val="000000"/>
                <w:sz w:val="22"/>
                <w:szCs w:val="22"/>
              </w:rPr>
            </w:pPr>
            <w:r w:rsidRPr="00714CCC">
              <w:rPr>
                <w:color w:val="000000"/>
                <w:sz w:val="22"/>
                <w:szCs w:val="22"/>
              </w:rPr>
              <w:t>сады, огороды, палисадники;</w:t>
            </w:r>
          </w:p>
          <w:p w:rsidR="00472DD4" w:rsidRPr="00714CCC" w:rsidRDefault="00472DD4" w:rsidP="00386316">
            <w:pPr>
              <w:ind w:firstLine="426"/>
              <w:rPr>
                <w:color w:val="000000"/>
                <w:sz w:val="22"/>
                <w:szCs w:val="22"/>
              </w:rPr>
            </w:pPr>
            <w:r w:rsidRPr="00714CCC">
              <w:rPr>
                <w:color w:val="000000"/>
                <w:sz w:val="22"/>
                <w:szCs w:val="22"/>
              </w:rPr>
              <w:t>открытые площадки для индивидуальных занятий спортом и физкультурой;</w:t>
            </w:r>
          </w:p>
          <w:p w:rsidR="00472DD4" w:rsidRPr="00714CCC" w:rsidRDefault="00472DD4" w:rsidP="00386316">
            <w:pPr>
              <w:ind w:firstLine="426"/>
              <w:rPr>
                <w:color w:val="000000"/>
                <w:sz w:val="22"/>
                <w:szCs w:val="22"/>
              </w:rPr>
            </w:pPr>
            <w:r w:rsidRPr="00714CCC">
              <w:rPr>
                <w:color w:val="000000"/>
                <w:sz w:val="22"/>
                <w:szCs w:val="22"/>
              </w:rPr>
              <w:t xml:space="preserve">сооружения и устройства сетей инженерно технического обеспечения, </w:t>
            </w:r>
          </w:p>
          <w:p w:rsidR="00472DD4" w:rsidRPr="00714CCC" w:rsidRDefault="00472DD4" w:rsidP="00386316">
            <w:pPr>
              <w:ind w:firstLine="426"/>
              <w:rPr>
                <w:color w:val="000000"/>
                <w:sz w:val="22"/>
                <w:szCs w:val="22"/>
              </w:rPr>
            </w:pPr>
            <w:r w:rsidRPr="00714CCC">
              <w:rPr>
                <w:color w:val="000000"/>
                <w:sz w:val="22"/>
                <w:szCs w:val="22"/>
              </w:rPr>
              <w:t xml:space="preserve">приусадебные зеленые насаждения, </w:t>
            </w:r>
          </w:p>
          <w:p w:rsidR="00472DD4" w:rsidRPr="00714CCC" w:rsidRDefault="00472DD4" w:rsidP="00386316">
            <w:pPr>
              <w:ind w:firstLine="426"/>
              <w:rPr>
                <w:sz w:val="22"/>
                <w:szCs w:val="22"/>
              </w:rPr>
            </w:pPr>
            <w:r w:rsidRPr="00714CCC">
              <w:rPr>
                <w:color w:val="000000"/>
                <w:sz w:val="22"/>
                <w:szCs w:val="22"/>
              </w:rPr>
              <w:t>объекты пожарной охраны (гидранты, резервуары и т.п.)</w:t>
            </w:r>
          </w:p>
          <w:p w:rsidR="00472DD4" w:rsidRPr="00714CCC" w:rsidRDefault="00472DD4" w:rsidP="00386316">
            <w:pPr>
              <w:ind w:firstLine="426"/>
              <w:rPr>
                <w:color w:val="000000"/>
                <w:sz w:val="22"/>
                <w:szCs w:val="22"/>
              </w:rPr>
            </w:pPr>
            <w:r w:rsidRPr="00714CCC">
              <w:rPr>
                <w:color w:val="000000"/>
                <w:sz w:val="22"/>
                <w:szCs w:val="22"/>
              </w:rPr>
              <w:t>временные павильоны розничной торговли и обслуживания населения.</w:t>
            </w:r>
          </w:p>
        </w:tc>
      </w:tr>
      <w:tr w:rsidR="00472DD4" w:rsidRPr="00714CCC" w:rsidTr="00386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472DD4" w:rsidRPr="00714CCC" w:rsidRDefault="00472DD4" w:rsidP="00386316">
            <w:pPr>
              <w:ind w:firstLine="426"/>
              <w:rPr>
                <w:b/>
                <w:i/>
                <w:sz w:val="22"/>
                <w:szCs w:val="22"/>
              </w:rPr>
            </w:pPr>
            <w:r w:rsidRPr="00714CCC">
              <w:rPr>
                <w:b/>
                <w:i/>
                <w:sz w:val="22"/>
                <w:szCs w:val="22"/>
              </w:rPr>
              <w:t>Условно разрешенные виды использования</w:t>
            </w:r>
          </w:p>
        </w:tc>
      </w:tr>
      <w:tr w:rsidR="00472DD4" w:rsidRPr="00714CCC" w:rsidTr="00386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472DD4" w:rsidRPr="005C2BF6" w:rsidRDefault="00472DD4" w:rsidP="00386316">
            <w:pPr>
              <w:ind w:firstLine="426"/>
              <w:rPr>
                <w:sz w:val="22"/>
                <w:szCs w:val="22"/>
              </w:rPr>
            </w:pPr>
            <w:r w:rsidRPr="005C2BF6">
              <w:rPr>
                <w:sz w:val="22"/>
                <w:szCs w:val="22"/>
              </w:rPr>
              <w:t>гостиничное обслуживание</w:t>
            </w:r>
          </w:p>
          <w:p w:rsidR="00472DD4" w:rsidRPr="005C2BF6" w:rsidRDefault="00472DD4" w:rsidP="00386316">
            <w:pPr>
              <w:ind w:firstLine="426"/>
              <w:rPr>
                <w:sz w:val="22"/>
                <w:szCs w:val="22"/>
              </w:rPr>
            </w:pPr>
            <w:r w:rsidRPr="005C2BF6">
              <w:rPr>
                <w:sz w:val="22"/>
                <w:szCs w:val="22"/>
              </w:rPr>
              <w:t>объекты культурно-досуговой деятельности</w:t>
            </w:r>
          </w:p>
          <w:p w:rsidR="00472DD4" w:rsidRPr="005C2BF6" w:rsidRDefault="00472DD4" w:rsidP="00386316">
            <w:pPr>
              <w:ind w:firstLine="426"/>
              <w:rPr>
                <w:sz w:val="22"/>
                <w:szCs w:val="22"/>
              </w:rPr>
            </w:pPr>
            <w:r w:rsidRPr="005C2BF6">
              <w:rPr>
                <w:sz w:val="22"/>
                <w:szCs w:val="22"/>
              </w:rPr>
              <w:t>дошкольное, начальное и среднее общее образование</w:t>
            </w:r>
          </w:p>
          <w:p w:rsidR="00472DD4" w:rsidRPr="005C2BF6" w:rsidRDefault="00472DD4" w:rsidP="00386316">
            <w:pPr>
              <w:ind w:firstLine="426"/>
              <w:rPr>
                <w:sz w:val="22"/>
                <w:szCs w:val="22"/>
              </w:rPr>
            </w:pPr>
            <w:r w:rsidRPr="005C2BF6">
              <w:rPr>
                <w:sz w:val="22"/>
                <w:szCs w:val="22"/>
              </w:rPr>
              <w:t>амбулаторно-поликлиническое обслуживание</w:t>
            </w:r>
          </w:p>
          <w:p w:rsidR="00472DD4" w:rsidRPr="005C2BF6" w:rsidRDefault="00472DD4" w:rsidP="00386316">
            <w:pPr>
              <w:ind w:firstLine="426"/>
              <w:rPr>
                <w:sz w:val="22"/>
                <w:szCs w:val="22"/>
              </w:rPr>
            </w:pPr>
            <w:r w:rsidRPr="005C2BF6">
              <w:rPr>
                <w:sz w:val="22"/>
                <w:szCs w:val="22"/>
              </w:rPr>
              <w:t>площадки для занятий спортом</w:t>
            </w:r>
          </w:p>
          <w:p w:rsidR="00472DD4" w:rsidRPr="005C2BF6" w:rsidRDefault="00472DD4" w:rsidP="00386316">
            <w:pPr>
              <w:ind w:firstLine="426"/>
              <w:rPr>
                <w:sz w:val="22"/>
                <w:szCs w:val="22"/>
              </w:rPr>
            </w:pPr>
            <w:r w:rsidRPr="005C2BF6">
              <w:rPr>
                <w:sz w:val="22"/>
                <w:szCs w:val="22"/>
              </w:rPr>
              <w:t>бытовое обслуживание</w:t>
            </w:r>
          </w:p>
          <w:p w:rsidR="00472DD4" w:rsidRPr="005C2BF6" w:rsidRDefault="00472DD4" w:rsidP="00386316">
            <w:pPr>
              <w:ind w:firstLine="426"/>
              <w:rPr>
                <w:sz w:val="22"/>
                <w:szCs w:val="22"/>
              </w:rPr>
            </w:pPr>
            <w:r w:rsidRPr="005C2BF6">
              <w:rPr>
                <w:sz w:val="22"/>
                <w:szCs w:val="22"/>
              </w:rPr>
              <w:t>оказание услуг связи</w:t>
            </w:r>
          </w:p>
          <w:p w:rsidR="00472DD4" w:rsidRPr="005C2BF6" w:rsidRDefault="00472DD4" w:rsidP="00386316">
            <w:pPr>
              <w:ind w:firstLine="426"/>
              <w:rPr>
                <w:sz w:val="22"/>
                <w:szCs w:val="22"/>
              </w:rPr>
            </w:pPr>
            <w:r w:rsidRPr="005C2BF6">
              <w:rPr>
                <w:sz w:val="22"/>
                <w:szCs w:val="22"/>
              </w:rPr>
              <w:t>общественное питание</w:t>
            </w:r>
          </w:p>
          <w:p w:rsidR="00472DD4" w:rsidRPr="005C2BF6" w:rsidRDefault="00472DD4" w:rsidP="00386316">
            <w:pPr>
              <w:ind w:firstLine="426"/>
              <w:rPr>
                <w:sz w:val="22"/>
                <w:szCs w:val="22"/>
              </w:rPr>
            </w:pPr>
            <w:r w:rsidRPr="005C2BF6">
              <w:rPr>
                <w:sz w:val="22"/>
                <w:szCs w:val="22"/>
              </w:rPr>
              <w:t>обеспечение внутреннего правопорядка</w:t>
            </w:r>
          </w:p>
          <w:p w:rsidR="00472DD4" w:rsidRPr="00714CCC" w:rsidRDefault="00472DD4" w:rsidP="00386316">
            <w:pPr>
              <w:ind w:firstLine="426"/>
              <w:rPr>
                <w:sz w:val="22"/>
                <w:szCs w:val="22"/>
              </w:rPr>
            </w:pPr>
            <w:r w:rsidRPr="005C2BF6">
              <w:rPr>
                <w:sz w:val="22"/>
                <w:szCs w:val="22"/>
              </w:rPr>
              <w:t>историко-культурная деятельность</w:t>
            </w:r>
          </w:p>
        </w:tc>
      </w:tr>
    </w:tbl>
    <w:p w:rsidR="00472DD4" w:rsidRDefault="00472DD4" w:rsidP="005E0A9E">
      <w:pPr>
        <w:autoSpaceDE w:val="0"/>
        <w:autoSpaceDN w:val="0"/>
        <w:adjustRightInd w:val="0"/>
        <w:ind w:firstLine="539"/>
        <w:jc w:val="both"/>
        <w:outlineLvl w:val="0"/>
        <w:rPr>
          <w:b/>
        </w:rPr>
      </w:pPr>
    </w:p>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5E0A9E" w:rsidRPr="00373B18" w:rsidTr="00C34224">
        <w:trPr>
          <w:trHeight w:val="377"/>
        </w:trPr>
        <w:tc>
          <w:tcPr>
            <w:tcW w:w="7938" w:type="dxa"/>
          </w:tcPr>
          <w:p w:rsidR="005E0A9E" w:rsidRPr="00373B18" w:rsidRDefault="005E0A9E" w:rsidP="00C34224">
            <w:r w:rsidRPr="00373B18">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5E0A9E" w:rsidRPr="00373B18" w:rsidRDefault="005E0A9E" w:rsidP="00C34224">
            <w:pPr>
              <w:ind w:firstLine="426"/>
              <w:jc w:val="center"/>
            </w:pPr>
          </w:p>
        </w:tc>
      </w:tr>
      <w:tr w:rsidR="005E0A9E" w:rsidRPr="00373B18" w:rsidTr="00C34224">
        <w:tc>
          <w:tcPr>
            <w:tcW w:w="7938" w:type="dxa"/>
          </w:tcPr>
          <w:p w:rsidR="005E0A9E" w:rsidRPr="00373B18" w:rsidRDefault="005E0A9E" w:rsidP="00C34224">
            <w:r w:rsidRPr="00373B18">
              <w:t>минимальный</w:t>
            </w:r>
          </w:p>
        </w:tc>
        <w:tc>
          <w:tcPr>
            <w:tcW w:w="1985" w:type="dxa"/>
            <w:tcBorders>
              <w:top w:val="nil"/>
              <w:bottom w:val="single" w:sz="4" w:space="0" w:color="auto"/>
            </w:tcBorders>
          </w:tcPr>
          <w:p w:rsidR="005E0A9E" w:rsidRPr="00373B18" w:rsidRDefault="005E0A9E" w:rsidP="002A0F14">
            <w:pPr>
              <w:jc w:val="center"/>
              <w:rPr>
                <w:lang w:val="en-US"/>
              </w:rPr>
            </w:pPr>
            <w:r w:rsidRPr="00373B18">
              <w:t>0,0</w:t>
            </w:r>
            <w:r w:rsidR="002A0F14">
              <w:t>2</w:t>
            </w:r>
            <w:r w:rsidRPr="00373B18">
              <w:t xml:space="preserve"> га</w:t>
            </w:r>
          </w:p>
        </w:tc>
      </w:tr>
      <w:tr w:rsidR="005E0A9E" w:rsidRPr="00373B18" w:rsidTr="00C34224">
        <w:tc>
          <w:tcPr>
            <w:tcW w:w="7938" w:type="dxa"/>
          </w:tcPr>
          <w:p w:rsidR="005E0A9E" w:rsidRPr="00373B18" w:rsidRDefault="005E0A9E" w:rsidP="00C34224">
            <w:r w:rsidRPr="00373B18">
              <w:lastRenderedPageBreak/>
              <w:t>максимальный</w:t>
            </w:r>
          </w:p>
        </w:tc>
        <w:tc>
          <w:tcPr>
            <w:tcW w:w="1985" w:type="dxa"/>
            <w:tcBorders>
              <w:top w:val="single" w:sz="4" w:space="0" w:color="auto"/>
            </w:tcBorders>
          </w:tcPr>
          <w:p w:rsidR="005E0A9E" w:rsidRPr="00373B18" w:rsidRDefault="005E0A9E" w:rsidP="002A0F14">
            <w:pPr>
              <w:jc w:val="center"/>
              <w:rPr>
                <w:lang w:val="en-US"/>
              </w:rPr>
            </w:pPr>
            <w:r w:rsidRPr="00373B18">
              <w:rPr>
                <w:lang w:val="en-US"/>
              </w:rPr>
              <w:t>0.</w:t>
            </w:r>
            <w:r w:rsidR="002A0F14">
              <w:t>5</w:t>
            </w:r>
            <w:r w:rsidRPr="00373B18">
              <w:rPr>
                <w:lang w:val="en-US"/>
              </w:rPr>
              <w:t xml:space="preserve"> </w:t>
            </w:r>
            <w:r w:rsidRPr="00373B18">
              <w:t>га</w:t>
            </w:r>
          </w:p>
        </w:tc>
      </w:tr>
      <w:tr w:rsidR="005E0A9E" w:rsidRPr="00373B18" w:rsidTr="00C34224">
        <w:trPr>
          <w:trHeight w:val="748"/>
        </w:trPr>
        <w:tc>
          <w:tcPr>
            <w:tcW w:w="7938" w:type="dxa"/>
          </w:tcPr>
          <w:p w:rsidR="005E0A9E" w:rsidRPr="00373B18" w:rsidRDefault="005E0A9E" w:rsidP="00C34224">
            <w:pPr>
              <w:autoSpaceDE w:val="0"/>
              <w:autoSpaceDN w:val="0"/>
              <w:adjustRightInd w:val="0"/>
              <w:ind w:firstLine="34"/>
              <w:jc w:val="both"/>
            </w:pPr>
            <w:r w:rsidRPr="00373B1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5E0A9E" w:rsidRPr="00373B18" w:rsidRDefault="005E0A9E" w:rsidP="00C34224">
            <w:pPr>
              <w:ind w:firstLine="426"/>
              <w:jc w:val="center"/>
            </w:pPr>
          </w:p>
        </w:tc>
      </w:tr>
      <w:tr w:rsidR="005E0A9E" w:rsidRPr="00373B18" w:rsidTr="00C34224">
        <w:trPr>
          <w:trHeight w:val="171"/>
        </w:trPr>
        <w:tc>
          <w:tcPr>
            <w:tcW w:w="7938" w:type="dxa"/>
          </w:tcPr>
          <w:p w:rsidR="005E0A9E" w:rsidRPr="00373B18" w:rsidRDefault="005E0A9E" w:rsidP="00C34224">
            <w:pPr>
              <w:autoSpaceDE w:val="0"/>
              <w:autoSpaceDN w:val="0"/>
              <w:adjustRightInd w:val="0"/>
              <w:ind w:firstLine="34"/>
              <w:jc w:val="both"/>
            </w:pPr>
            <w:r w:rsidRPr="00373B18">
              <w:t xml:space="preserve">  от красной линии до линии застройки  </w:t>
            </w:r>
          </w:p>
        </w:tc>
        <w:tc>
          <w:tcPr>
            <w:tcW w:w="1985" w:type="dxa"/>
            <w:tcBorders>
              <w:top w:val="nil"/>
              <w:bottom w:val="single" w:sz="4" w:space="0" w:color="auto"/>
            </w:tcBorders>
          </w:tcPr>
          <w:p w:rsidR="005E0A9E" w:rsidRPr="00373B18" w:rsidRDefault="005E0A9E" w:rsidP="00C34224">
            <w:pPr>
              <w:autoSpaceDE w:val="0"/>
              <w:autoSpaceDN w:val="0"/>
              <w:adjustRightInd w:val="0"/>
              <w:jc w:val="center"/>
            </w:pPr>
            <w:r w:rsidRPr="00373B18">
              <w:t>5 м</w:t>
            </w:r>
          </w:p>
        </w:tc>
      </w:tr>
      <w:tr w:rsidR="005E0A9E" w:rsidRPr="00373B18" w:rsidTr="00C34224">
        <w:trPr>
          <w:trHeight w:val="171"/>
        </w:trPr>
        <w:tc>
          <w:tcPr>
            <w:tcW w:w="7938" w:type="dxa"/>
          </w:tcPr>
          <w:p w:rsidR="005E0A9E" w:rsidRPr="00373B18" w:rsidRDefault="005E0A9E" w:rsidP="00C34224">
            <w:pPr>
              <w:autoSpaceDE w:val="0"/>
              <w:autoSpaceDN w:val="0"/>
              <w:adjustRightInd w:val="0"/>
              <w:ind w:firstLine="176"/>
            </w:pPr>
            <w:r w:rsidRPr="00373B18">
              <w:t xml:space="preserve">от усадебного, одно-двухквартирного и блокированного дома  до границы соседнего приквартирного участка </w:t>
            </w:r>
          </w:p>
        </w:tc>
        <w:tc>
          <w:tcPr>
            <w:tcW w:w="1985" w:type="dxa"/>
            <w:tcBorders>
              <w:top w:val="single" w:sz="4" w:space="0" w:color="auto"/>
            </w:tcBorders>
          </w:tcPr>
          <w:p w:rsidR="005E0A9E" w:rsidRPr="00373B18" w:rsidRDefault="005E0A9E" w:rsidP="00C34224">
            <w:pPr>
              <w:autoSpaceDE w:val="0"/>
              <w:autoSpaceDN w:val="0"/>
              <w:adjustRightInd w:val="0"/>
              <w:jc w:val="center"/>
            </w:pPr>
            <w:r w:rsidRPr="00373B18">
              <w:t>3 м</w:t>
            </w:r>
          </w:p>
        </w:tc>
      </w:tr>
      <w:tr w:rsidR="005E0A9E" w:rsidRPr="00373B18" w:rsidTr="00C34224">
        <w:trPr>
          <w:trHeight w:val="288"/>
        </w:trPr>
        <w:tc>
          <w:tcPr>
            <w:tcW w:w="7938" w:type="dxa"/>
          </w:tcPr>
          <w:p w:rsidR="005E0A9E" w:rsidRPr="00373B18" w:rsidRDefault="005E0A9E" w:rsidP="00C34224">
            <w:pPr>
              <w:autoSpaceDE w:val="0"/>
              <w:autoSpaceDN w:val="0"/>
              <w:adjustRightInd w:val="0"/>
              <w:ind w:firstLine="34"/>
              <w:jc w:val="both"/>
            </w:pPr>
            <w:r w:rsidRPr="00373B18">
              <w:t xml:space="preserve">  от постройки для содержания скота и птицы до границы соседнего приквартирного участка </w:t>
            </w:r>
          </w:p>
        </w:tc>
        <w:tc>
          <w:tcPr>
            <w:tcW w:w="1985" w:type="dxa"/>
          </w:tcPr>
          <w:p w:rsidR="005E0A9E" w:rsidRPr="00373B18" w:rsidRDefault="005E0A9E" w:rsidP="00C34224">
            <w:pPr>
              <w:jc w:val="center"/>
            </w:pPr>
            <w:r w:rsidRPr="00373B18">
              <w:t>4 м</w:t>
            </w:r>
          </w:p>
        </w:tc>
      </w:tr>
      <w:tr w:rsidR="005E0A9E" w:rsidRPr="00373B18" w:rsidTr="00C34224">
        <w:trPr>
          <w:trHeight w:val="530"/>
        </w:trPr>
        <w:tc>
          <w:tcPr>
            <w:tcW w:w="7938" w:type="dxa"/>
          </w:tcPr>
          <w:p w:rsidR="005E0A9E" w:rsidRPr="00373B18" w:rsidRDefault="005E0A9E" w:rsidP="00C34224">
            <w:pPr>
              <w:autoSpaceDE w:val="0"/>
              <w:autoSpaceDN w:val="0"/>
              <w:adjustRightInd w:val="0"/>
              <w:ind w:firstLine="34"/>
              <w:jc w:val="both"/>
            </w:pPr>
            <w:r w:rsidRPr="00373B18">
              <w:t xml:space="preserve">  от других построек (бани, гаражи и др.)</w:t>
            </w:r>
            <w:r w:rsidR="00A54005">
              <w:t xml:space="preserve"> </w:t>
            </w:r>
            <w:r w:rsidRPr="00373B18">
              <w:t xml:space="preserve">до границы соседнего приквартирного участка </w:t>
            </w:r>
          </w:p>
        </w:tc>
        <w:tc>
          <w:tcPr>
            <w:tcW w:w="1985" w:type="dxa"/>
          </w:tcPr>
          <w:p w:rsidR="005E0A9E" w:rsidRPr="00373B18" w:rsidRDefault="005E0A9E" w:rsidP="00C34224">
            <w:pPr>
              <w:jc w:val="center"/>
            </w:pPr>
            <w:r w:rsidRPr="00373B18">
              <w:t>1 м</w:t>
            </w:r>
          </w:p>
        </w:tc>
      </w:tr>
      <w:tr w:rsidR="005E0A9E" w:rsidRPr="00373B18" w:rsidTr="00C34224">
        <w:trPr>
          <w:trHeight w:val="530"/>
        </w:trPr>
        <w:tc>
          <w:tcPr>
            <w:tcW w:w="7938" w:type="dxa"/>
          </w:tcPr>
          <w:p w:rsidR="005E0A9E" w:rsidRPr="00373B18" w:rsidRDefault="005E0A9E" w:rsidP="00C34224">
            <w:pPr>
              <w:autoSpaceDE w:val="0"/>
              <w:autoSpaceDN w:val="0"/>
              <w:adjustRightInd w:val="0"/>
              <w:ind w:firstLine="34"/>
              <w:jc w:val="both"/>
            </w:pPr>
            <w:r w:rsidRPr="00373B18">
              <w:t xml:space="preserve">  от стволов высокорослых деревьев до границы соседнего приквартирного участка </w:t>
            </w:r>
          </w:p>
        </w:tc>
        <w:tc>
          <w:tcPr>
            <w:tcW w:w="1985" w:type="dxa"/>
          </w:tcPr>
          <w:p w:rsidR="005E0A9E" w:rsidRPr="00373B18" w:rsidRDefault="005E0A9E" w:rsidP="00C34224">
            <w:pPr>
              <w:jc w:val="center"/>
            </w:pPr>
            <w:r w:rsidRPr="00373B18">
              <w:t>4 м</w:t>
            </w:r>
          </w:p>
        </w:tc>
      </w:tr>
      <w:tr w:rsidR="005E0A9E" w:rsidRPr="00373B18" w:rsidTr="00C34224">
        <w:trPr>
          <w:trHeight w:val="530"/>
        </w:trPr>
        <w:tc>
          <w:tcPr>
            <w:tcW w:w="7938" w:type="dxa"/>
          </w:tcPr>
          <w:p w:rsidR="005E0A9E" w:rsidRPr="00373B18" w:rsidRDefault="005E0A9E" w:rsidP="00C34224">
            <w:pPr>
              <w:autoSpaceDE w:val="0"/>
              <w:autoSpaceDN w:val="0"/>
              <w:adjustRightInd w:val="0"/>
              <w:ind w:firstLine="34"/>
              <w:jc w:val="both"/>
            </w:pPr>
            <w:r w:rsidRPr="00373B18">
              <w:t xml:space="preserve">  от стволов среднерослых деревьев до границы соседнего приквартирного участка </w:t>
            </w:r>
          </w:p>
        </w:tc>
        <w:tc>
          <w:tcPr>
            <w:tcW w:w="1985" w:type="dxa"/>
          </w:tcPr>
          <w:p w:rsidR="005E0A9E" w:rsidRPr="00373B18" w:rsidRDefault="005E0A9E" w:rsidP="00C34224">
            <w:pPr>
              <w:jc w:val="center"/>
            </w:pPr>
            <w:r w:rsidRPr="00373B18">
              <w:t>2 м</w:t>
            </w:r>
          </w:p>
        </w:tc>
      </w:tr>
      <w:tr w:rsidR="005E0A9E" w:rsidRPr="00373B18" w:rsidTr="00C34224">
        <w:trPr>
          <w:trHeight w:val="205"/>
        </w:trPr>
        <w:tc>
          <w:tcPr>
            <w:tcW w:w="7938" w:type="dxa"/>
          </w:tcPr>
          <w:p w:rsidR="005E0A9E" w:rsidRPr="00373B18" w:rsidRDefault="005E0A9E" w:rsidP="00C34224">
            <w:pPr>
              <w:autoSpaceDE w:val="0"/>
              <w:autoSpaceDN w:val="0"/>
              <w:adjustRightInd w:val="0"/>
              <w:ind w:firstLine="34"/>
              <w:jc w:val="both"/>
            </w:pPr>
            <w:r w:rsidRPr="00373B18">
              <w:t xml:space="preserve">  от кустарников до границы соседнего приквартирного участка </w:t>
            </w:r>
          </w:p>
        </w:tc>
        <w:tc>
          <w:tcPr>
            <w:tcW w:w="1985" w:type="dxa"/>
          </w:tcPr>
          <w:p w:rsidR="005E0A9E" w:rsidRPr="00373B18" w:rsidRDefault="005E0A9E" w:rsidP="00C34224">
            <w:pPr>
              <w:jc w:val="center"/>
            </w:pPr>
            <w:r w:rsidRPr="00373B18">
              <w:t>1 м</w:t>
            </w:r>
          </w:p>
        </w:tc>
      </w:tr>
      <w:tr w:rsidR="005E0A9E" w:rsidRPr="00373B18" w:rsidTr="00C34224">
        <w:tc>
          <w:tcPr>
            <w:tcW w:w="7938" w:type="dxa"/>
          </w:tcPr>
          <w:p w:rsidR="005E0A9E" w:rsidRPr="00373B18" w:rsidRDefault="005E0A9E" w:rsidP="00C34224">
            <w:r w:rsidRPr="00373B18">
              <w:t>Предельное количество этажей или предельная высота зданий, строений, сооружений</w:t>
            </w:r>
          </w:p>
        </w:tc>
        <w:tc>
          <w:tcPr>
            <w:tcW w:w="1985" w:type="dxa"/>
          </w:tcPr>
          <w:p w:rsidR="005E0A9E" w:rsidRPr="00373B18" w:rsidRDefault="005E0A9E" w:rsidP="00C34224">
            <w:pPr>
              <w:jc w:val="center"/>
            </w:pPr>
            <w:r w:rsidRPr="00373B18">
              <w:t>не более 3 этажей</w:t>
            </w:r>
          </w:p>
        </w:tc>
      </w:tr>
      <w:tr w:rsidR="005E0A9E" w:rsidRPr="00373B18" w:rsidTr="00C34224">
        <w:trPr>
          <w:trHeight w:val="916"/>
        </w:trPr>
        <w:tc>
          <w:tcPr>
            <w:tcW w:w="7938" w:type="dxa"/>
            <w:tcBorders>
              <w:bottom w:val="single" w:sz="4" w:space="0" w:color="auto"/>
            </w:tcBorders>
          </w:tcPr>
          <w:p w:rsidR="005E0A9E" w:rsidRPr="00373B18" w:rsidRDefault="005E0A9E" w:rsidP="00C34224">
            <w:pPr>
              <w:autoSpaceDE w:val="0"/>
              <w:autoSpaceDN w:val="0"/>
              <w:adjustRightInd w:val="0"/>
            </w:pPr>
            <w:r w:rsidRPr="00373B18">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5E0A9E" w:rsidRPr="00373B18" w:rsidRDefault="005E0A9E" w:rsidP="00C34224">
            <w:pPr>
              <w:jc w:val="center"/>
            </w:pPr>
            <w:r w:rsidRPr="00373B18">
              <w:t>50 %</w:t>
            </w:r>
          </w:p>
        </w:tc>
      </w:tr>
    </w:tbl>
    <w:p w:rsidR="005E0A9E" w:rsidRPr="00373B18" w:rsidRDefault="005E0A9E" w:rsidP="005E0A9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5E0A9E" w:rsidRPr="00373B18" w:rsidTr="00C34224">
        <w:tc>
          <w:tcPr>
            <w:tcW w:w="851" w:type="dxa"/>
            <w:shd w:val="clear" w:color="auto" w:fill="auto"/>
          </w:tcPr>
          <w:p w:rsidR="005E0A9E" w:rsidRPr="00373B18" w:rsidRDefault="005E0A9E" w:rsidP="00C34224">
            <w:pPr>
              <w:ind w:firstLine="426"/>
              <w:rPr>
                <w:b/>
              </w:rPr>
            </w:pPr>
            <w:r w:rsidRPr="00373B18">
              <w:rPr>
                <w:b/>
              </w:rPr>
              <w:t>№ пп</w:t>
            </w:r>
          </w:p>
        </w:tc>
        <w:tc>
          <w:tcPr>
            <w:tcW w:w="9072" w:type="dxa"/>
            <w:shd w:val="clear" w:color="auto" w:fill="auto"/>
          </w:tcPr>
          <w:p w:rsidR="005E0A9E" w:rsidRPr="00373B18" w:rsidRDefault="005E0A9E" w:rsidP="00C34224">
            <w:pPr>
              <w:ind w:firstLine="426"/>
              <w:rPr>
                <w:b/>
              </w:rPr>
            </w:pPr>
            <w:r w:rsidRPr="00373B18">
              <w:rPr>
                <w:b/>
              </w:rPr>
              <w:t>Вид ограничения</w:t>
            </w:r>
          </w:p>
        </w:tc>
      </w:tr>
      <w:tr w:rsidR="005E0A9E" w:rsidRPr="00373B18" w:rsidTr="00C34224">
        <w:tc>
          <w:tcPr>
            <w:tcW w:w="851" w:type="dxa"/>
          </w:tcPr>
          <w:p w:rsidR="005E0A9E" w:rsidRPr="00373B18" w:rsidRDefault="005E0A9E" w:rsidP="00C34224">
            <w:r w:rsidRPr="00373B18">
              <w:t>1.1</w:t>
            </w:r>
          </w:p>
        </w:tc>
        <w:tc>
          <w:tcPr>
            <w:tcW w:w="9072" w:type="dxa"/>
          </w:tcPr>
          <w:p w:rsidR="005E0A9E" w:rsidRPr="00373B18" w:rsidRDefault="005E0A9E" w:rsidP="00C34224">
            <w:pPr>
              <w:jc w:val="both"/>
              <w:rPr>
                <w:color w:val="000000"/>
              </w:rPr>
            </w:pPr>
            <w:r w:rsidRPr="00373B18">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373B18">
                <w:rPr>
                  <w:color w:val="000000"/>
                </w:rPr>
                <w:t>3 м</w:t>
              </w:r>
            </w:smartTag>
            <w:r w:rsidRPr="00373B18">
              <w:rPr>
                <w:color w:val="000000"/>
              </w:rPr>
              <w:t xml:space="preserve">. </w:t>
            </w:r>
          </w:p>
          <w:p w:rsidR="005E0A9E" w:rsidRPr="00373B18" w:rsidRDefault="005E0A9E" w:rsidP="00C34224">
            <w:pPr>
              <w:jc w:val="both"/>
              <w:rPr>
                <w:color w:val="000000"/>
              </w:rPr>
            </w:pPr>
            <w:r w:rsidRPr="00373B18">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73B18">
                <w:rPr>
                  <w:color w:val="000000"/>
                </w:rPr>
                <w:t>5 м</w:t>
              </w:r>
            </w:smartTag>
            <w:r w:rsidRPr="00373B18">
              <w:rPr>
                <w:color w:val="000000"/>
              </w:rPr>
              <w:t xml:space="preserve">. </w:t>
            </w:r>
          </w:p>
          <w:p w:rsidR="005E0A9E" w:rsidRPr="00373B18" w:rsidRDefault="005E0A9E" w:rsidP="00C34224">
            <w:pPr>
              <w:jc w:val="both"/>
            </w:pPr>
            <w:r w:rsidRPr="00373B18">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5E0A9E" w:rsidRPr="00373B18" w:rsidTr="00C34224">
        <w:tc>
          <w:tcPr>
            <w:tcW w:w="851" w:type="dxa"/>
          </w:tcPr>
          <w:p w:rsidR="005E0A9E" w:rsidRPr="00373B18" w:rsidRDefault="005E0A9E" w:rsidP="00C34224">
            <w:r w:rsidRPr="00373B18">
              <w:t>1.2</w:t>
            </w:r>
          </w:p>
        </w:tc>
        <w:tc>
          <w:tcPr>
            <w:tcW w:w="9072" w:type="dxa"/>
          </w:tcPr>
          <w:p w:rsidR="005E0A9E" w:rsidRPr="00373B18" w:rsidRDefault="005E0A9E" w:rsidP="00C34224">
            <w:pPr>
              <w:jc w:val="both"/>
            </w:pPr>
            <w:r w:rsidRPr="00373B18">
              <w:t>До границы соседнего приусадебного участка расстояние по санитарно-бытовым условиям должно быть не менее:</w:t>
            </w:r>
          </w:p>
          <w:p w:rsidR="005E0A9E" w:rsidRPr="00373B18" w:rsidRDefault="005E0A9E" w:rsidP="00C34224">
            <w:pPr>
              <w:jc w:val="both"/>
            </w:pPr>
            <w:r w:rsidRPr="00373B18">
              <w:t>от усадебного, одно-двухквартирного и блокированного дома-3м;</w:t>
            </w:r>
          </w:p>
          <w:p w:rsidR="005E0A9E" w:rsidRPr="00373B18" w:rsidRDefault="005E0A9E" w:rsidP="00C34224">
            <w:pPr>
              <w:jc w:val="both"/>
            </w:pPr>
            <w:r w:rsidRPr="00373B18">
              <w:t>от постройки для содержания скота и птицы- 4м;</w:t>
            </w:r>
          </w:p>
          <w:p w:rsidR="005E0A9E" w:rsidRPr="00373B18" w:rsidRDefault="005E0A9E" w:rsidP="00C34224">
            <w:pPr>
              <w:jc w:val="both"/>
            </w:pPr>
            <w:r w:rsidRPr="00373B18">
              <w:t>от других построек-1м;</w:t>
            </w:r>
          </w:p>
          <w:p w:rsidR="005E0A9E" w:rsidRPr="00373B18" w:rsidRDefault="005E0A9E" w:rsidP="00C34224">
            <w:pPr>
              <w:jc w:val="both"/>
            </w:pPr>
            <w:r w:rsidRPr="00373B18">
              <w:t>от стволов высокорослых деревьев-4м;</w:t>
            </w:r>
          </w:p>
          <w:p w:rsidR="005E0A9E" w:rsidRPr="00373B18" w:rsidRDefault="005E0A9E" w:rsidP="00C34224">
            <w:pPr>
              <w:jc w:val="both"/>
            </w:pPr>
            <w:r w:rsidRPr="00373B18">
              <w:t>от среднерослых деревьев-2м;</w:t>
            </w:r>
          </w:p>
          <w:p w:rsidR="005E0A9E" w:rsidRPr="00373B18" w:rsidRDefault="005E0A9E" w:rsidP="00C34224">
            <w:pPr>
              <w:jc w:val="both"/>
            </w:pPr>
            <w:r w:rsidRPr="00373B18">
              <w:t>от кустарников-1м.</w:t>
            </w:r>
          </w:p>
        </w:tc>
      </w:tr>
      <w:tr w:rsidR="005E0A9E" w:rsidRPr="00373B18" w:rsidTr="00C34224">
        <w:trPr>
          <w:trHeight w:val="720"/>
        </w:trPr>
        <w:tc>
          <w:tcPr>
            <w:tcW w:w="851" w:type="dxa"/>
          </w:tcPr>
          <w:p w:rsidR="005E0A9E" w:rsidRPr="00373B18" w:rsidRDefault="005E0A9E" w:rsidP="00C34224">
            <w:r w:rsidRPr="00373B18">
              <w:t>1.3</w:t>
            </w:r>
          </w:p>
        </w:tc>
        <w:tc>
          <w:tcPr>
            <w:tcW w:w="9072" w:type="dxa"/>
          </w:tcPr>
          <w:p w:rsidR="005E0A9E" w:rsidRPr="00373B18" w:rsidRDefault="005E0A9E" w:rsidP="00C34224">
            <w:pPr>
              <w:jc w:val="both"/>
            </w:pPr>
            <w:r w:rsidRPr="00373B18">
              <w:t>Ограждение земельных участков должно быть:</w:t>
            </w:r>
          </w:p>
          <w:p w:rsidR="005E0A9E" w:rsidRPr="00373B18" w:rsidRDefault="005E0A9E" w:rsidP="00C34224">
            <w:pPr>
              <w:jc w:val="both"/>
            </w:pPr>
            <w:r w:rsidRPr="00373B18">
              <w:t>-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администрацией МО  «</w:t>
            </w:r>
            <w:r>
              <w:t>Побединское</w:t>
            </w:r>
            <w:r w:rsidRPr="00373B18">
              <w:t xml:space="preserve"> сельское поселение» устройство глухих ограждений  со стороны улиц и проездов; </w:t>
            </w:r>
          </w:p>
          <w:p w:rsidR="005E0A9E" w:rsidRPr="00373B18" w:rsidRDefault="005E0A9E" w:rsidP="00C34224">
            <w:pPr>
              <w:jc w:val="both"/>
              <w:rPr>
                <w:color w:val="FF0000"/>
              </w:rPr>
            </w:pPr>
            <w:r w:rsidRPr="00373B18">
              <w:t> - со стороны соседних земельных участков – сетчатые или решетчатые, высотой не более 1,5 м.</w:t>
            </w:r>
            <w:r w:rsidRPr="00373B18">
              <w:rPr>
                <w:color w:val="FF0000"/>
              </w:rPr>
              <w:t xml:space="preserve"> </w:t>
            </w:r>
          </w:p>
          <w:p w:rsidR="005E0A9E" w:rsidRPr="00373B18" w:rsidRDefault="005E0A9E" w:rsidP="00C34224">
            <w:pPr>
              <w:jc w:val="both"/>
            </w:pPr>
            <w:r w:rsidRPr="00373B18">
              <w:t>Ограждения так же могут быть:</w:t>
            </w:r>
          </w:p>
          <w:p w:rsidR="005E0A9E" w:rsidRPr="00373B18" w:rsidRDefault="005E0A9E" w:rsidP="00C34224">
            <w:pPr>
              <w:jc w:val="both"/>
            </w:pPr>
            <w:r w:rsidRPr="00373B18">
              <w:t xml:space="preserve">- дощатые высотой не более </w:t>
            </w:r>
            <w:smartTag w:uri="urn:schemas-microsoft-com:office:smarttags" w:element="metricconverter">
              <w:smartTagPr>
                <w:attr w:name="ProductID" w:val="1,8 м"/>
              </w:smartTagPr>
              <w:r w:rsidRPr="00373B18">
                <w:t>1,8 м</w:t>
              </w:r>
            </w:smartTag>
            <w:r w:rsidRPr="00373B18">
              <w:t xml:space="preserve">, с расстоянием между досками от 5 до </w:t>
            </w:r>
            <w:smartTag w:uri="urn:schemas-microsoft-com:office:smarttags" w:element="metricconverter">
              <w:smartTagPr>
                <w:attr w:name="ProductID" w:val="10 см"/>
              </w:smartTagPr>
              <w:r w:rsidRPr="00373B18">
                <w:t>10 см</w:t>
              </w:r>
            </w:smartTag>
            <w:r w:rsidRPr="00373B18">
              <w:t>;</w:t>
            </w:r>
          </w:p>
          <w:p w:rsidR="005E0A9E" w:rsidRPr="00373B18" w:rsidRDefault="005E0A9E" w:rsidP="00C34224">
            <w:pPr>
              <w:jc w:val="both"/>
            </w:pPr>
            <w:r w:rsidRPr="00373B18">
              <w:t xml:space="preserve">- штакетные высотой не более </w:t>
            </w:r>
            <w:smartTag w:uri="urn:schemas-microsoft-com:office:smarttags" w:element="metricconverter">
              <w:smartTagPr>
                <w:attr w:name="ProductID" w:val="1,2 м"/>
              </w:smartTagPr>
              <w:r w:rsidRPr="00373B18">
                <w:t>1,2 м</w:t>
              </w:r>
            </w:smartTag>
            <w:r w:rsidRPr="00373B18">
              <w:t>;</w:t>
            </w:r>
          </w:p>
          <w:p w:rsidR="005E0A9E" w:rsidRPr="00373B18" w:rsidRDefault="005E0A9E" w:rsidP="00C34224">
            <w:pPr>
              <w:jc w:val="both"/>
            </w:pPr>
            <w:r w:rsidRPr="00373B18">
              <w:t xml:space="preserve">- плетень  высотой не более </w:t>
            </w:r>
            <w:smartTag w:uri="urn:schemas-microsoft-com:office:smarttags" w:element="metricconverter">
              <w:smartTagPr>
                <w:attr w:name="ProductID" w:val="1,2 м"/>
              </w:smartTagPr>
              <w:r w:rsidRPr="00373B18">
                <w:t>1,2 м</w:t>
              </w:r>
            </w:smartTag>
            <w:r w:rsidRPr="00373B18">
              <w:t>;</w:t>
            </w:r>
          </w:p>
          <w:p w:rsidR="005E0A9E" w:rsidRPr="00373B18" w:rsidRDefault="005E0A9E" w:rsidP="00C34224">
            <w:pPr>
              <w:jc w:val="both"/>
            </w:pPr>
            <w:r w:rsidRPr="00373B18">
              <w:lastRenderedPageBreak/>
              <w:t xml:space="preserve">- сетка - рабица высотой не более </w:t>
            </w:r>
            <w:smartTag w:uri="urn:schemas-microsoft-com:office:smarttags" w:element="metricconverter">
              <w:smartTagPr>
                <w:attr w:name="ProductID" w:val="1,8 м"/>
              </w:smartTagPr>
              <w:r w:rsidRPr="00373B18">
                <w:t>1,8 м</w:t>
              </w:r>
            </w:smartTag>
            <w:r w:rsidRPr="00373B18">
              <w:t>;</w:t>
            </w:r>
          </w:p>
          <w:p w:rsidR="005E0A9E" w:rsidRPr="00373B18" w:rsidRDefault="005E0A9E" w:rsidP="00C34224">
            <w:pPr>
              <w:jc w:val="both"/>
            </w:pPr>
            <w:r w:rsidRPr="00373B18">
              <w:t xml:space="preserve">- металлические, пластиковые, бетонные высотой не более </w:t>
            </w:r>
            <w:smartTag w:uri="urn:schemas-microsoft-com:office:smarttags" w:element="metricconverter">
              <w:smartTagPr>
                <w:attr w:name="ProductID" w:val="1,8 м"/>
              </w:smartTagPr>
              <w:r w:rsidRPr="00373B18">
                <w:t>1,8 м</w:t>
              </w:r>
            </w:smartTag>
            <w:r w:rsidRPr="00373B18">
              <w:t>.</w:t>
            </w:r>
          </w:p>
          <w:p w:rsidR="005E0A9E" w:rsidRPr="00373B18" w:rsidRDefault="005E0A9E" w:rsidP="00C34224">
            <w:pPr>
              <w:jc w:val="both"/>
            </w:pPr>
            <w:r w:rsidRPr="00373B18">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373B18">
                <w:t>2,0 м</w:t>
              </w:r>
            </w:smartTag>
            <w:r w:rsidRPr="00373B18">
              <w:t>.</w:t>
            </w:r>
          </w:p>
        </w:tc>
      </w:tr>
      <w:tr w:rsidR="005E0A9E" w:rsidRPr="00373B18" w:rsidTr="00C34224">
        <w:tc>
          <w:tcPr>
            <w:tcW w:w="851" w:type="dxa"/>
          </w:tcPr>
          <w:p w:rsidR="005E0A9E" w:rsidRPr="00373B18" w:rsidRDefault="005E0A9E" w:rsidP="00C34224">
            <w:r w:rsidRPr="00373B18">
              <w:lastRenderedPageBreak/>
              <w:t>1.4</w:t>
            </w:r>
          </w:p>
        </w:tc>
        <w:tc>
          <w:tcPr>
            <w:tcW w:w="9072" w:type="dxa"/>
          </w:tcPr>
          <w:p w:rsidR="005E0A9E" w:rsidRPr="00373B18" w:rsidRDefault="005E0A9E" w:rsidP="00C34224">
            <w:pPr>
              <w:jc w:val="both"/>
            </w:pPr>
            <w:r w:rsidRPr="00373B18">
              <w:t>Постройки для скота следует предусматривать на расстоянии не менее 15м от окон жилых помещений.</w:t>
            </w:r>
          </w:p>
        </w:tc>
      </w:tr>
      <w:tr w:rsidR="005E0A9E" w:rsidRPr="00373B18" w:rsidTr="00C34224">
        <w:tc>
          <w:tcPr>
            <w:tcW w:w="851" w:type="dxa"/>
          </w:tcPr>
          <w:p w:rsidR="005E0A9E" w:rsidRPr="00373B18" w:rsidRDefault="005E0A9E" w:rsidP="00C34224">
            <w:r w:rsidRPr="00373B18">
              <w:t>1.5</w:t>
            </w:r>
          </w:p>
        </w:tc>
        <w:tc>
          <w:tcPr>
            <w:tcW w:w="9072" w:type="dxa"/>
          </w:tcPr>
          <w:p w:rsidR="005E0A9E" w:rsidRPr="00373B18" w:rsidRDefault="005E0A9E" w:rsidP="00C34224">
            <w:pPr>
              <w:jc w:val="both"/>
            </w:pPr>
            <w:r w:rsidRPr="00373B18">
              <w:t>Расстояние от окон жилых комнат усадебных, одно-двухквартирных домов до стен соседнего дома не менее 6м.</w:t>
            </w:r>
          </w:p>
        </w:tc>
      </w:tr>
      <w:tr w:rsidR="005E0A9E" w:rsidRPr="00373B18" w:rsidTr="00C34224">
        <w:tc>
          <w:tcPr>
            <w:tcW w:w="851" w:type="dxa"/>
          </w:tcPr>
          <w:p w:rsidR="005E0A9E" w:rsidRPr="00373B18" w:rsidRDefault="005E0A9E" w:rsidP="00C34224">
            <w:r w:rsidRPr="00373B18">
              <w:t>1.6</w:t>
            </w:r>
          </w:p>
        </w:tc>
        <w:tc>
          <w:tcPr>
            <w:tcW w:w="9072" w:type="dxa"/>
          </w:tcPr>
          <w:p w:rsidR="005E0A9E" w:rsidRPr="00373B18" w:rsidRDefault="005E0A9E" w:rsidP="00C34224">
            <w:pPr>
              <w:jc w:val="both"/>
            </w:pPr>
            <w:r w:rsidRPr="00373B18">
              <w:t>Не допускается размещать со стороны улицы вспомогательные строения, за исключением гаражей.</w:t>
            </w:r>
          </w:p>
        </w:tc>
      </w:tr>
      <w:tr w:rsidR="005E0A9E" w:rsidRPr="00373B18" w:rsidTr="00C34224">
        <w:trPr>
          <w:trHeight w:val="390"/>
        </w:trPr>
        <w:tc>
          <w:tcPr>
            <w:tcW w:w="851" w:type="dxa"/>
          </w:tcPr>
          <w:p w:rsidR="005E0A9E" w:rsidRPr="00373B18" w:rsidRDefault="005E0A9E" w:rsidP="00C34224">
            <w:r w:rsidRPr="00373B18">
              <w:t>1.7</w:t>
            </w:r>
          </w:p>
        </w:tc>
        <w:tc>
          <w:tcPr>
            <w:tcW w:w="9072" w:type="dxa"/>
          </w:tcPr>
          <w:p w:rsidR="005E0A9E" w:rsidRPr="00373B18" w:rsidRDefault="005E0A9E" w:rsidP="00C34224">
            <w:pPr>
              <w:jc w:val="both"/>
            </w:pPr>
            <w:r w:rsidRPr="00373B18">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373B18">
                <w:t>12 м</w:t>
              </w:r>
            </w:smartTag>
            <w:r w:rsidRPr="00373B18">
              <w:t>, до источника водоснабжения (колодца) не менее 25м</w:t>
            </w:r>
          </w:p>
        </w:tc>
      </w:tr>
      <w:tr w:rsidR="005E0A9E" w:rsidRPr="00373B18" w:rsidTr="00C34224">
        <w:trPr>
          <w:trHeight w:val="165"/>
        </w:trPr>
        <w:tc>
          <w:tcPr>
            <w:tcW w:w="851" w:type="dxa"/>
          </w:tcPr>
          <w:p w:rsidR="005E0A9E" w:rsidRPr="00373B18" w:rsidRDefault="005E0A9E" w:rsidP="00C34224">
            <w:r w:rsidRPr="00373B18">
              <w:t>1.8</w:t>
            </w:r>
          </w:p>
        </w:tc>
        <w:tc>
          <w:tcPr>
            <w:tcW w:w="9072" w:type="dxa"/>
          </w:tcPr>
          <w:p w:rsidR="005E0A9E" w:rsidRPr="00373B18" w:rsidRDefault="005E0A9E" w:rsidP="00126026">
            <w:pPr>
              <w:jc w:val="both"/>
            </w:pPr>
            <w:r w:rsidRPr="00373B18">
              <w:t xml:space="preserve">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w:t>
            </w:r>
            <w:r w:rsidR="00126026">
              <w:t>Побединского</w:t>
            </w:r>
            <w:r w:rsidRPr="00373B18">
              <w:t xml:space="preserve"> сельского поселения.</w:t>
            </w:r>
          </w:p>
        </w:tc>
      </w:tr>
      <w:tr w:rsidR="005E0A9E" w:rsidRPr="00373B18" w:rsidTr="00C34224">
        <w:trPr>
          <w:trHeight w:val="165"/>
        </w:trPr>
        <w:tc>
          <w:tcPr>
            <w:tcW w:w="851" w:type="dxa"/>
          </w:tcPr>
          <w:p w:rsidR="005E0A9E" w:rsidRPr="00373B18" w:rsidRDefault="005E0A9E" w:rsidP="00C34224">
            <w:r w:rsidRPr="00373B18">
              <w:t>1.9</w:t>
            </w:r>
          </w:p>
        </w:tc>
        <w:tc>
          <w:tcPr>
            <w:tcW w:w="9072" w:type="dxa"/>
            <w:tcBorders>
              <w:bottom w:val="single" w:sz="4" w:space="0" w:color="auto"/>
            </w:tcBorders>
          </w:tcPr>
          <w:p w:rsidR="005E0A9E" w:rsidRPr="00373B18" w:rsidRDefault="005E0A9E" w:rsidP="00C34224">
            <w:pPr>
              <w:jc w:val="both"/>
              <w:rPr>
                <w:b/>
                <w:color w:val="000000"/>
              </w:rPr>
            </w:pPr>
            <w:r w:rsidRPr="00373B18">
              <w:rPr>
                <w:bCs/>
                <w:color w:val="000000"/>
              </w:rPr>
              <w:t>На придомовом участке допускается:</w:t>
            </w:r>
          </w:p>
          <w:p w:rsidR="005E0A9E" w:rsidRPr="00373B18" w:rsidRDefault="005E0A9E" w:rsidP="00C34224">
            <w:pPr>
              <w:ind w:firstLine="426"/>
              <w:jc w:val="both"/>
            </w:pPr>
            <w:r w:rsidRPr="00373B18">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5E0A9E" w:rsidRPr="00373B18" w:rsidRDefault="005E0A9E" w:rsidP="005E0A9E">
      <w:pPr>
        <w:ind w:firstLine="426"/>
        <w:rPr>
          <w:b/>
        </w:rPr>
      </w:pPr>
    </w:p>
    <w:p w:rsidR="00F93ECF" w:rsidRDefault="00F93ECF" w:rsidP="00F93ECF">
      <w:pPr>
        <w:jc w:val="center"/>
        <w:rPr>
          <w:b/>
        </w:rPr>
      </w:pPr>
      <w:r>
        <w:rPr>
          <w:b/>
        </w:rPr>
        <w:t>Ж2</w:t>
      </w:r>
      <w:r w:rsidRPr="00BE3134">
        <w:rPr>
          <w:b/>
        </w:rPr>
        <w:t>- Зона застройки</w:t>
      </w:r>
      <w:r>
        <w:rPr>
          <w:b/>
        </w:rPr>
        <w:t xml:space="preserve"> малоэтажными</w:t>
      </w:r>
      <w:r w:rsidRPr="00BE3134">
        <w:rPr>
          <w:b/>
        </w:rPr>
        <w:t xml:space="preserve"> жилыми домами</w:t>
      </w:r>
      <w:r>
        <w:rPr>
          <w:b/>
        </w:rPr>
        <w:t>.</w:t>
      </w:r>
    </w:p>
    <w:p w:rsidR="00F93ECF" w:rsidRPr="0009664B" w:rsidRDefault="00F93ECF" w:rsidP="00F93ECF">
      <w:pPr>
        <w:ind w:firstLine="567"/>
        <w:jc w:val="both"/>
      </w:pPr>
      <w:r w:rsidRPr="0009664B">
        <w:t>Зона малоэтажной жилой застройки Ж</w:t>
      </w:r>
      <w:r>
        <w:t>2</w:t>
      </w:r>
      <w:r w:rsidRPr="0009664B">
        <w:t xml:space="preserve">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F93ECF" w:rsidRPr="008E40B5" w:rsidRDefault="00F93ECF" w:rsidP="00F93ECF">
      <w:pPr>
        <w:ind w:firstLine="567"/>
        <w:jc w:val="both"/>
      </w:pPr>
      <w:r w:rsidRPr="008E40B5">
        <w:t>Перечень видов разрешенного использования земельных участков и объектов капи</w:t>
      </w:r>
      <w:r>
        <w:t>тального строительства в зоне Ж2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F93ECF" w:rsidRPr="008E40B5" w:rsidTr="00B852A8">
        <w:tc>
          <w:tcPr>
            <w:tcW w:w="4536" w:type="dxa"/>
            <w:tcBorders>
              <w:top w:val="single" w:sz="6" w:space="0" w:color="auto"/>
            </w:tcBorders>
          </w:tcPr>
          <w:p w:rsidR="00F93ECF" w:rsidRPr="008E40B5" w:rsidRDefault="00F93ECF" w:rsidP="00B852A8">
            <w:pPr>
              <w:rPr>
                <w:b/>
                <w:i/>
              </w:rPr>
            </w:pPr>
            <w:r w:rsidRPr="008E40B5">
              <w:rPr>
                <w:b/>
                <w:i/>
              </w:rPr>
              <w:t>Основные виды разрешенного использования</w:t>
            </w:r>
          </w:p>
        </w:tc>
        <w:tc>
          <w:tcPr>
            <w:tcW w:w="5387" w:type="dxa"/>
            <w:tcBorders>
              <w:top w:val="single" w:sz="6" w:space="0" w:color="auto"/>
            </w:tcBorders>
          </w:tcPr>
          <w:p w:rsidR="00F93ECF" w:rsidRPr="008E40B5" w:rsidRDefault="00F93ECF" w:rsidP="00B852A8">
            <w:pPr>
              <w:rPr>
                <w:b/>
                <w:i/>
              </w:rPr>
            </w:pPr>
            <w:r w:rsidRPr="008E40B5">
              <w:rPr>
                <w:b/>
                <w:i/>
              </w:rPr>
              <w:t>Вспомогательные виды разрешенного использования (установленные к основным)</w:t>
            </w:r>
          </w:p>
        </w:tc>
      </w:tr>
      <w:tr w:rsidR="00F93ECF" w:rsidRPr="008E40B5" w:rsidTr="00B852A8">
        <w:tc>
          <w:tcPr>
            <w:tcW w:w="4536" w:type="dxa"/>
            <w:tcBorders>
              <w:top w:val="single" w:sz="6" w:space="0" w:color="auto"/>
              <w:bottom w:val="single" w:sz="6" w:space="0" w:color="auto"/>
            </w:tcBorders>
          </w:tcPr>
          <w:p w:rsidR="00F93ECF" w:rsidRPr="0009664B" w:rsidRDefault="00F93ECF" w:rsidP="00B852A8">
            <w:pPr>
              <w:ind w:firstLine="356"/>
            </w:pPr>
            <w:r w:rsidRPr="0009664B">
              <w:t>многоквартирные дома не выше 4 этажей;</w:t>
            </w:r>
          </w:p>
          <w:p w:rsidR="00F93ECF" w:rsidRPr="0009664B" w:rsidRDefault="00F93ECF" w:rsidP="00B852A8">
            <w:pPr>
              <w:ind w:firstLine="356"/>
            </w:pPr>
            <w:r w:rsidRPr="0009664B">
              <w:t>детские сады, иные объекты дошкольного воспитания;</w:t>
            </w:r>
          </w:p>
          <w:p w:rsidR="00F93ECF" w:rsidRPr="0009664B" w:rsidRDefault="00F93ECF" w:rsidP="00B852A8">
            <w:pPr>
              <w:ind w:firstLine="356"/>
            </w:pPr>
            <w:r w:rsidRPr="0009664B">
              <w:t>школы начальные и средние;</w:t>
            </w:r>
          </w:p>
          <w:p w:rsidR="00F93ECF" w:rsidRPr="0009664B" w:rsidRDefault="00F93ECF" w:rsidP="00B852A8">
            <w:pPr>
              <w:ind w:firstLine="356"/>
            </w:pPr>
            <w:r w:rsidRPr="0009664B">
              <w:t>аптеки;</w:t>
            </w:r>
          </w:p>
          <w:p w:rsidR="00F93ECF" w:rsidRPr="0009664B" w:rsidRDefault="00F93ECF" w:rsidP="00B852A8">
            <w:pPr>
              <w:ind w:firstLine="356"/>
            </w:pPr>
            <w:r w:rsidRPr="0009664B">
              <w:t>пункты оказания первой медицинской помощи;</w:t>
            </w:r>
          </w:p>
          <w:p w:rsidR="00F93ECF" w:rsidRPr="0009664B" w:rsidRDefault="00F93ECF" w:rsidP="00B852A8">
            <w:pPr>
              <w:ind w:firstLine="356"/>
            </w:pPr>
            <w:r>
              <w:t>спортплощадки;</w:t>
            </w:r>
          </w:p>
          <w:p w:rsidR="00F93ECF" w:rsidRDefault="00F93ECF" w:rsidP="00B852A8">
            <w:pPr>
              <w:ind w:firstLine="356"/>
            </w:pPr>
            <w:r w:rsidRPr="0009664B">
              <w:t xml:space="preserve">залы, клубы многоцелевого и специализированного назначения </w:t>
            </w:r>
            <w:r>
              <w:t>с</w:t>
            </w:r>
            <w:r w:rsidRPr="0009664B">
              <w:t xml:space="preserve"> </w:t>
            </w:r>
            <w:r>
              <w:t>ограничением по времени работы;</w:t>
            </w:r>
          </w:p>
          <w:p w:rsidR="00F93ECF" w:rsidRDefault="00A258AB" w:rsidP="00B852A8">
            <w:pPr>
              <w:ind w:firstLine="356"/>
            </w:pPr>
            <w:r>
              <w:t>общежития;</w:t>
            </w:r>
          </w:p>
          <w:p w:rsidR="00D01901" w:rsidRDefault="00D01901" w:rsidP="00B852A8">
            <w:pPr>
              <w:ind w:firstLine="356"/>
            </w:pPr>
            <w:r>
              <w:t>огородничество</w:t>
            </w:r>
          </w:p>
          <w:p w:rsidR="00D01901" w:rsidRPr="0009664B" w:rsidRDefault="00D01901" w:rsidP="00B852A8">
            <w:pPr>
              <w:ind w:firstLine="356"/>
            </w:pPr>
            <w:r>
              <w:t>садоводство</w:t>
            </w:r>
          </w:p>
          <w:p w:rsidR="0005356B" w:rsidRPr="000C71C9" w:rsidRDefault="0005356B" w:rsidP="00A258AB">
            <w:pPr>
              <w:rPr>
                <w:sz w:val="22"/>
                <w:szCs w:val="22"/>
              </w:rPr>
            </w:pPr>
            <w:r w:rsidRPr="000C71C9">
              <w:rPr>
                <w:sz w:val="22"/>
                <w:szCs w:val="22"/>
              </w:rPr>
              <w:t>предоставление коммунальных услуг</w:t>
            </w:r>
          </w:p>
          <w:p w:rsidR="00F93ECF" w:rsidRPr="008E40B5" w:rsidRDefault="00F93ECF" w:rsidP="00B852A8"/>
        </w:tc>
        <w:tc>
          <w:tcPr>
            <w:tcW w:w="5387" w:type="dxa"/>
            <w:tcBorders>
              <w:top w:val="single" w:sz="6" w:space="0" w:color="auto"/>
              <w:bottom w:val="single" w:sz="6" w:space="0" w:color="auto"/>
            </w:tcBorders>
          </w:tcPr>
          <w:p w:rsidR="00F93ECF" w:rsidRPr="0009664B" w:rsidRDefault="00F93ECF" w:rsidP="00B852A8">
            <w:pPr>
              <w:ind w:firstLine="356"/>
            </w:pPr>
            <w:r w:rsidRPr="0009664B">
              <w:t>сады, огороды, палисадники;</w:t>
            </w:r>
          </w:p>
          <w:p w:rsidR="00F93ECF" w:rsidRPr="0009664B" w:rsidRDefault="00F93ECF" w:rsidP="00B852A8">
            <w:pPr>
              <w:ind w:firstLine="356"/>
            </w:pPr>
            <w:r w:rsidRPr="0009664B">
              <w:t>объекты пожарной охраны (гидранты, резервуары, противопожарные водоемы);</w:t>
            </w:r>
          </w:p>
          <w:p w:rsidR="00F93ECF" w:rsidRPr="0009664B" w:rsidRDefault="00F93ECF" w:rsidP="00B852A8">
            <w:pPr>
              <w:ind w:firstLine="356"/>
            </w:pPr>
            <w:r w:rsidRPr="0009664B">
              <w:t>площадки для сбора мусора;</w:t>
            </w:r>
          </w:p>
          <w:p w:rsidR="00F93ECF" w:rsidRPr="0009664B" w:rsidRDefault="00F93ECF" w:rsidP="00B852A8">
            <w:pPr>
              <w:ind w:firstLine="356"/>
            </w:pPr>
            <w:r w:rsidRPr="0009664B">
              <w:t xml:space="preserve">детские площадки, площадки для отдыха, спортивных занятий; </w:t>
            </w:r>
          </w:p>
          <w:p w:rsidR="00F93ECF" w:rsidRPr="0009664B" w:rsidRDefault="00F93ECF" w:rsidP="00B852A8">
            <w:pPr>
              <w:ind w:firstLine="356"/>
            </w:pPr>
            <w:r w:rsidRPr="0009664B">
              <w:t>гаражи для индивидуальных легковых автомобилей (встроенно-пристроенные, подземные, полуподземные);</w:t>
            </w:r>
          </w:p>
          <w:p w:rsidR="00F93ECF" w:rsidRPr="0009664B" w:rsidRDefault="00F93ECF" w:rsidP="00B852A8">
            <w:pPr>
              <w:ind w:firstLine="356"/>
            </w:pPr>
            <w:r w:rsidRPr="0009664B">
              <w:t>открытые автостоянки для временного хранения индивидуальных легковых автомобилей;</w:t>
            </w:r>
          </w:p>
          <w:p w:rsidR="00F93ECF" w:rsidRPr="0009664B" w:rsidRDefault="00F93ECF" w:rsidP="00B852A8">
            <w:pPr>
              <w:ind w:firstLine="356"/>
            </w:pPr>
            <w:r w:rsidRPr="0009664B">
              <w:t>подземные и полуподземные автостоянки для временного хранения индивидуальных легковых автомобилей;</w:t>
            </w:r>
          </w:p>
          <w:p w:rsidR="00F93ECF" w:rsidRPr="006B3B22" w:rsidRDefault="00F93ECF" w:rsidP="00B852A8">
            <w:pPr>
              <w:ind w:firstLine="356"/>
              <w:rPr>
                <w:color w:val="000000"/>
              </w:rPr>
            </w:pPr>
            <w:r w:rsidRPr="0009664B">
              <w:t>открытые гостевые (бесплатные) автостоянки для временного хранения индивидуальных легковых автомобилей</w:t>
            </w:r>
          </w:p>
        </w:tc>
      </w:tr>
      <w:tr w:rsidR="00F93ECF" w:rsidRPr="008E40B5" w:rsidTr="00B85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F93ECF" w:rsidRPr="008E40B5" w:rsidRDefault="00F93ECF" w:rsidP="00B852A8">
            <w:pPr>
              <w:rPr>
                <w:b/>
                <w:i/>
              </w:rPr>
            </w:pPr>
            <w:r w:rsidRPr="008E40B5">
              <w:rPr>
                <w:b/>
                <w:i/>
              </w:rPr>
              <w:t>Условно разрешенные виды использования</w:t>
            </w:r>
          </w:p>
        </w:tc>
      </w:tr>
      <w:tr w:rsidR="00F93ECF" w:rsidRPr="008E40B5" w:rsidTr="00B85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F93ECF" w:rsidRPr="00A27A6A" w:rsidRDefault="00F93ECF" w:rsidP="00B852A8">
            <w:pPr>
              <w:ind w:firstLine="356"/>
            </w:pPr>
            <w:r w:rsidRPr="00A27A6A">
              <w:t xml:space="preserve">амбулаторно-поликлинические учреждения общей площадью не более 600 кв. м; </w:t>
            </w:r>
          </w:p>
          <w:p w:rsidR="00F93ECF" w:rsidRPr="00A27A6A" w:rsidRDefault="00F93ECF" w:rsidP="00B852A8">
            <w:pPr>
              <w:ind w:firstLine="356"/>
            </w:pPr>
            <w:r w:rsidRPr="00A27A6A">
              <w:t xml:space="preserve">офисы на 1-2 этажах жилых домов общей площадью не более </w:t>
            </w:r>
            <w:smartTag w:uri="urn:schemas-microsoft-com:office:smarttags" w:element="metricconverter">
              <w:smartTagPr>
                <w:attr w:name="ProductID" w:val="400 кв. м"/>
              </w:smartTagPr>
              <w:r w:rsidRPr="00A27A6A">
                <w:t>400 кв. м</w:t>
              </w:r>
            </w:smartTag>
            <w:r w:rsidRPr="00A27A6A">
              <w:t xml:space="preserve"> (кроме жилых домов, расположенных внутри жилых кварталов);</w:t>
            </w:r>
          </w:p>
          <w:p w:rsidR="00F93ECF" w:rsidRPr="00A27A6A" w:rsidRDefault="00F93ECF" w:rsidP="00B852A8">
            <w:pPr>
              <w:ind w:firstLine="356"/>
            </w:pPr>
            <w:r w:rsidRPr="00A27A6A">
              <w:lastRenderedPageBreak/>
              <w:t>интернаты для престарелых и инвалидов, дома ребёнка, приюты, ночлежные дома;</w:t>
            </w:r>
          </w:p>
          <w:p w:rsidR="00F93ECF" w:rsidRPr="00A27A6A" w:rsidRDefault="00F93ECF" w:rsidP="00B852A8">
            <w:pPr>
              <w:ind w:firstLine="356"/>
            </w:pPr>
            <w:r w:rsidRPr="00A27A6A">
              <w:t>отделения, участковые пункты милиции;</w:t>
            </w:r>
          </w:p>
          <w:p w:rsidR="00F93ECF" w:rsidRPr="00A27A6A" w:rsidRDefault="00F93ECF" w:rsidP="00B852A8">
            <w:pPr>
              <w:ind w:firstLine="356"/>
            </w:pPr>
            <w:r w:rsidRPr="00A27A6A">
              <w:t>компьютерные центры, интернет-кафе;</w:t>
            </w:r>
          </w:p>
          <w:p w:rsidR="00F93ECF" w:rsidRPr="00A27A6A" w:rsidRDefault="00F93ECF" w:rsidP="00B852A8">
            <w:pPr>
              <w:ind w:firstLine="356"/>
            </w:pPr>
            <w:r w:rsidRPr="00A27A6A">
              <w:t>киоски, лоточная торговля, временные павильоны розничной торговли и обслуживания населения;</w:t>
            </w:r>
          </w:p>
          <w:p w:rsidR="00F93ECF" w:rsidRPr="00A27A6A" w:rsidRDefault="00F93ECF" w:rsidP="00B852A8">
            <w:pPr>
              <w:ind w:firstLine="356"/>
            </w:pPr>
            <w:r w:rsidRPr="00A27A6A">
              <w:rPr>
                <w:spacing w:val="-2"/>
              </w:rPr>
              <w:t xml:space="preserve">спортзалы (при условии создания санитарно-защитной зоны не менее </w:t>
            </w:r>
            <w:smartTag w:uri="urn:schemas-microsoft-com:office:smarttags" w:element="metricconverter">
              <w:smartTagPr>
                <w:attr w:name="ProductID" w:val="50 м"/>
              </w:smartTagPr>
              <w:r w:rsidRPr="00A27A6A">
                <w:rPr>
                  <w:spacing w:val="-2"/>
                </w:rPr>
                <w:t>50 м</w:t>
              </w:r>
            </w:smartTag>
            <w:r w:rsidRPr="00A27A6A">
              <w:rPr>
                <w:spacing w:val="-2"/>
              </w:rPr>
              <w:t>), зал</w:t>
            </w:r>
            <w:r w:rsidRPr="00A27A6A">
              <w:t>ы рекреации (с бассейном или без);</w:t>
            </w:r>
          </w:p>
          <w:p w:rsidR="00F93ECF" w:rsidRPr="00A27A6A" w:rsidRDefault="00F93ECF" w:rsidP="00B852A8">
            <w:pPr>
              <w:ind w:firstLine="356"/>
            </w:pPr>
            <w:r w:rsidRPr="00A27A6A">
              <w:t>общественные резервуары для хранения воды;</w:t>
            </w:r>
          </w:p>
          <w:p w:rsidR="00F93ECF" w:rsidRPr="00A27A6A" w:rsidRDefault="00F93ECF" w:rsidP="00B852A8">
            <w:pPr>
              <w:ind w:firstLine="356"/>
            </w:pPr>
            <w:r w:rsidRPr="00A27A6A">
              <w:t>жилищно-эксплуатационные и аварийно-диспетчерские службы;</w:t>
            </w:r>
          </w:p>
          <w:p w:rsidR="00F93ECF" w:rsidRPr="00A27A6A" w:rsidRDefault="00F93ECF" w:rsidP="00B852A8">
            <w:pPr>
              <w:ind w:firstLine="356"/>
            </w:pPr>
            <w:r w:rsidRPr="00A27A6A">
              <w:t>коллективные овощные погреба;</w:t>
            </w:r>
          </w:p>
          <w:p w:rsidR="00F93ECF" w:rsidRPr="00A27A6A" w:rsidRDefault="00F93ECF" w:rsidP="00B852A8">
            <w:pPr>
              <w:ind w:firstLine="356"/>
            </w:pPr>
            <w:r w:rsidRPr="00A27A6A">
              <w:t>парковки перед объектами обслуживающих и коммерческих видов использования;</w:t>
            </w:r>
          </w:p>
          <w:p w:rsidR="00F93ECF" w:rsidRPr="008E40B5" w:rsidRDefault="00F93ECF" w:rsidP="00B852A8">
            <w:pPr>
              <w:ind w:firstLine="356"/>
            </w:pPr>
            <w:r w:rsidRPr="00A27A6A">
              <w:t>антенны сотовой, радиорелейной и спутниковой связи.</w:t>
            </w:r>
          </w:p>
        </w:tc>
      </w:tr>
    </w:tbl>
    <w:p w:rsidR="00F93ECF" w:rsidRPr="000A4661" w:rsidRDefault="00F93ECF" w:rsidP="00F93ECF">
      <w:pPr>
        <w:ind w:firstLine="567"/>
        <w:jc w:val="both"/>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r>
        <w:rPr>
          <w: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4306"/>
      </w:tblGrid>
      <w:tr w:rsidR="00F93ECF" w:rsidRPr="000A4661" w:rsidTr="00B852A8">
        <w:tc>
          <w:tcPr>
            <w:tcW w:w="5617" w:type="dxa"/>
          </w:tcPr>
          <w:p w:rsidR="00F93ECF" w:rsidRPr="000A4661" w:rsidRDefault="00F93ECF" w:rsidP="00B852A8">
            <w:pPr>
              <w:rPr>
                <w:b/>
                <w:bCs/>
              </w:rPr>
            </w:pPr>
            <w:r w:rsidRPr="000A4661">
              <w:rPr>
                <w:b/>
                <w:bCs/>
              </w:rPr>
              <w:t>Площадь земельного участка</w:t>
            </w:r>
          </w:p>
        </w:tc>
        <w:tc>
          <w:tcPr>
            <w:tcW w:w="4306" w:type="dxa"/>
          </w:tcPr>
          <w:p w:rsidR="00F93ECF" w:rsidRPr="004F0642" w:rsidRDefault="00F93ECF" w:rsidP="00B852A8">
            <w:pPr>
              <w:jc w:val="center"/>
            </w:pPr>
            <w:r>
              <w:t>в соответствии проектной документацией</w:t>
            </w:r>
          </w:p>
        </w:tc>
      </w:tr>
      <w:tr w:rsidR="00F93ECF" w:rsidRPr="000A4661" w:rsidTr="00B852A8">
        <w:tc>
          <w:tcPr>
            <w:tcW w:w="5617" w:type="dxa"/>
          </w:tcPr>
          <w:p w:rsidR="00F93ECF" w:rsidRPr="000A4661" w:rsidRDefault="00F93ECF" w:rsidP="00B852A8">
            <w:pPr>
              <w:rPr>
                <w:b/>
                <w:bCs/>
              </w:rPr>
            </w:pPr>
            <w:r w:rsidRPr="000A4661">
              <w:rPr>
                <w:b/>
                <w:bCs/>
              </w:rPr>
              <w:t>Количество этажей</w:t>
            </w:r>
          </w:p>
        </w:tc>
        <w:tc>
          <w:tcPr>
            <w:tcW w:w="4306" w:type="dxa"/>
          </w:tcPr>
          <w:p w:rsidR="00F93ECF" w:rsidRPr="000A4661" w:rsidRDefault="00F93ECF" w:rsidP="00B852A8">
            <w:pPr>
              <w:jc w:val="center"/>
            </w:pPr>
          </w:p>
        </w:tc>
      </w:tr>
      <w:tr w:rsidR="00F93ECF" w:rsidRPr="000A4661" w:rsidTr="00B852A8">
        <w:tc>
          <w:tcPr>
            <w:tcW w:w="5617" w:type="dxa"/>
          </w:tcPr>
          <w:p w:rsidR="00F93ECF" w:rsidRPr="000A4661" w:rsidRDefault="00F93ECF" w:rsidP="00B852A8">
            <w:r w:rsidRPr="000A4661">
              <w:t>максимальное</w:t>
            </w:r>
          </w:p>
        </w:tc>
        <w:tc>
          <w:tcPr>
            <w:tcW w:w="4306" w:type="dxa"/>
          </w:tcPr>
          <w:p w:rsidR="00F93ECF" w:rsidRPr="000A4661" w:rsidRDefault="00F93ECF" w:rsidP="00B852A8">
            <w:pPr>
              <w:jc w:val="center"/>
            </w:pPr>
            <w:r>
              <w:t>4</w:t>
            </w:r>
          </w:p>
        </w:tc>
      </w:tr>
      <w:tr w:rsidR="00F93ECF" w:rsidRPr="000A4661" w:rsidTr="00B852A8">
        <w:tc>
          <w:tcPr>
            <w:tcW w:w="5617" w:type="dxa"/>
          </w:tcPr>
          <w:p w:rsidR="00F93ECF" w:rsidRPr="000A4661" w:rsidRDefault="00F93ECF" w:rsidP="00B852A8">
            <w:r w:rsidRPr="000A4661">
              <w:t>минимальное</w:t>
            </w:r>
          </w:p>
        </w:tc>
        <w:tc>
          <w:tcPr>
            <w:tcW w:w="4306" w:type="dxa"/>
          </w:tcPr>
          <w:p w:rsidR="00F93ECF" w:rsidRPr="000A4661" w:rsidRDefault="00F93ECF" w:rsidP="00B852A8">
            <w:pPr>
              <w:jc w:val="center"/>
            </w:pPr>
            <w:r w:rsidRPr="000A4661">
              <w:t>1</w:t>
            </w:r>
          </w:p>
        </w:tc>
      </w:tr>
      <w:tr w:rsidR="00F93ECF" w:rsidRPr="000A4661" w:rsidTr="00B852A8">
        <w:tc>
          <w:tcPr>
            <w:tcW w:w="5617" w:type="dxa"/>
          </w:tcPr>
          <w:p w:rsidR="00F93ECF" w:rsidRPr="000A4661" w:rsidRDefault="00F93ECF" w:rsidP="00B852A8">
            <w:pPr>
              <w:rPr>
                <w:b/>
                <w:bCs/>
              </w:rPr>
            </w:pPr>
            <w:r w:rsidRPr="000A4661">
              <w:rPr>
                <w:b/>
                <w:bCs/>
              </w:rPr>
              <w:t>Высота зданий, сооружений</w:t>
            </w:r>
          </w:p>
        </w:tc>
        <w:tc>
          <w:tcPr>
            <w:tcW w:w="4306" w:type="dxa"/>
          </w:tcPr>
          <w:p w:rsidR="00F93ECF" w:rsidRPr="000A4661" w:rsidRDefault="00F93ECF" w:rsidP="00B852A8">
            <w:pPr>
              <w:jc w:val="center"/>
            </w:pPr>
          </w:p>
        </w:tc>
      </w:tr>
      <w:tr w:rsidR="00F93ECF" w:rsidRPr="000A4661" w:rsidTr="00B852A8">
        <w:tc>
          <w:tcPr>
            <w:tcW w:w="5617" w:type="dxa"/>
          </w:tcPr>
          <w:p w:rsidR="00F93ECF" w:rsidRPr="000A4661" w:rsidRDefault="00F93ECF" w:rsidP="00B852A8">
            <w:r w:rsidRPr="000A4661">
              <w:t>максимальная</w:t>
            </w:r>
          </w:p>
        </w:tc>
        <w:tc>
          <w:tcPr>
            <w:tcW w:w="4306" w:type="dxa"/>
          </w:tcPr>
          <w:p w:rsidR="00F93ECF" w:rsidRPr="000A4661" w:rsidRDefault="00F93ECF" w:rsidP="00B852A8">
            <w:pPr>
              <w:jc w:val="center"/>
            </w:pPr>
            <w:r>
              <w:t>16</w:t>
            </w:r>
            <w:r w:rsidRPr="000A4661">
              <w:t xml:space="preserve"> м</w:t>
            </w:r>
          </w:p>
        </w:tc>
      </w:tr>
      <w:tr w:rsidR="00F93ECF" w:rsidRPr="000A4661" w:rsidTr="00B852A8">
        <w:tc>
          <w:tcPr>
            <w:tcW w:w="5617" w:type="dxa"/>
          </w:tcPr>
          <w:p w:rsidR="00F93ECF" w:rsidRPr="000A4661" w:rsidRDefault="00F93ECF" w:rsidP="00B852A8">
            <w:r w:rsidRPr="000A4661">
              <w:t>минимальная</w:t>
            </w:r>
          </w:p>
        </w:tc>
        <w:tc>
          <w:tcPr>
            <w:tcW w:w="4306" w:type="dxa"/>
          </w:tcPr>
          <w:p w:rsidR="00F93ECF" w:rsidRPr="000A4661" w:rsidRDefault="00F93ECF" w:rsidP="00B852A8">
            <w:pPr>
              <w:jc w:val="center"/>
            </w:pPr>
            <w:r w:rsidRPr="000A4661">
              <w:t>4 м</w:t>
            </w:r>
          </w:p>
        </w:tc>
      </w:tr>
      <w:tr w:rsidR="00F93ECF" w:rsidRPr="000A4661" w:rsidTr="00B852A8">
        <w:tc>
          <w:tcPr>
            <w:tcW w:w="5617" w:type="dxa"/>
          </w:tcPr>
          <w:p w:rsidR="00F93ECF" w:rsidRPr="000A4661" w:rsidRDefault="00F93ECF" w:rsidP="00B852A8">
            <w:pPr>
              <w:rPr>
                <w:b/>
                <w:bCs/>
              </w:rPr>
            </w:pPr>
            <w:r w:rsidRPr="000A4661">
              <w:rPr>
                <w:b/>
                <w:bCs/>
              </w:rPr>
              <w:t>Иные показатели</w:t>
            </w:r>
          </w:p>
        </w:tc>
        <w:tc>
          <w:tcPr>
            <w:tcW w:w="4306" w:type="dxa"/>
          </w:tcPr>
          <w:p w:rsidR="00F93ECF" w:rsidRPr="000A4661" w:rsidRDefault="00F93ECF" w:rsidP="00B852A8">
            <w:pPr>
              <w:jc w:val="center"/>
            </w:pPr>
          </w:p>
        </w:tc>
      </w:tr>
      <w:tr w:rsidR="00F93ECF" w:rsidRPr="000A4661" w:rsidTr="00B852A8">
        <w:tc>
          <w:tcPr>
            <w:tcW w:w="5617" w:type="dxa"/>
          </w:tcPr>
          <w:p w:rsidR="00F93ECF" w:rsidRPr="000A4661" w:rsidRDefault="00F93ECF" w:rsidP="00B852A8">
            <w:r w:rsidRPr="000A4661">
              <w:t>максимальная высота оград вдоль улиц</w:t>
            </w:r>
          </w:p>
        </w:tc>
        <w:tc>
          <w:tcPr>
            <w:tcW w:w="4306" w:type="dxa"/>
          </w:tcPr>
          <w:p w:rsidR="00F93ECF" w:rsidRPr="000A4661" w:rsidRDefault="00F93ECF" w:rsidP="00B852A8">
            <w:pPr>
              <w:jc w:val="center"/>
            </w:pPr>
            <w:r>
              <w:t>1</w:t>
            </w:r>
            <w:r w:rsidRPr="000A4661">
              <w:t xml:space="preserve"> м</w:t>
            </w:r>
          </w:p>
        </w:tc>
      </w:tr>
      <w:tr w:rsidR="00F93ECF" w:rsidRPr="000A4661" w:rsidTr="00B852A8">
        <w:tc>
          <w:tcPr>
            <w:tcW w:w="5617" w:type="dxa"/>
          </w:tcPr>
          <w:p w:rsidR="00F93ECF" w:rsidRPr="000A4661" w:rsidRDefault="00F93ECF" w:rsidP="00B852A8">
            <w:r w:rsidRPr="000A4661">
              <w:t>максимальная высота оград между соседними участками</w:t>
            </w:r>
          </w:p>
        </w:tc>
        <w:tc>
          <w:tcPr>
            <w:tcW w:w="4306" w:type="dxa"/>
          </w:tcPr>
          <w:p w:rsidR="00F93ECF" w:rsidRPr="000A4661" w:rsidRDefault="00F93ECF" w:rsidP="00B852A8">
            <w:pPr>
              <w:jc w:val="center"/>
            </w:pPr>
            <w:r>
              <w:t>1</w:t>
            </w:r>
            <w:r w:rsidRPr="000A4661">
              <w:t xml:space="preserve"> м</w:t>
            </w:r>
          </w:p>
        </w:tc>
      </w:tr>
      <w:tr w:rsidR="00F93ECF" w:rsidRPr="000A4661" w:rsidTr="00B852A8">
        <w:tc>
          <w:tcPr>
            <w:tcW w:w="5617" w:type="dxa"/>
          </w:tcPr>
          <w:p w:rsidR="00F93ECF" w:rsidRPr="000A4661" w:rsidRDefault="00F93ECF" w:rsidP="00B852A8">
            <w:r w:rsidRPr="000A4661">
              <w:t>отступ застройки от красной линии улицы</w:t>
            </w:r>
          </w:p>
        </w:tc>
        <w:tc>
          <w:tcPr>
            <w:tcW w:w="4306" w:type="dxa"/>
          </w:tcPr>
          <w:p w:rsidR="00F93ECF" w:rsidRPr="000A4661" w:rsidRDefault="00F93ECF" w:rsidP="00B852A8">
            <w:pPr>
              <w:jc w:val="center"/>
            </w:pPr>
            <w:r>
              <w:t>5м</w:t>
            </w:r>
          </w:p>
        </w:tc>
      </w:tr>
    </w:tbl>
    <w:p w:rsidR="00F93ECF" w:rsidRPr="00BE3134" w:rsidRDefault="00F93ECF" w:rsidP="00F93ECF">
      <w:pPr>
        <w:jc w:val="center"/>
        <w:rPr>
          <w:b/>
        </w:rPr>
      </w:pPr>
      <w:r>
        <w:rPr>
          <w:b/>
        </w:rPr>
        <w:t xml:space="preserve">Ж2-П </w:t>
      </w:r>
      <w:r w:rsidRPr="00BE3134">
        <w:rPr>
          <w:b/>
        </w:rPr>
        <w:t>- Зона застройки индивидуальными жилыми домами</w:t>
      </w:r>
      <w:r>
        <w:rPr>
          <w:b/>
        </w:rPr>
        <w:t xml:space="preserve"> в санитарно-защитной зоне объектов производственного и специального назначения.</w:t>
      </w:r>
    </w:p>
    <w:p w:rsidR="00F93ECF" w:rsidRPr="008E40B5" w:rsidRDefault="00F93ECF" w:rsidP="00F93ECF">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Ж2-П соответствует видам использования территориальной зоны Ж2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F93ECF" w:rsidRDefault="00F93ECF" w:rsidP="005E0A9E">
      <w:pPr>
        <w:jc w:val="center"/>
        <w:rPr>
          <w:b/>
        </w:rPr>
      </w:pPr>
    </w:p>
    <w:p w:rsidR="00F93ECF" w:rsidRDefault="00F93ECF" w:rsidP="005E0A9E">
      <w:pPr>
        <w:jc w:val="center"/>
        <w:rPr>
          <w:b/>
        </w:rPr>
      </w:pPr>
    </w:p>
    <w:p w:rsidR="005E0A9E" w:rsidRPr="00373B18" w:rsidRDefault="005E0A9E" w:rsidP="005E0A9E">
      <w:pPr>
        <w:jc w:val="center"/>
        <w:rPr>
          <w:b/>
        </w:rPr>
      </w:pPr>
      <w:r w:rsidRPr="00373B18">
        <w:rPr>
          <w:b/>
        </w:rPr>
        <w:t>Ж</w:t>
      </w:r>
      <w:r w:rsidR="00F93ECF">
        <w:rPr>
          <w:b/>
        </w:rPr>
        <w:t>3</w:t>
      </w:r>
      <w:r w:rsidRPr="00373B18">
        <w:rPr>
          <w:b/>
        </w:rPr>
        <w:t>- Зона жилой застройки специального вида.</w:t>
      </w:r>
    </w:p>
    <w:p w:rsidR="005E0A9E" w:rsidRPr="00373B18" w:rsidRDefault="005E0A9E" w:rsidP="005E0A9E">
      <w:pPr>
        <w:ind w:firstLine="567"/>
        <w:jc w:val="both"/>
      </w:pPr>
      <w:r w:rsidRPr="00373B18">
        <w:t>Зона жилой застройки специального вида Ж</w:t>
      </w:r>
      <w:r w:rsidR="00F93ECF">
        <w:t>3</w:t>
      </w:r>
      <w:r w:rsidRPr="00373B18">
        <w:t xml:space="preserve">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5E0A9E" w:rsidRPr="00373B18" w:rsidRDefault="005E0A9E" w:rsidP="005E0A9E">
      <w:pPr>
        <w:ind w:firstLine="567"/>
        <w:jc w:val="both"/>
      </w:pPr>
      <w:r w:rsidRPr="00373B18">
        <w:t>Перечень видов разрешенного использования земельных участков и объектов капитального строительства в зоне Ж</w:t>
      </w:r>
      <w:r w:rsidR="00F93ECF">
        <w:t>3</w:t>
      </w:r>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D01901" w:rsidRPr="000C71C9" w:rsidRDefault="00D01901" w:rsidP="00C34224">
            <w:pPr>
              <w:ind w:firstLine="356"/>
              <w:jc w:val="both"/>
            </w:pPr>
            <w:r w:rsidRPr="000C71C9">
              <w:t>Садоводство;</w:t>
            </w:r>
          </w:p>
          <w:p w:rsidR="005E0A9E" w:rsidRPr="000C71C9" w:rsidRDefault="00A258AB" w:rsidP="00C34224">
            <w:pPr>
              <w:ind w:firstLine="356"/>
              <w:jc w:val="both"/>
            </w:pPr>
            <w:r w:rsidRPr="000C71C9">
              <w:t xml:space="preserve">Жилые дома, </w:t>
            </w:r>
            <w:r w:rsidR="004F299D" w:rsidRPr="000C71C9">
              <w:t>садовые дома;</w:t>
            </w:r>
            <w:r w:rsidR="005E0A9E" w:rsidRPr="000C71C9">
              <w:t xml:space="preserve"> </w:t>
            </w:r>
          </w:p>
          <w:p w:rsidR="004F299D" w:rsidRPr="000C71C9" w:rsidRDefault="004F299D" w:rsidP="00C34224">
            <w:pPr>
              <w:ind w:firstLine="356"/>
              <w:jc w:val="both"/>
            </w:pPr>
            <w:r w:rsidRPr="000C71C9">
              <w:t xml:space="preserve">Ведение </w:t>
            </w:r>
            <w:r w:rsidR="005E0A9E" w:rsidRPr="000C71C9">
              <w:t>сад</w:t>
            </w:r>
            <w:r w:rsidRPr="000C71C9">
              <w:t>оводства;</w:t>
            </w:r>
          </w:p>
          <w:p w:rsidR="005E0A9E" w:rsidRPr="000C71C9" w:rsidRDefault="004F299D" w:rsidP="00C34224">
            <w:pPr>
              <w:ind w:firstLine="356"/>
              <w:jc w:val="both"/>
            </w:pPr>
            <w:r w:rsidRPr="000C71C9">
              <w:t>ведение</w:t>
            </w:r>
            <w:r w:rsidR="005E0A9E" w:rsidRPr="000C71C9">
              <w:t xml:space="preserve"> огород</w:t>
            </w:r>
            <w:r w:rsidRPr="000C71C9">
              <w:t>ничества</w:t>
            </w:r>
            <w:r w:rsidR="005E0A9E" w:rsidRPr="000C71C9">
              <w:t>;</w:t>
            </w:r>
          </w:p>
          <w:p w:rsidR="00A258AB" w:rsidRPr="000C71C9" w:rsidRDefault="00A258AB" w:rsidP="00C34224">
            <w:pPr>
              <w:ind w:firstLine="356"/>
              <w:jc w:val="both"/>
            </w:pPr>
            <w:r w:rsidRPr="000C71C9">
              <w:t>гаражи</w:t>
            </w:r>
          </w:p>
          <w:p w:rsidR="005E0A9E" w:rsidRDefault="004F299D" w:rsidP="00C34224">
            <w:pPr>
              <w:jc w:val="both"/>
            </w:pPr>
            <w:r>
              <w:t xml:space="preserve">     </w:t>
            </w:r>
            <w:r w:rsidRPr="00373B18">
              <w:t>летние сооружения;</w:t>
            </w:r>
          </w:p>
          <w:p w:rsidR="004F299D" w:rsidRPr="00373B18" w:rsidRDefault="004F299D" w:rsidP="00C34224">
            <w:pPr>
              <w:jc w:val="both"/>
            </w:pPr>
          </w:p>
          <w:p w:rsidR="005E0A9E" w:rsidRPr="00373B18" w:rsidRDefault="005E0A9E" w:rsidP="00C34224">
            <w:pPr>
              <w:jc w:val="both"/>
            </w:pPr>
            <w:r w:rsidRPr="00373B18">
              <w:lastRenderedPageBreak/>
              <w:t xml:space="preserve"> </w:t>
            </w:r>
          </w:p>
        </w:tc>
        <w:tc>
          <w:tcPr>
            <w:tcW w:w="5387" w:type="dxa"/>
            <w:tcBorders>
              <w:top w:val="single" w:sz="6" w:space="0" w:color="auto"/>
              <w:bottom w:val="single" w:sz="6" w:space="0" w:color="auto"/>
            </w:tcBorders>
          </w:tcPr>
          <w:p w:rsidR="005E0A9E" w:rsidRPr="00373B18" w:rsidRDefault="005E0A9E" w:rsidP="00C34224">
            <w:pPr>
              <w:ind w:firstLine="356"/>
              <w:jc w:val="both"/>
            </w:pPr>
            <w:r w:rsidRPr="00373B18">
              <w:lastRenderedPageBreak/>
              <w:t>дворовые постройки (мастерские, сараи, теплицы, бани и пр.);</w:t>
            </w:r>
          </w:p>
          <w:p w:rsidR="005E0A9E" w:rsidRPr="00373B18" w:rsidRDefault="005E0A9E" w:rsidP="00C34224">
            <w:pPr>
              <w:ind w:firstLine="356"/>
              <w:jc w:val="both"/>
            </w:pPr>
            <w:r w:rsidRPr="00373B18">
              <w:t>строения для занятий индивидуальной трудовой деятельностью (при соблюдении принципов добрососедства);</w:t>
            </w:r>
          </w:p>
          <w:p w:rsidR="005E0A9E" w:rsidRPr="00373B18" w:rsidRDefault="005E0A9E" w:rsidP="00C34224">
            <w:pPr>
              <w:ind w:firstLine="356"/>
              <w:jc w:val="both"/>
            </w:pPr>
            <w:r w:rsidRPr="00373B18">
              <w:t>индивидуальные гаражи на придомовом участке или парковки;</w:t>
            </w:r>
          </w:p>
          <w:p w:rsidR="005E0A9E" w:rsidRPr="00373B18" w:rsidRDefault="005E0A9E" w:rsidP="00C34224">
            <w:pPr>
              <w:ind w:firstLine="356"/>
              <w:jc w:val="both"/>
            </w:pPr>
            <w:r w:rsidRPr="00373B18">
              <w:lastRenderedPageBreak/>
              <w:t>емкости для хранения воды на индивидуальном участке;</w:t>
            </w:r>
          </w:p>
          <w:p w:rsidR="005E0A9E" w:rsidRPr="00373B18" w:rsidRDefault="005E0A9E" w:rsidP="00C34224">
            <w:pPr>
              <w:ind w:firstLine="356"/>
              <w:jc w:val="both"/>
            </w:pPr>
            <w:r w:rsidRPr="00373B18">
              <w:t>водозаборы;</w:t>
            </w:r>
          </w:p>
          <w:p w:rsidR="005E0A9E" w:rsidRPr="00373B18" w:rsidRDefault="005E0A9E" w:rsidP="00C34224">
            <w:pPr>
              <w:ind w:firstLine="356"/>
              <w:jc w:val="both"/>
            </w:pPr>
            <w:r w:rsidRPr="00373B18">
              <w:t>общественные резервуары для хранения воды;</w:t>
            </w:r>
          </w:p>
          <w:p w:rsidR="005E0A9E" w:rsidRPr="00373B18" w:rsidRDefault="005E0A9E" w:rsidP="00C34224">
            <w:pPr>
              <w:ind w:firstLine="356"/>
              <w:jc w:val="both"/>
            </w:pPr>
            <w:r w:rsidRPr="00373B18">
              <w:t>помещения для охраны коллективных садов;</w:t>
            </w:r>
          </w:p>
          <w:p w:rsidR="005E0A9E" w:rsidRPr="00373B18" w:rsidRDefault="005E0A9E" w:rsidP="00C34224">
            <w:pPr>
              <w:ind w:firstLine="356"/>
              <w:jc w:val="both"/>
            </w:pPr>
            <w:r w:rsidRPr="00373B18">
              <w:t>площадки для мусоросборников;</w:t>
            </w:r>
          </w:p>
          <w:p w:rsidR="005E0A9E" w:rsidRPr="00373B18" w:rsidRDefault="005E0A9E" w:rsidP="00C34224">
            <w:pPr>
              <w:ind w:firstLine="356"/>
              <w:jc w:val="both"/>
            </w:pPr>
            <w:r w:rsidRPr="00373B18">
              <w:t>противопожарные водоемы;</w:t>
            </w:r>
          </w:p>
          <w:p w:rsidR="005E0A9E" w:rsidRPr="00373B18" w:rsidRDefault="005E0A9E" w:rsidP="00C34224">
            <w:pPr>
              <w:ind w:firstLine="356"/>
              <w:jc w:val="both"/>
            </w:pPr>
            <w:r w:rsidRPr="00373B18">
              <w:t xml:space="preserve">лесозащитные полосы; </w:t>
            </w:r>
          </w:p>
          <w:p w:rsidR="005E0A9E" w:rsidRPr="00373B18" w:rsidRDefault="005E0A9E" w:rsidP="00C34224">
            <w:pPr>
              <w:ind w:firstLine="356"/>
              <w:jc w:val="both"/>
            </w:pPr>
            <w:r w:rsidRPr="00373B18">
              <w:t>детские площадки, площадки для отдыха, спортивных занятий;</w:t>
            </w:r>
          </w:p>
          <w:p w:rsidR="005E0A9E" w:rsidRPr="00373B18" w:rsidRDefault="005E0A9E" w:rsidP="00C34224">
            <w:pPr>
              <w:ind w:firstLine="356"/>
              <w:jc w:val="both"/>
            </w:pPr>
            <w:r w:rsidRPr="00373B18">
              <w:t>физкультурно-оздоровительные сооружения;</w:t>
            </w:r>
          </w:p>
          <w:p w:rsidR="005E0A9E" w:rsidRPr="00373B18" w:rsidRDefault="005E0A9E" w:rsidP="00C34224">
            <w:pPr>
              <w:ind w:firstLine="356"/>
              <w:jc w:val="both"/>
            </w:pPr>
            <w:r w:rsidRPr="00373B18">
              <w:t xml:space="preserve">пункты оказания первой медицинской помощи; </w:t>
            </w:r>
          </w:p>
          <w:p w:rsidR="005E0A9E" w:rsidRPr="00373B18" w:rsidRDefault="005E0A9E" w:rsidP="00C34224">
            <w:pPr>
              <w:ind w:firstLine="356"/>
              <w:jc w:val="both"/>
            </w:pPr>
            <w:r w:rsidRPr="00373B18">
              <w:t>открытые гостевые автостоянки.</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rPr>
                <w:b/>
                <w:i/>
              </w:rPr>
            </w:pPr>
            <w:r w:rsidRPr="00373B18">
              <w:rPr>
                <w:b/>
                <w:i/>
              </w:rPr>
              <w:lastRenderedPageBreak/>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356"/>
            </w:pPr>
            <w:r w:rsidRPr="00373B18">
              <w:t>магазины, киоски, лоточная торговля, временные (сезонные) объекты обслуживания населения;</w:t>
            </w:r>
          </w:p>
          <w:p w:rsidR="005E0A9E" w:rsidRPr="00373B18" w:rsidRDefault="005E0A9E" w:rsidP="00C34224">
            <w:pPr>
              <w:ind w:firstLine="356"/>
            </w:pPr>
            <w:r w:rsidRPr="00373B18">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5E0A9E" w:rsidRPr="00373B18" w:rsidRDefault="005E0A9E" w:rsidP="005E0A9E">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r w:rsidR="00F93ECF">
        <w:rPr>
          <w:b/>
        </w:rPr>
        <w:t>3</w:t>
      </w:r>
      <w:r w:rsidRPr="00373B18">
        <w:rPr>
          <w:b/>
        </w:rPr>
        <w:t xml:space="preserve"> не подлежат установлению.</w:t>
      </w:r>
    </w:p>
    <w:p w:rsidR="005E0A9E" w:rsidRPr="00373B18" w:rsidRDefault="005E0A9E" w:rsidP="005E0A9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Ж</w:t>
      </w:r>
      <w:r w:rsidR="00F93ECF">
        <w:rPr>
          <w:b/>
        </w:rPr>
        <w:t>3</w:t>
      </w:r>
      <w:r w:rsidRPr="00373B18">
        <w:rPr>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5E0A9E" w:rsidRPr="00373B18" w:rsidTr="00C34224">
        <w:tc>
          <w:tcPr>
            <w:tcW w:w="993" w:type="dxa"/>
            <w:shd w:val="clear" w:color="auto" w:fill="auto"/>
          </w:tcPr>
          <w:p w:rsidR="005E0A9E" w:rsidRPr="00373B18" w:rsidRDefault="005E0A9E" w:rsidP="00C34224">
            <w:pPr>
              <w:tabs>
                <w:tab w:val="left" w:pos="-142"/>
              </w:tabs>
              <w:autoSpaceDE w:val="0"/>
              <w:autoSpaceDN w:val="0"/>
              <w:adjustRightInd w:val="0"/>
              <w:jc w:val="center"/>
              <w:rPr>
                <w:b/>
              </w:rPr>
            </w:pPr>
            <w:r w:rsidRPr="00373B18">
              <w:rPr>
                <w:b/>
              </w:rPr>
              <w:t>№ пп</w:t>
            </w:r>
          </w:p>
        </w:tc>
        <w:tc>
          <w:tcPr>
            <w:tcW w:w="8930" w:type="dxa"/>
            <w:shd w:val="clear" w:color="auto" w:fill="auto"/>
          </w:tcPr>
          <w:p w:rsidR="005E0A9E" w:rsidRPr="00373B18" w:rsidRDefault="005E0A9E" w:rsidP="00C34224">
            <w:pPr>
              <w:tabs>
                <w:tab w:val="left" w:pos="-142"/>
              </w:tabs>
              <w:autoSpaceDE w:val="0"/>
              <w:autoSpaceDN w:val="0"/>
              <w:adjustRightInd w:val="0"/>
              <w:jc w:val="center"/>
              <w:rPr>
                <w:b/>
              </w:rPr>
            </w:pPr>
            <w:r w:rsidRPr="00373B18">
              <w:rPr>
                <w:b/>
              </w:rPr>
              <w:t>Вид ограничения</w:t>
            </w:r>
          </w:p>
        </w:tc>
      </w:tr>
      <w:tr w:rsidR="005E0A9E" w:rsidRPr="00373B18" w:rsidTr="00C34224">
        <w:tc>
          <w:tcPr>
            <w:tcW w:w="993" w:type="dxa"/>
          </w:tcPr>
          <w:p w:rsidR="005E0A9E" w:rsidRPr="00373B18" w:rsidRDefault="005E0A9E" w:rsidP="00C34224">
            <w:pPr>
              <w:tabs>
                <w:tab w:val="left" w:pos="-142"/>
              </w:tabs>
            </w:pPr>
            <w:r w:rsidRPr="00373B18">
              <w:t>1.1</w:t>
            </w:r>
          </w:p>
        </w:tc>
        <w:tc>
          <w:tcPr>
            <w:tcW w:w="8930" w:type="dxa"/>
          </w:tcPr>
          <w:p w:rsidR="005E0A9E" w:rsidRPr="00373B18" w:rsidRDefault="005E0A9E" w:rsidP="00C34224">
            <w:pPr>
              <w:jc w:val="both"/>
            </w:pPr>
            <w:r w:rsidRPr="00373B18">
              <w:t xml:space="preserve">Расстояние от застройки на территории садоводческих (дачных) объединений до лесных массивов должно быть не менее 15 м. </w:t>
            </w:r>
          </w:p>
        </w:tc>
      </w:tr>
      <w:tr w:rsidR="005E0A9E" w:rsidRPr="00373B18" w:rsidTr="00C34224">
        <w:tc>
          <w:tcPr>
            <w:tcW w:w="993" w:type="dxa"/>
          </w:tcPr>
          <w:p w:rsidR="005E0A9E" w:rsidRPr="00373B18" w:rsidRDefault="005E0A9E" w:rsidP="00C34224">
            <w:pPr>
              <w:tabs>
                <w:tab w:val="left" w:pos="-142"/>
              </w:tabs>
            </w:pPr>
            <w:r w:rsidRPr="00373B18">
              <w:t>1.2</w:t>
            </w:r>
          </w:p>
        </w:tc>
        <w:tc>
          <w:tcPr>
            <w:tcW w:w="8930" w:type="dxa"/>
          </w:tcPr>
          <w:p w:rsidR="005E0A9E" w:rsidRPr="00373B18" w:rsidRDefault="005E0A9E" w:rsidP="00C34224">
            <w:pPr>
              <w:jc w:val="both"/>
            </w:pPr>
            <w:r w:rsidRPr="00373B18">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5E0A9E" w:rsidRPr="00373B18" w:rsidTr="00C34224">
        <w:trPr>
          <w:trHeight w:val="720"/>
        </w:trPr>
        <w:tc>
          <w:tcPr>
            <w:tcW w:w="993" w:type="dxa"/>
          </w:tcPr>
          <w:p w:rsidR="005E0A9E" w:rsidRPr="00373B18" w:rsidRDefault="005E0A9E" w:rsidP="00C34224">
            <w:pPr>
              <w:tabs>
                <w:tab w:val="left" w:pos="-142"/>
              </w:tabs>
            </w:pPr>
            <w:r w:rsidRPr="00373B18">
              <w:t>1.3</w:t>
            </w:r>
          </w:p>
        </w:tc>
        <w:tc>
          <w:tcPr>
            <w:tcW w:w="8930" w:type="dxa"/>
          </w:tcPr>
          <w:p w:rsidR="005E0A9E" w:rsidRPr="00373B18" w:rsidRDefault="005E0A9E" w:rsidP="00C34224">
            <w:pPr>
              <w:jc w:val="both"/>
            </w:pPr>
            <w:r w:rsidRPr="00373B18">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5E0A9E" w:rsidRPr="00373B18" w:rsidRDefault="005E0A9E" w:rsidP="00C34224">
            <w:pPr>
              <w:jc w:val="both"/>
              <w:rPr>
                <w:iCs/>
              </w:rPr>
            </w:pPr>
            <w:r w:rsidRPr="00373B18">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5E0A9E" w:rsidRPr="00373B18" w:rsidTr="00C34224">
        <w:tc>
          <w:tcPr>
            <w:tcW w:w="993" w:type="dxa"/>
          </w:tcPr>
          <w:p w:rsidR="005E0A9E" w:rsidRPr="00373B18" w:rsidRDefault="005E0A9E" w:rsidP="00C34224">
            <w:pPr>
              <w:tabs>
                <w:tab w:val="left" w:pos="-142"/>
              </w:tabs>
            </w:pPr>
            <w:r w:rsidRPr="00373B18">
              <w:t>1.4</w:t>
            </w:r>
          </w:p>
        </w:tc>
        <w:tc>
          <w:tcPr>
            <w:tcW w:w="8930" w:type="dxa"/>
          </w:tcPr>
          <w:p w:rsidR="005E0A9E" w:rsidRPr="00373B18" w:rsidRDefault="005E0A9E" w:rsidP="00C34224">
            <w:pPr>
              <w:tabs>
                <w:tab w:val="left" w:pos="-142"/>
              </w:tabs>
              <w:autoSpaceDE w:val="0"/>
              <w:autoSpaceDN w:val="0"/>
              <w:adjustRightInd w:val="0"/>
              <w:jc w:val="both"/>
            </w:pPr>
            <w:r w:rsidRPr="00373B18">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w:t>
            </w:r>
            <w:r>
              <w:t>с</w:t>
            </w:r>
            <w:r w:rsidRPr="00373B18">
              <w:t>адебных участках при соблюдении противопожарных требований.</w:t>
            </w:r>
          </w:p>
        </w:tc>
      </w:tr>
      <w:tr w:rsidR="005E0A9E" w:rsidRPr="00373B18" w:rsidTr="00C34224">
        <w:tc>
          <w:tcPr>
            <w:tcW w:w="993" w:type="dxa"/>
          </w:tcPr>
          <w:p w:rsidR="005E0A9E" w:rsidRPr="00373B18" w:rsidRDefault="005E0A9E" w:rsidP="00C34224">
            <w:pPr>
              <w:tabs>
                <w:tab w:val="left" w:pos="-142"/>
              </w:tabs>
            </w:pPr>
            <w:r w:rsidRPr="00373B18">
              <w:t>1.5</w:t>
            </w:r>
          </w:p>
        </w:tc>
        <w:tc>
          <w:tcPr>
            <w:tcW w:w="8930" w:type="dxa"/>
          </w:tcPr>
          <w:p w:rsidR="005E0A9E" w:rsidRPr="00373B18" w:rsidRDefault="005E0A9E" w:rsidP="00C34224">
            <w:pPr>
              <w:jc w:val="both"/>
            </w:pPr>
            <w:r w:rsidRPr="00373B18">
              <w:t xml:space="preserve"> Здания и сооружения общего пользования должны отстоять от границ садовых (дачных) участков не менее чем на 4 м. </w:t>
            </w:r>
          </w:p>
        </w:tc>
      </w:tr>
      <w:tr w:rsidR="005E0A9E" w:rsidRPr="00373B18" w:rsidTr="00C34224">
        <w:tc>
          <w:tcPr>
            <w:tcW w:w="993" w:type="dxa"/>
          </w:tcPr>
          <w:p w:rsidR="005E0A9E" w:rsidRPr="00373B18" w:rsidRDefault="005E0A9E" w:rsidP="00C34224">
            <w:pPr>
              <w:tabs>
                <w:tab w:val="left" w:pos="-142"/>
              </w:tabs>
            </w:pPr>
            <w:r w:rsidRPr="00373B18">
              <w:t>1.6</w:t>
            </w:r>
          </w:p>
        </w:tc>
        <w:tc>
          <w:tcPr>
            <w:tcW w:w="8930" w:type="dxa"/>
          </w:tcPr>
          <w:p w:rsidR="005E0A9E" w:rsidRPr="00373B18" w:rsidRDefault="005E0A9E" w:rsidP="00C34224">
            <w:pPr>
              <w:tabs>
                <w:tab w:val="left" w:pos="-142"/>
              </w:tabs>
              <w:autoSpaceDE w:val="0"/>
              <w:autoSpaceDN w:val="0"/>
              <w:adjustRightInd w:val="0"/>
              <w:jc w:val="both"/>
            </w:pPr>
            <w:r w:rsidRPr="00373B18">
              <w:t>Площадки для мусорных контейнеров размещаются на расстоянии не менее 20 и не более 100 м от границ участков.</w:t>
            </w:r>
          </w:p>
        </w:tc>
      </w:tr>
      <w:tr w:rsidR="005E0A9E" w:rsidRPr="00373B18" w:rsidTr="00C34224">
        <w:trPr>
          <w:trHeight w:val="113"/>
        </w:trPr>
        <w:tc>
          <w:tcPr>
            <w:tcW w:w="993" w:type="dxa"/>
          </w:tcPr>
          <w:p w:rsidR="005E0A9E" w:rsidRPr="00373B18" w:rsidRDefault="005E0A9E" w:rsidP="00C34224">
            <w:pPr>
              <w:widowControl w:val="0"/>
              <w:tabs>
                <w:tab w:val="left" w:pos="-142"/>
              </w:tabs>
              <w:autoSpaceDE w:val="0"/>
              <w:autoSpaceDN w:val="0"/>
              <w:adjustRightInd w:val="0"/>
            </w:pPr>
            <w:r w:rsidRPr="00373B18">
              <w:t>1.7</w:t>
            </w:r>
          </w:p>
        </w:tc>
        <w:tc>
          <w:tcPr>
            <w:tcW w:w="8930" w:type="dxa"/>
          </w:tcPr>
          <w:p w:rsidR="005E0A9E" w:rsidRPr="00373B18" w:rsidRDefault="005E0A9E" w:rsidP="00C34224">
            <w:pPr>
              <w:jc w:val="both"/>
            </w:pPr>
            <w:r w:rsidRPr="00373B18">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5E0A9E" w:rsidRPr="00373B18" w:rsidRDefault="005E0A9E" w:rsidP="00C34224">
            <w:pPr>
              <w:jc w:val="both"/>
            </w:pPr>
            <w:r w:rsidRPr="00373B18">
              <w:t xml:space="preserve">         - при числе участков: до 300 - не менее 25 куб.м; </w:t>
            </w:r>
          </w:p>
          <w:p w:rsidR="005E0A9E" w:rsidRPr="00373B18" w:rsidRDefault="005E0A9E" w:rsidP="00C34224">
            <w:pPr>
              <w:jc w:val="both"/>
            </w:pPr>
            <w:r w:rsidRPr="00373B18">
              <w:t xml:space="preserve">         - более 300 - не менее 60 куб.м.</w:t>
            </w:r>
          </w:p>
        </w:tc>
      </w:tr>
    </w:tbl>
    <w:p w:rsidR="005E0A9E" w:rsidRDefault="005E0A9E" w:rsidP="002E4ABA">
      <w:pPr>
        <w:pStyle w:val="3"/>
      </w:pPr>
      <w:bookmarkStart w:id="104" w:name="_Toc336272270"/>
      <w:bookmarkStart w:id="105" w:name="_Toc383001193"/>
    </w:p>
    <w:p w:rsidR="002E4ABA" w:rsidRDefault="002E4ABA" w:rsidP="002E4ABA">
      <w:pPr>
        <w:pStyle w:val="3"/>
      </w:pPr>
      <w:r w:rsidRPr="003D0B94">
        <w:t xml:space="preserve">Статья </w:t>
      </w:r>
      <w:r>
        <w:t xml:space="preserve">8.4  Градостроительные регламенты- общественно-деловая </w:t>
      </w:r>
      <w:r w:rsidRPr="003D0B94">
        <w:t>зон</w:t>
      </w:r>
      <w:r>
        <w:t>а.</w:t>
      </w:r>
      <w:bookmarkEnd w:id="104"/>
      <w:bookmarkEnd w:id="105"/>
    </w:p>
    <w:p w:rsidR="005E0A9E" w:rsidRPr="00373B18" w:rsidRDefault="005E0A9E" w:rsidP="005E0A9E">
      <w:pPr>
        <w:ind w:firstLine="426"/>
        <w:jc w:val="center"/>
        <w:rPr>
          <w:b/>
        </w:rPr>
      </w:pPr>
      <w:bookmarkStart w:id="106" w:name="_Toc336272271"/>
      <w:bookmarkStart w:id="107" w:name="_Toc383001194"/>
      <w:r w:rsidRPr="00373B18">
        <w:rPr>
          <w:b/>
        </w:rPr>
        <w:t>О1-Зона делового, общественного и коммерческого назначения.</w:t>
      </w:r>
    </w:p>
    <w:p w:rsidR="005E0A9E" w:rsidRPr="00373B18" w:rsidRDefault="005E0A9E" w:rsidP="005E0A9E">
      <w:pPr>
        <w:ind w:firstLine="426"/>
        <w:jc w:val="both"/>
      </w:pPr>
      <w:r w:rsidRPr="00373B18">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О1: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jc w:val="both"/>
            </w:pPr>
            <w:r w:rsidRPr="00373B18">
              <w:t>административные и офисные здания;</w:t>
            </w:r>
          </w:p>
          <w:p w:rsidR="005E0A9E" w:rsidRPr="00373B18" w:rsidRDefault="005E0A9E" w:rsidP="00C34224">
            <w:pPr>
              <w:ind w:firstLine="426"/>
              <w:jc w:val="both"/>
            </w:pPr>
            <w:r w:rsidRPr="00373B18">
              <w:t xml:space="preserve">гостиницы, гостевые дома; </w:t>
            </w:r>
          </w:p>
          <w:p w:rsidR="005E0A9E" w:rsidRPr="00373B18" w:rsidRDefault="005E0A9E" w:rsidP="00C34224">
            <w:pPr>
              <w:ind w:firstLine="426"/>
              <w:jc w:val="both"/>
            </w:pPr>
            <w:r w:rsidRPr="00373B18">
              <w:t>объекты культурно-зрелищного и досугового назначения;</w:t>
            </w:r>
          </w:p>
          <w:p w:rsidR="005E0A9E" w:rsidRPr="00373B18" w:rsidRDefault="005E0A9E" w:rsidP="00C34224">
            <w:pPr>
              <w:ind w:firstLine="426"/>
              <w:jc w:val="both"/>
            </w:pPr>
            <w:r w:rsidRPr="00373B18">
              <w:t>здания, сооружения спортивного и спортивно-зрелищного назначения;</w:t>
            </w:r>
          </w:p>
          <w:p w:rsidR="005E0A9E" w:rsidRPr="00373B18" w:rsidRDefault="005E0A9E" w:rsidP="00C34224">
            <w:pPr>
              <w:ind w:firstLine="426"/>
              <w:jc w:val="both"/>
            </w:pPr>
            <w:r w:rsidRPr="00373B18">
              <w:t>объекты</w:t>
            </w:r>
            <w:r w:rsidR="00CD7719">
              <w:t xml:space="preserve"> </w:t>
            </w:r>
            <w:r w:rsidRPr="00373B18">
              <w:t xml:space="preserve">торговли продовольственного и непродовольственного назначения; </w:t>
            </w:r>
          </w:p>
          <w:p w:rsidR="005E0A9E" w:rsidRPr="00373B18" w:rsidRDefault="005E0A9E" w:rsidP="00C34224">
            <w:pPr>
              <w:ind w:firstLine="426"/>
              <w:jc w:val="both"/>
            </w:pPr>
            <w:r w:rsidRPr="00373B18">
              <w:t>предприятия общественного питания;</w:t>
            </w:r>
          </w:p>
          <w:p w:rsidR="005E0A9E" w:rsidRPr="00373B18" w:rsidRDefault="005E0A9E" w:rsidP="00C34224">
            <w:pPr>
              <w:ind w:firstLine="426"/>
              <w:jc w:val="both"/>
            </w:pPr>
            <w:r w:rsidRPr="00373B18">
              <w:t>фирмы по предоставлению услуг населению;</w:t>
            </w:r>
          </w:p>
          <w:p w:rsidR="005E0A9E" w:rsidRPr="00373B18" w:rsidRDefault="005E0A9E" w:rsidP="00C34224">
            <w:pPr>
              <w:ind w:firstLine="426"/>
              <w:jc w:val="both"/>
            </w:pPr>
            <w:r w:rsidRPr="00373B18">
              <w:t>учреждения правопорядка и охраны;</w:t>
            </w:r>
          </w:p>
          <w:p w:rsidR="005E0A9E" w:rsidRPr="00373B18" w:rsidRDefault="005E0A9E" w:rsidP="00C34224">
            <w:pPr>
              <w:ind w:firstLine="426"/>
              <w:jc w:val="both"/>
            </w:pPr>
            <w:r w:rsidRPr="00373B18">
              <w:t>отделения связи, почтовые отделения.</w:t>
            </w: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t>подземные и встроенные в здания гаражи и автостоянки;</w:t>
            </w:r>
          </w:p>
          <w:p w:rsidR="005E0A9E" w:rsidRPr="00373B18" w:rsidRDefault="005E0A9E" w:rsidP="00C34224">
            <w:pPr>
              <w:ind w:firstLine="426"/>
              <w:jc w:val="both"/>
            </w:pPr>
            <w:r w:rsidRPr="00373B18">
              <w:t>парковки перед объектами деловых, культурных, обслуживающих и коммерческих видов использования;</w:t>
            </w:r>
          </w:p>
          <w:p w:rsidR="005E0A9E" w:rsidRPr="00373B18" w:rsidRDefault="005E0A9E" w:rsidP="00C34224">
            <w:pPr>
              <w:ind w:firstLine="426"/>
              <w:jc w:val="both"/>
            </w:pPr>
            <w:r w:rsidRPr="00373B18">
              <w:t>дворовые площадки;</w:t>
            </w:r>
          </w:p>
          <w:p w:rsidR="005E0A9E" w:rsidRPr="00373B18" w:rsidRDefault="005E0A9E" w:rsidP="00C34224">
            <w:pPr>
              <w:ind w:firstLine="426"/>
              <w:jc w:val="both"/>
            </w:pPr>
            <w:r w:rsidRPr="00373B18">
              <w:t>площадки для сбора мусора;</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общественные зеленые насаждения;</w:t>
            </w:r>
          </w:p>
          <w:p w:rsidR="005E0A9E" w:rsidRPr="00373B18" w:rsidRDefault="005E0A9E" w:rsidP="00C34224">
            <w:pPr>
              <w:ind w:firstLine="426"/>
              <w:jc w:val="both"/>
            </w:pPr>
            <w:r w:rsidRPr="00373B18">
              <w:t>объекты гражданской обороны.</w:t>
            </w:r>
          </w:p>
          <w:p w:rsidR="005E0A9E" w:rsidRPr="00373B18" w:rsidRDefault="005E0A9E" w:rsidP="00C34224">
            <w:pPr>
              <w:ind w:firstLine="426"/>
              <w:jc w:val="both"/>
              <w:rPr>
                <w:bCs/>
              </w:rPr>
            </w:pPr>
          </w:p>
          <w:p w:rsidR="005E0A9E" w:rsidRPr="00373B18" w:rsidRDefault="005E0A9E" w:rsidP="00C34224">
            <w:pPr>
              <w:ind w:firstLine="426"/>
              <w:jc w:val="both"/>
              <w:rPr>
                <w:color w:val="000000"/>
              </w:rPr>
            </w:pP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rPr>
            </w:pPr>
            <w:r w:rsidRPr="00373B18">
              <w:rPr>
                <w:b/>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jc w:val="both"/>
            </w:pPr>
            <w:r w:rsidRPr="00373B18">
              <w:t>жилые дома разных типов (квартирные, блокированные с малыми приусадебными участками, индивидуальные жилые дома с приусадебными участками);</w:t>
            </w:r>
          </w:p>
          <w:p w:rsidR="005E0A9E" w:rsidRPr="00373B18" w:rsidRDefault="005E0A9E" w:rsidP="00C34224">
            <w:pPr>
              <w:ind w:firstLine="426"/>
              <w:jc w:val="both"/>
            </w:pPr>
            <w:r w:rsidRPr="00373B18">
              <w:t>объекты религиозного назначения;</w:t>
            </w:r>
          </w:p>
          <w:p w:rsidR="005E0A9E" w:rsidRPr="00373B18" w:rsidRDefault="005E0A9E" w:rsidP="00C34224">
            <w:pPr>
              <w:ind w:firstLine="426"/>
              <w:jc w:val="both"/>
            </w:pPr>
            <w:r w:rsidRPr="00373B18">
              <w:t xml:space="preserve">киоски, лоточная торговля, временные павильоны розничной торговли и обслуживания населения; </w:t>
            </w:r>
          </w:p>
          <w:p w:rsidR="005E0A9E" w:rsidRPr="00373B18" w:rsidRDefault="005E0A9E" w:rsidP="00C34224">
            <w:pPr>
              <w:ind w:firstLine="426"/>
              <w:jc w:val="both"/>
            </w:pPr>
            <w:r w:rsidRPr="00373B18">
              <w:t>рынки открытые и закрытые;</w:t>
            </w:r>
          </w:p>
          <w:p w:rsidR="005E0A9E" w:rsidRPr="00373B18" w:rsidRDefault="005E0A9E" w:rsidP="00C34224">
            <w:pPr>
              <w:ind w:firstLine="426"/>
              <w:jc w:val="both"/>
            </w:pPr>
            <w:r w:rsidRPr="00373B18">
              <w:t>коммунально-бытовые объекты;</w:t>
            </w:r>
          </w:p>
          <w:p w:rsidR="005E0A9E" w:rsidRPr="00373B18" w:rsidRDefault="005E0A9E" w:rsidP="00C34224">
            <w:pPr>
              <w:ind w:firstLine="426"/>
              <w:jc w:val="both"/>
            </w:pPr>
            <w:r w:rsidRPr="00373B18">
              <w:t>объекты пожарной охраны;</w:t>
            </w:r>
          </w:p>
          <w:p w:rsidR="005E0A9E" w:rsidRPr="00373B18" w:rsidRDefault="005E0A9E" w:rsidP="00C34224">
            <w:pPr>
              <w:ind w:firstLine="426"/>
              <w:jc w:val="both"/>
            </w:pPr>
            <w:r w:rsidRPr="00373B18">
              <w:t xml:space="preserve">объекты по хранению автомобилей; </w:t>
            </w:r>
          </w:p>
          <w:p w:rsidR="005E0A9E" w:rsidRPr="00373B18" w:rsidRDefault="005E0A9E" w:rsidP="00C34224">
            <w:pPr>
              <w:ind w:firstLine="42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5E0A9E" w:rsidRPr="00373B18" w:rsidRDefault="005E0A9E" w:rsidP="00C34224">
            <w:pPr>
              <w:ind w:firstLine="426"/>
              <w:jc w:val="both"/>
            </w:pPr>
            <w:r w:rsidRPr="00373B18">
              <w:t>АТС, антенны сотовой, радиорелейной и спутниковой связи.</w:t>
            </w:r>
          </w:p>
        </w:tc>
      </w:tr>
    </w:tbl>
    <w:p w:rsidR="005E0A9E" w:rsidRPr="00373B18" w:rsidRDefault="005E0A9E" w:rsidP="005E0A9E">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5E0A9E" w:rsidRPr="00373B18" w:rsidRDefault="005E0A9E" w:rsidP="005E0A9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5E0A9E" w:rsidRPr="00373B18" w:rsidTr="00C34224">
        <w:tc>
          <w:tcPr>
            <w:tcW w:w="851" w:type="dxa"/>
            <w:shd w:val="clear" w:color="auto" w:fill="auto"/>
          </w:tcPr>
          <w:p w:rsidR="005E0A9E" w:rsidRPr="00373B18" w:rsidRDefault="005E0A9E" w:rsidP="00C34224">
            <w:pPr>
              <w:ind w:firstLine="426"/>
              <w:rPr>
                <w:b/>
              </w:rPr>
            </w:pPr>
            <w:r w:rsidRPr="00373B18">
              <w:rPr>
                <w:b/>
              </w:rPr>
              <w:t>№ пп</w:t>
            </w:r>
          </w:p>
        </w:tc>
        <w:tc>
          <w:tcPr>
            <w:tcW w:w="9072" w:type="dxa"/>
            <w:shd w:val="clear" w:color="auto" w:fill="auto"/>
          </w:tcPr>
          <w:p w:rsidR="005E0A9E" w:rsidRPr="00373B18" w:rsidRDefault="005E0A9E" w:rsidP="00C34224">
            <w:pPr>
              <w:ind w:firstLine="426"/>
              <w:rPr>
                <w:b/>
              </w:rPr>
            </w:pPr>
            <w:r w:rsidRPr="00373B18">
              <w:rPr>
                <w:b/>
              </w:rPr>
              <w:t>Вид ограничения</w:t>
            </w:r>
          </w:p>
        </w:tc>
      </w:tr>
      <w:tr w:rsidR="005E0A9E" w:rsidRPr="00373B18" w:rsidTr="00C34224">
        <w:tc>
          <w:tcPr>
            <w:tcW w:w="851" w:type="dxa"/>
          </w:tcPr>
          <w:p w:rsidR="005E0A9E" w:rsidRPr="00373B18" w:rsidRDefault="005E0A9E" w:rsidP="00C34224">
            <w:r w:rsidRPr="00373B18">
              <w:t>1.1</w:t>
            </w:r>
          </w:p>
        </w:tc>
        <w:tc>
          <w:tcPr>
            <w:tcW w:w="9072" w:type="dxa"/>
          </w:tcPr>
          <w:p w:rsidR="005E0A9E" w:rsidRPr="00373B18" w:rsidRDefault="005E0A9E" w:rsidP="00C34224">
            <w:pPr>
              <w:tabs>
                <w:tab w:val="left" w:pos="-142"/>
              </w:tabs>
              <w:autoSpaceDE w:val="0"/>
              <w:autoSpaceDN w:val="0"/>
              <w:adjustRightInd w:val="0"/>
              <w:jc w:val="both"/>
              <w:rPr>
                <w:color w:val="000000"/>
              </w:rPr>
            </w:pPr>
            <w:r w:rsidRPr="00373B18">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5E0A9E" w:rsidRPr="00373B18" w:rsidTr="00C34224">
        <w:tc>
          <w:tcPr>
            <w:tcW w:w="851" w:type="dxa"/>
          </w:tcPr>
          <w:p w:rsidR="005E0A9E" w:rsidRPr="00373B18" w:rsidRDefault="005E0A9E" w:rsidP="00C34224">
            <w:r w:rsidRPr="00373B18">
              <w:t>1.2</w:t>
            </w:r>
          </w:p>
        </w:tc>
        <w:tc>
          <w:tcPr>
            <w:tcW w:w="9072" w:type="dxa"/>
          </w:tcPr>
          <w:p w:rsidR="005E0A9E" w:rsidRPr="00373B18" w:rsidRDefault="005E0A9E" w:rsidP="00C34224">
            <w:pPr>
              <w:tabs>
                <w:tab w:val="left" w:pos="-142"/>
              </w:tabs>
              <w:autoSpaceDE w:val="0"/>
              <w:autoSpaceDN w:val="0"/>
              <w:adjustRightInd w:val="0"/>
              <w:jc w:val="both"/>
            </w:pPr>
            <w:r w:rsidRPr="00373B18">
              <w:t>Ограждение открытых спортивных площадок должно быть высото</w:t>
            </w:r>
            <w:r>
              <w:t>й от 2,0 до 4,5 метров, выполен</w:t>
            </w:r>
            <w:r w:rsidRPr="00373B18">
              <w:t>ное из стальной сварной или плетеной сетки.</w:t>
            </w:r>
          </w:p>
        </w:tc>
      </w:tr>
      <w:tr w:rsidR="005E0A9E" w:rsidRPr="00373B18" w:rsidTr="00C34224">
        <w:trPr>
          <w:trHeight w:val="588"/>
        </w:trPr>
        <w:tc>
          <w:tcPr>
            <w:tcW w:w="851" w:type="dxa"/>
          </w:tcPr>
          <w:p w:rsidR="005E0A9E" w:rsidRPr="00373B18" w:rsidRDefault="005E0A9E" w:rsidP="00C34224">
            <w:r w:rsidRPr="00373B18">
              <w:lastRenderedPageBreak/>
              <w:t>1.3</w:t>
            </w:r>
          </w:p>
        </w:tc>
        <w:tc>
          <w:tcPr>
            <w:tcW w:w="9072" w:type="dxa"/>
          </w:tcPr>
          <w:p w:rsidR="005E0A9E" w:rsidRPr="00373B18" w:rsidRDefault="005E0A9E" w:rsidP="00C34224">
            <w:pPr>
              <w:jc w:val="both"/>
              <w:rPr>
                <w:iCs/>
              </w:rPr>
            </w:pPr>
            <w:r w:rsidRPr="00373B18">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5E0A9E" w:rsidRPr="00373B18" w:rsidTr="00C34224">
        <w:tc>
          <w:tcPr>
            <w:tcW w:w="851" w:type="dxa"/>
          </w:tcPr>
          <w:p w:rsidR="005E0A9E" w:rsidRPr="00373B18" w:rsidRDefault="005E0A9E" w:rsidP="00C34224">
            <w:r w:rsidRPr="00373B18">
              <w:t>1.4</w:t>
            </w:r>
          </w:p>
        </w:tc>
        <w:tc>
          <w:tcPr>
            <w:tcW w:w="9072" w:type="dxa"/>
          </w:tcPr>
          <w:p w:rsidR="005E0A9E" w:rsidRPr="00373B18" w:rsidRDefault="005E0A9E" w:rsidP="00C34224">
            <w:pPr>
              <w:tabs>
                <w:tab w:val="left" w:pos="-142"/>
              </w:tabs>
              <w:autoSpaceDE w:val="0"/>
              <w:autoSpaceDN w:val="0"/>
              <w:adjustRightInd w:val="0"/>
              <w:jc w:val="both"/>
            </w:pPr>
            <w:r w:rsidRPr="00373B18">
              <w:t>Ограждения объектов культурно- зрелищного назначения должны быть высот</w:t>
            </w:r>
            <w:r>
              <w:t>ой не менее 1,6 метра, выполнен</w:t>
            </w:r>
            <w:r w:rsidRPr="00373B18">
              <w:t>ы из стальной сетки или в виде живой изгороди.</w:t>
            </w:r>
          </w:p>
        </w:tc>
      </w:tr>
      <w:tr w:rsidR="005E0A9E" w:rsidRPr="00373B18" w:rsidTr="00C34224">
        <w:tc>
          <w:tcPr>
            <w:tcW w:w="851" w:type="dxa"/>
          </w:tcPr>
          <w:p w:rsidR="005E0A9E" w:rsidRPr="00373B18" w:rsidRDefault="005E0A9E" w:rsidP="00C34224">
            <w:r w:rsidRPr="00373B18">
              <w:t>1.5</w:t>
            </w:r>
          </w:p>
        </w:tc>
        <w:tc>
          <w:tcPr>
            <w:tcW w:w="9072" w:type="dxa"/>
          </w:tcPr>
          <w:p w:rsidR="005E0A9E" w:rsidRPr="00373B18" w:rsidRDefault="005E0A9E" w:rsidP="00C34224">
            <w:pPr>
              <w:suppressAutoHyphens/>
              <w:autoSpaceDE w:val="0"/>
              <w:jc w:val="both"/>
              <w:rPr>
                <w:rFonts w:eastAsia="Arial"/>
                <w:lang w:eastAsia="ar-SA"/>
              </w:rPr>
            </w:pPr>
            <w:r w:rsidRPr="00373B18">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373B18">
              <w:rPr>
                <w:rFonts w:eastAsia="Arial"/>
                <w:sz w:val="28"/>
                <w:szCs w:val="28"/>
                <w:lang w:eastAsia="ar-SA"/>
              </w:rPr>
              <w:t xml:space="preserve"> </w:t>
            </w:r>
            <w:r w:rsidRPr="00373B18">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5E0A9E" w:rsidRPr="00373B18" w:rsidTr="00C34224">
        <w:tc>
          <w:tcPr>
            <w:tcW w:w="851" w:type="dxa"/>
          </w:tcPr>
          <w:p w:rsidR="005E0A9E" w:rsidRPr="00373B18" w:rsidRDefault="005E0A9E" w:rsidP="00C34224">
            <w:r w:rsidRPr="00373B18">
              <w:t>1.6</w:t>
            </w:r>
          </w:p>
        </w:tc>
        <w:tc>
          <w:tcPr>
            <w:tcW w:w="9072" w:type="dxa"/>
          </w:tcPr>
          <w:p w:rsidR="005E0A9E" w:rsidRPr="00373B18" w:rsidRDefault="005E0A9E" w:rsidP="00C34224">
            <w:pPr>
              <w:suppressAutoHyphens/>
              <w:autoSpaceDE w:val="0"/>
              <w:jc w:val="both"/>
              <w:rPr>
                <w:rFonts w:eastAsia="Arial"/>
                <w:lang w:eastAsia="ar-SA"/>
              </w:rPr>
            </w:pPr>
            <w:r w:rsidRPr="00373B18">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5E0A9E" w:rsidRPr="00373B18" w:rsidTr="00C34224">
        <w:trPr>
          <w:trHeight w:val="390"/>
        </w:trPr>
        <w:tc>
          <w:tcPr>
            <w:tcW w:w="851" w:type="dxa"/>
          </w:tcPr>
          <w:p w:rsidR="005E0A9E" w:rsidRPr="00373B18" w:rsidRDefault="005E0A9E" w:rsidP="00C34224">
            <w:r w:rsidRPr="00373B18">
              <w:t>1.7</w:t>
            </w:r>
          </w:p>
        </w:tc>
        <w:tc>
          <w:tcPr>
            <w:tcW w:w="9072" w:type="dxa"/>
          </w:tcPr>
          <w:p w:rsidR="005E0A9E" w:rsidRPr="00373B18" w:rsidRDefault="005E0A9E" w:rsidP="00C34224">
            <w:pPr>
              <w:suppressAutoHyphens/>
              <w:autoSpaceDE w:val="0"/>
              <w:jc w:val="both"/>
              <w:rPr>
                <w:rFonts w:eastAsia="Arial"/>
                <w:lang w:eastAsia="ar-SA"/>
              </w:rPr>
            </w:pPr>
            <w:r w:rsidRPr="00373B18">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5E0A9E" w:rsidRPr="00373B18" w:rsidTr="00C34224">
        <w:trPr>
          <w:trHeight w:val="111"/>
        </w:trPr>
        <w:tc>
          <w:tcPr>
            <w:tcW w:w="851" w:type="dxa"/>
          </w:tcPr>
          <w:p w:rsidR="005E0A9E" w:rsidRPr="00373B18" w:rsidRDefault="005E0A9E" w:rsidP="00C34224">
            <w:r w:rsidRPr="00373B18">
              <w:t>1.8</w:t>
            </w:r>
          </w:p>
        </w:tc>
        <w:tc>
          <w:tcPr>
            <w:tcW w:w="9072" w:type="dxa"/>
          </w:tcPr>
          <w:p w:rsidR="005E0A9E" w:rsidRPr="00373B18" w:rsidRDefault="005E0A9E" w:rsidP="00C34224">
            <w:pPr>
              <w:jc w:val="both"/>
            </w:pPr>
            <w:r w:rsidRPr="00373B18">
              <w:t>Для культовых и религиозных зданий и сооружений</w:t>
            </w:r>
          </w:p>
          <w:p w:rsidR="005E0A9E" w:rsidRPr="00373B18" w:rsidRDefault="005E0A9E" w:rsidP="00C34224">
            <w:pPr>
              <w:jc w:val="both"/>
              <w:rPr>
                <w:color w:val="000000"/>
              </w:rPr>
            </w:pPr>
            <w:r w:rsidRPr="00373B18">
              <w:rPr>
                <w:color w:val="000000"/>
              </w:rPr>
              <w:t xml:space="preserve">- минимальная площадь земельных участков - 300 кв. м; </w:t>
            </w:r>
          </w:p>
          <w:p w:rsidR="005E0A9E" w:rsidRPr="00373B18" w:rsidRDefault="005E0A9E" w:rsidP="00C34224">
            <w:pPr>
              <w:jc w:val="both"/>
              <w:rPr>
                <w:color w:val="000000"/>
              </w:rPr>
            </w:pPr>
            <w:r w:rsidRPr="00373B18">
              <w:rPr>
                <w:color w:val="000000"/>
              </w:rPr>
              <w:t>- максимальный процент  застройки - 40;</w:t>
            </w:r>
          </w:p>
          <w:p w:rsidR="005E0A9E" w:rsidRPr="00373B18" w:rsidRDefault="005E0A9E" w:rsidP="00C34224">
            <w:pPr>
              <w:suppressAutoHyphens/>
              <w:autoSpaceDE w:val="0"/>
              <w:jc w:val="both"/>
              <w:rPr>
                <w:rFonts w:eastAsia="Arial"/>
                <w:lang w:eastAsia="ar-SA"/>
              </w:rPr>
            </w:pPr>
            <w:r w:rsidRPr="00373B18">
              <w:rPr>
                <w:rFonts w:eastAsia="Arial"/>
                <w:color w:val="000000"/>
                <w:lang w:eastAsia="ar-SA"/>
              </w:rPr>
              <w:t>- максимальная высота зданий, строений, сооружений от уровня земли - 50 м;</w:t>
            </w:r>
          </w:p>
        </w:tc>
      </w:tr>
      <w:tr w:rsidR="005E0A9E" w:rsidRPr="00373B18" w:rsidTr="00C34224">
        <w:trPr>
          <w:trHeight w:val="126"/>
        </w:trPr>
        <w:tc>
          <w:tcPr>
            <w:tcW w:w="851" w:type="dxa"/>
          </w:tcPr>
          <w:p w:rsidR="005E0A9E" w:rsidRPr="00373B18" w:rsidRDefault="005E0A9E" w:rsidP="00C34224">
            <w:r w:rsidRPr="00373B18">
              <w:t>1.9</w:t>
            </w:r>
          </w:p>
        </w:tc>
        <w:tc>
          <w:tcPr>
            <w:tcW w:w="9072" w:type="dxa"/>
          </w:tcPr>
          <w:p w:rsidR="005E0A9E" w:rsidRPr="00373B18" w:rsidRDefault="005E0A9E" w:rsidP="00C34224">
            <w:pPr>
              <w:suppressAutoHyphens/>
              <w:autoSpaceDE w:val="0"/>
              <w:jc w:val="both"/>
              <w:rPr>
                <w:rFonts w:eastAsia="Arial"/>
                <w:lang w:eastAsia="ar-SA"/>
              </w:rPr>
            </w:pPr>
            <w:r w:rsidRPr="00373B18">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5E0A9E" w:rsidRPr="00373B18" w:rsidTr="00C34224">
        <w:trPr>
          <w:trHeight w:val="96"/>
        </w:trPr>
        <w:tc>
          <w:tcPr>
            <w:tcW w:w="851" w:type="dxa"/>
          </w:tcPr>
          <w:p w:rsidR="005E0A9E" w:rsidRPr="00373B18" w:rsidRDefault="005E0A9E" w:rsidP="00C34224">
            <w:r w:rsidRPr="00373B18">
              <w:t>1.10</w:t>
            </w:r>
          </w:p>
        </w:tc>
        <w:tc>
          <w:tcPr>
            <w:tcW w:w="9072" w:type="dxa"/>
          </w:tcPr>
          <w:p w:rsidR="005E0A9E" w:rsidRPr="00373B18" w:rsidRDefault="005E0A9E" w:rsidP="00C34224">
            <w:pPr>
              <w:keepLines/>
              <w:suppressAutoHyphens/>
              <w:overflowPunct w:val="0"/>
              <w:autoSpaceDE w:val="0"/>
              <w:jc w:val="both"/>
              <w:textAlignment w:val="baseline"/>
              <w:rPr>
                <w:color w:val="000000"/>
              </w:rPr>
            </w:pPr>
            <w:r w:rsidRPr="00373B18">
              <w:t xml:space="preserve">Размещение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 при соблюдении следующих параметров:</w:t>
            </w:r>
          </w:p>
          <w:p w:rsidR="005E0A9E" w:rsidRPr="00373B18" w:rsidRDefault="005E0A9E" w:rsidP="00C34224">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5E0A9E" w:rsidRPr="00373B18" w:rsidRDefault="005E0A9E" w:rsidP="00C34224">
            <w:pPr>
              <w:ind w:firstLine="284"/>
              <w:jc w:val="both"/>
              <w:rPr>
                <w:color w:val="000000"/>
              </w:rPr>
            </w:pPr>
            <w:r w:rsidRPr="00373B18">
              <w:rPr>
                <w:color w:val="000000"/>
              </w:rPr>
              <w:t xml:space="preserve">- максимальное количество надземных этажей зданий – 3 этажа; </w:t>
            </w:r>
          </w:p>
          <w:p w:rsidR="005E0A9E" w:rsidRPr="00373B18" w:rsidRDefault="005E0A9E" w:rsidP="00C34224">
            <w:pPr>
              <w:ind w:firstLine="284"/>
              <w:jc w:val="both"/>
              <w:rPr>
                <w:color w:val="000000"/>
              </w:rPr>
            </w:pPr>
            <w:r w:rsidRPr="00373B18">
              <w:rPr>
                <w:color w:val="000000"/>
              </w:rPr>
              <w:t>- максимальный процент  застройки в границах участка - 60;</w:t>
            </w:r>
          </w:p>
          <w:p w:rsidR="005E0A9E" w:rsidRPr="00373B18" w:rsidRDefault="005E0A9E" w:rsidP="00C34224">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5E0A9E" w:rsidRPr="00373B18" w:rsidRDefault="005E0A9E" w:rsidP="00C34224">
            <w:pPr>
              <w:ind w:firstLine="284"/>
              <w:jc w:val="both"/>
              <w:rPr>
                <w:color w:val="000000"/>
              </w:rPr>
            </w:pPr>
            <w:r w:rsidRPr="00373B18">
              <w:rPr>
                <w:color w:val="000000"/>
              </w:rPr>
              <w:t>Величине грузооборота (принимаемая по большему из двух грузопотоков - прибытия или отправления):</w:t>
            </w:r>
          </w:p>
          <w:p w:rsidR="005E0A9E" w:rsidRPr="00373B18" w:rsidRDefault="005E0A9E" w:rsidP="00C34224">
            <w:pPr>
              <w:tabs>
                <w:tab w:val="left" w:pos="1134"/>
              </w:tabs>
              <w:jc w:val="both"/>
              <w:rPr>
                <w:color w:val="000000"/>
              </w:rPr>
            </w:pPr>
            <w:r w:rsidRPr="00373B18">
              <w:rPr>
                <w:color w:val="000000"/>
              </w:rPr>
              <w:t>- автомобилей в сутки: до 2;</w:t>
            </w:r>
          </w:p>
          <w:p w:rsidR="005E0A9E" w:rsidRPr="00373B18" w:rsidRDefault="005E0A9E" w:rsidP="00C34224">
            <w:pPr>
              <w:suppressAutoHyphens/>
              <w:autoSpaceDE w:val="0"/>
              <w:jc w:val="both"/>
              <w:rPr>
                <w:rFonts w:eastAsia="Arial"/>
                <w:lang w:eastAsia="ar-SA"/>
              </w:rPr>
            </w:pPr>
            <w:r w:rsidRPr="00373B18">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5E0A9E" w:rsidRPr="00373B18" w:rsidTr="00C34224">
        <w:trPr>
          <w:trHeight w:val="165"/>
        </w:trPr>
        <w:tc>
          <w:tcPr>
            <w:tcW w:w="851" w:type="dxa"/>
          </w:tcPr>
          <w:p w:rsidR="005E0A9E" w:rsidRPr="00373B18" w:rsidRDefault="005E0A9E" w:rsidP="00C34224">
            <w:r w:rsidRPr="00373B18">
              <w:t>1.11</w:t>
            </w:r>
          </w:p>
        </w:tc>
        <w:tc>
          <w:tcPr>
            <w:tcW w:w="9072" w:type="dxa"/>
            <w:tcBorders>
              <w:bottom w:val="single" w:sz="4" w:space="0" w:color="auto"/>
            </w:tcBorders>
          </w:tcPr>
          <w:p w:rsidR="005E0A9E" w:rsidRPr="00373B18" w:rsidRDefault="005E0A9E" w:rsidP="00C34224">
            <w:pPr>
              <w:suppressAutoHyphens/>
              <w:autoSpaceDE w:val="0"/>
              <w:jc w:val="both"/>
              <w:rPr>
                <w:rFonts w:eastAsia="Arial"/>
                <w:lang w:eastAsia="ar-SA"/>
              </w:rPr>
            </w:pPr>
            <w:r w:rsidRPr="00373B18">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5E0A9E" w:rsidRPr="00373B18" w:rsidRDefault="005E0A9E" w:rsidP="005E0A9E">
      <w:pPr>
        <w:ind w:firstLine="426"/>
        <w:rPr>
          <w:b/>
        </w:rPr>
      </w:pPr>
    </w:p>
    <w:p w:rsidR="005E0A9E" w:rsidRPr="00373B18" w:rsidRDefault="005E0A9E" w:rsidP="005E0A9E">
      <w:pPr>
        <w:ind w:firstLine="426"/>
      </w:pPr>
      <w:r w:rsidRPr="00373B18">
        <w:rPr>
          <w:b/>
        </w:rPr>
        <w:t>О2- Зона размещения объектов социального и коммунально-бытового назначения.</w:t>
      </w:r>
      <w:r w:rsidRPr="00373B18">
        <w:t xml:space="preserve"> </w:t>
      </w:r>
    </w:p>
    <w:p w:rsidR="005E0A9E" w:rsidRPr="00373B18" w:rsidRDefault="005E0A9E" w:rsidP="005E0A9E">
      <w:pPr>
        <w:ind w:firstLine="426"/>
        <w:jc w:val="both"/>
      </w:pPr>
      <w:r w:rsidRPr="00373B18">
        <w:t>Зона О2 выделена для обеспечения правовых условий формирования территорий социального и коммунально-бытового назначения.</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О2: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jc w:val="both"/>
            </w:pPr>
            <w:r w:rsidRPr="00373B18">
              <w:t>учреждения здравоохранения, амбулаторно-поликлинические учреждения;</w:t>
            </w:r>
          </w:p>
          <w:p w:rsidR="005E0A9E" w:rsidRPr="00373B18" w:rsidRDefault="005E0A9E" w:rsidP="00C34224">
            <w:pPr>
              <w:ind w:firstLine="426"/>
              <w:jc w:val="both"/>
            </w:pPr>
            <w:r w:rsidRPr="00373B18">
              <w:lastRenderedPageBreak/>
              <w:t>учреждения школьного и дошкольного образования;</w:t>
            </w:r>
          </w:p>
          <w:p w:rsidR="005E0A9E" w:rsidRPr="00373B18" w:rsidRDefault="005E0A9E" w:rsidP="00C34224">
            <w:pPr>
              <w:ind w:firstLine="426"/>
              <w:jc w:val="both"/>
            </w:pPr>
            <w:r w:rsidRPr="00373B18">
              <w:t>органы социального обеспечения населения;</w:t>
            </w:r>
          </w:p>
          <w:p w:rsidR="005E0A9E" w:rsidRPr="00373B18" w:rsidRDefault="005E0A9E" w:rsidP="00C34224">
            <w:pPr>
              <w:ind w:firstLine="426"/>
              <w:jc w:val="both"/>
            </w:pPr>
            <w:r w:rsidRPr="00373B18">
              <w:t>предприятия коммунально-бытового назначения по обслуживанию населения;</w:t>
            </w:r>
          </w:p>
          <w:p w:rsidR="005E0A9E" w:rsidRPr="00373B18" w:rsidRDefault="005E0A9E" w:rsidP="00C34224">
            <w:pPr>
              <w:ind w:firstLine="426"/>
              <w:jc w:val="both"/>
            </w:pPr>
            <w:r w:rsidRPr="00373B18">
              <w:t>коммунальные предприятия – жилищно-эксплуатационные и аварийно-диспетчерские службы;</w:t>
            </w:r>
          </w:p>
          <w:p w:rsidR="005E0A9E" w:rsidRPr="00373B18" w:rsidRDefault="005E0A9E" w:rsidP="00C34224">
            <w:pPr>
              <w:ind w:firstLine="426"/>
              <w:jc w:val="both"/>
            </w:pPr>
            <w:r w:rsidRPr="00373B18">
              <w:t>многофункциональные здания комплексного обслуживания населения;</w:t>
            </w:r>
          </w:p>
          <w:p w:rsidR="005E0A9E" w:rsidRPr="00373B18" w:rsidRDefault="005E0A9E" w:rsidP="00C34224">
            <w:pPr>
              <w:ind w:firstLine="426"/>
              <w:jc w:val="both"/>
            </w:pPr>
            <w:r w:rsidRPr="00373B18">
              <w:t>диспансеры всех типов.</w:t>
            </w: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lastRenderedPageBreak/>
              <w:t>подземные и встроенные в здания гаражи и автостоянки;</w:t>
            </w:r>
          </w:p>
          <w:p w:rsidR="005E0A9E" w:rsidRPr="00373B18" w:rsidRDefault="005E0A9E" w:rsidP="00C34224">
            <w:pPr>
              <w:ind w:firstLine="426"/>
              <w:jc w:val="both"/>
            </w:pPr>
            <w:r w:rsidRPr="00373B18">
              <w:t xml:space="preserve">парковки перед объектами здравоохранения, </w:t>
            </w:r>
            <w:r w:rsidRPr="00373B18">
              <w:lastRenderedPageBreak/>
              <w:t>социального обеспечения и обслуживания населения;</w:t>
            </w:r>
          </w:p>
          <w:p w:rsidR="005E0A9E" w:rsidRPr="00373B18" w:rsidRDefault="005E0A9E" w:rsidP="00C34224">
            <w:pPr>
              <w:ind w:firstLine="426"/>
              <w:jc w:val="both"/>
            </w:pPr>
            <w:r w:rsidRPr="00373B18">
              <w:t>дворовые площадки;</w:t>
            </w:r>
          </w:p>
          <w:p w:rsidR="005E0A9E" w:rsidRPr="00373B18" w:rsidRDefault="005E0A9E" w:rsidP="00C34224">
            <w:pPr>
              <w:ind w:firstLine="426"/>
              <w:jc w:val="both"/>
            </w:pPr>
            <w:r w:rsidRPr="00373B18">
              <w:t>коммунально-хозяйственные площадки;</w:t>
            </w:r>
          </w:p>
          <w:p w:rsidR="005E0A9E" w:rsidRPr="00373B18" w:rsidRDefault="005E0A9E" w:rsidP="00C34224">
            <w:pPr>
              <w:ind w:firstLine="426"/>
              <w:jc w:val="both"/>
            </w:pPr>
            <w:r w:rsidRPr="00373B18">
              <w:t>площадки для сбора мусора;</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вспомогательные здания и сооружения, технологически связанные с ведущим видом использования;</w:t>
            </w:r>
          </w:p>
          <w:p w:rsidR="005E0A9E" w:rsidRPr="00373B18" w:rsidRDefault="005E0A9E" w:rsidP="00C34224">
            <w:pPr>
              <w:ind w:firstLine="426"/>
              <w:jc w:val="both"/>
            </w:pPr>
            <w:r w:rsidRPr="00373B18">
              <w:t>общественные зеленые насаждения;</w:t>
            </w:r>
          </w:p>
          <w:p w:rsidR="005E0A9E" w:rsidRPr="00373B18" w:rsidRDefault="005E0A9E" w:rsidP="00C34224">
            <w:pPr>
              <w:ind w:firstLine="426"/>
              <w:jc w:val="both"/>
            </w:pPr>
            <w:r w:rsidRPr="00373B18">
              <w:t>объекты гражданской обороны;</w:t>
            </w:r>
          </w:p>
          <w:p w:rsidR="005E0A9E" w:rsidRPr="00373B18" w:rsidRDefault="005E0A9E" w:rsidP="00C34224">
            <w:pPr>
              <w:ind w:firstLine="426"/>
              <w:jc w:val="both"/>
            </w:pPr>
            <w:r w:rsidRPr="00373B18">
              <w:t>объекты пожарной охраны;</w:t>
            </w:r>
          </w:p>
          <w:p w:rsidR="005E0A9E" w:rsidRPr="00373B18" w:rsidRDefault="005E0A9E" w:rsidP="00C34224">
            <w:pPr>
              <w:ind w:firstLine="426"/>
              <w:jc w:val="both"/>
              <w:rPr>
                <w:bCs/>
              </w:rPr>
            </w:pPr>
            <w:r w:rsidRPr="00373B18">
              <w:t>здания и сооружения для размещения служб охраны и наблюдения.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lastRenderedPageBreak/>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pPr>
            <w:r w:rsidRPr="00373B18">
              <w:t>культовые здания и сооружения;</w:t>
            </w:r>
          </w:p>
          <w:p w:rsidR="005E0A9E" w:rsidRPr="00373B18" w:rsidRDefault="005E0A9E" w:rsidP="00C34224">
            <w:pPr>
              <w:ind w:firstLine="426"/>
            </w:pPr>
            <w:r w:rsidRPr="00373B18">
              <w:t>мемориальные комплексы, монументы, памятники и памятные знаки;</w:t>
            </w:r>
          </w:p>
          <w:p w:rsidR="005E0A9E" w:rsidRPr="00373B18" w:rsidRDefault="005E0A9E" w:rsidP="00C34224">
            <w:pPr>
              <w:ind w:firstLine="426"/>
            </w:pPr>
            <w:r w:rsidRPr="00373B18">
              <w:t>временные павильоны и киоски розничной торговли и обслуживания населения;</w:t>
            </w:r>
          </w:p>
          <w:p w:rsidR="005E0A9E" w:rsidRPr="00373B18" w:rsidRDefault="005E0A9E" w:rsidP="00C34224">
            <w:pPr>
              <w:ind w:firstLine="426"/>
            </w:pPr>
            <w:r w:rsidRPr="00373B18">
              <w:t>малоэтажные жилые дома для персонала, общежития</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5E0A9E" w:rsidRPr="00373B18" w:rsidRDefault="005E0A9E" w:rsidP="005E0A9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072"/>
      </w:tblGrid>
      <w:tr w:rsidR="005E0A9E" w:rsidRPr="00373B18" w:rsidTr="00C34224">
        <w:tc>
          <w:tcPr>
            <w:tcW w:w="851" w:type="dxa"/>
            <w:shd w:val="clear" w:color="auto" w:fill="auto"/>
          </w:tcPr>
          <w:p w:rsidR="005E0A9E" w:rsidRPr="00373B18" w:rsidRDefault="005E0A9E" w:rsidP="00C34224">
            <w:pPr>
              <w:ind w:firstLine="426"/>
              <w:rPr>
                <w:b/>
              </w:rPr>
            </w:pPr>
            <w:r w:rsidRPr="00373B18">
              <w:rPr>
                <w:b/>
              </w:rPr>
              <w:t>№ пп</w:t>
            </w:r>
          </w:p>
        </w:tc>
        <w:tc>
          <w:tcPr>
            <w:tcW w:w="9072" w:type="dxa"/>
            <w:shd w:val="clear" w:color="auto" w:fill="auto"/>
          </w:tcPr>
          <w:p w:rsidR="005E0A9E" w:rsidRPr="00373B18" w:rsidRDefault="005E0A9E" w:rsidP="00C34224">
            <w:pPr>
              <w:ind w:firstLine="426"/>
              <w:rPr>
                <w:b/>
              </w:rPr>
            </w:pPr>
            <w:r w:rsidRPr="00373B18">
              <w:rPr>
                <w:b/>
              </w:rPr>
              <w:t>Вид ограничения</w:t>
            </w:r>
          </w:p>
        </w:tc>
      </w:tr>
      <w:tr w:rsidR="005E0A9E" w:rsidRPr="00373B18" w:rsidTr="00C34224">
        <w:tc>
          <w:tcPr>
            <w:tcW w:w="851" w:type="dxa"/>
          </w:tcPr>
          <w:p w:rsidR="005E0A9E" w:rsidRPr="00373B18" w:rsidRDefault="005E0A9E" w:rsidP="00C34224">
            <w:r w:rsidRPr="00373B18">
              <w:t>1.1</w:t>
            </w:r>
          </w:p>
        </w:tc>
        <w:tc>
          <w:tcPr>
            <w:tcW w:w="9072" w:type="dxa"/>
          </w:tcPr>
          <w:p w:rsidR="005E0A9E" w:rsidRPr="00373B18" w:rsidRDefault="005E0A9E" w:rsidP="00C34224">
            <w:pPr>
              <w:tabs>
                <w:tab w:val="left" w:pos="-142"/>
              </w:tabs>
              <w:autoSpaceDE w:val="0"/>
              <w:autoSpaceDN w:val="0"/>
              <w:adjustRightInd w:val="0"/>
              <w:jc w:val="both"/>
              <w:rPr>
                <w:color w:val="000000"/>
              </w:rPr>
            </w:pPr>
            <w:r w:rsidRPr="00373B18">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5E0A9E" w:rsidRPr="00373B18" w:rsidTr="00C34224">
        <w:tc>
          <w:tcPr>
            <w:tcW w:w="851" w:type="dxa"/>
          </w:tcPr>
          <w:p w:rsidR="005E0A9E" w:rsidRPr="00373B18" w:rsidRDefault="005E0A9E" w:rsidP="00C34224">
            <w:r w:rsidRPr="00373B18">
              <w:t>1.2</w:t>
            </w:r>
          </w:p>
        </w:tc>
        <w:tc>
          <w:tcPr>
            <w:tcW w:w="9072" w:type="dxa"/>
          </w:tcPr>
          <w:p w:rsidR="005E0A9E" w:rsidRPr="00373B18" w:rsidRDefault="005E0A9E" w:rsidP="00C34224">
            <w:pPr>
              <w:tabs>
                <w:tab w:val="left" w:pos="-142"/>
              </w:tabs>
              <w:autoSpaceDE w:val="0"/>
              <w:autoSpaceDN w:val="0"/>
              <w:adjustRightInd w:val="0"/>
              <w:jc w:val="both"/>
            </w:pPr>
            <w:r w:rsidRPr="00373B18">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5E0A9E" w:rsidRPr="00373B18" w:rsidTr="00C34224">
        <w:trPr>
          <w:trHeight w:val="720"/>
        </w:trPr>
        <w:tc>
          <w:tcPr>
            <w:tcW w:w="851" w:type="dxa"/>
          </w:tcPr>
          <w:p w:rsidR="005E0A9E" w:rsidRPr="00373B18" w:rsidRDefault="005E0A9E" w:rsidP="00C34224">
            <w:r w:rsidRPr="00373B18">
              <w:t>1.3</w:t>
            </w:r>
          </w:p>
        </w:tc>
        <w:tc>
          <w:tcPr>
            <w:tcW w:w="9072" w:type="dxa"/>
          </w:tcPr>
          <w:p w:rsidR="005E0A9E" w:rsidRPr="00373B18" w:rsidRDefault="005E0A9E" w:rsidP="00C34224">
            <w:pPr>
              <w:jc w:val="both"/>
              <w:rPr>
                <w:iCs/>
              </w:rPr>
            </w:pPr>
            <w:r w:rsidRPr="00373B18">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373B18">
              <w:t>СП 35-103-2001.</w:t>
            </w:r>
          </w:p>
        </w:tc>
      </w:tr>
      <w:tr w:rsidR="005E0A9E" w:rsidRPr="00373B18" w:rsidTr="00C34224">
        <w:tc>
          <w:tcPr>
            <w:tcW w:w="851" w:type="dxa"/>
          </w:tcPr>
          <w:p w:rsidR="005E0A9E" w:rsidRPr="00373B18" w:rsidRDefault="005E0A9E" w:rsidP="00C34224">
            <w:r w:rsidRPr="00373B18">
              <w:t>1.4</w:t>
            </w:r>
          </w:p>
        </w:tc>
        <w:tc>
          <w:tcPr>
            <w:tcW w:w="9072" w:type="dxa"/>
          </w:tcPr>
          <w:p w:rsidR="005E0A9E" w:rsidRPr="00373B18" w:rsidRDefault="005E0A9E" w:rsidP="00C34224">
            <w:pPr>
              <w:tabs>
                <w:tab w:val="left" w:pos="-142"/>
              </w:tabs>
              <w:autoSpaceDE w:val="0"/>
              <w:autoSpaceDN w:val="0"/>
              <w:adjustRightInd w:val="0"/>
              <w:jc w:val="both"/>
            </w:pPr>
            <w:r w:rsidRPr="00373B18">
              <w:t>Участки дошкольных образовательных учреждений не должны примыкать непосредственно к магистральным улицам.</w:t>
            </w:r>
          </w:p>
        </w:tc>
      </w:tr>
      <w:tr w:rsidR="005E0A9E" w:rsidRPr="00373B18" w:rsidTr="00C34224">
        <w:tc>
          <w:tcPr>
            <w:tcW w:w="851" w:type="dxa"/>
          </w:tcPr>
          <w:p w:rsidR="005E0A9E" w:rsidRPr="00373B18" w:rsidRDefault="005E0A9E" w:rsidP="00C34224">
            <w:r w:rsidRPr="00373B18">
              <w:t>1.5</w:t>
            </w:r>
          </w:p>
        </w:tc>
        <w:tc>
          <w:tcPr>
            <w:tcW w:w="9072" w:type="dxa"/>
          </w:tcPr>
          <w:p w:rsidR="005E0A9E" w:rsidRPr="00373B18" w:rsidRDefault="005E0A9E" w:rsidP="00C34224">
            <w:pPr>
              <w:tabs>
                <w:tab w:val="left" w:pos="-142"/>
              </w:tabs>
              <w:jc w:val="both"/>
            </w:pPr>
            <w:r w:rsidRPr="00373B18">
              <w:rPr>
                <w:shd w:val="clear" w:color="auto" w:fill="FFFFFF"/>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5E0A9E" w:rsidRPr="00373B18" w:rsidTr="00C34224">
        <w:tc>
          <w:tcPr>
            <w:tcW w:w="851" w:type="dxa"/>
          </w:tcPr>
          <w:p w:rsidR="005E0A9E" w:rsidRPr="00373B18" w:rsidRDefault="005E0A9E" w:rsidP="00C34224">
            <w:r w:rsidRPr="00373B18">
              <w:t>1.6</w:t>
            </w:r>
          </w:p>
        </w:tc>
        <w:tc>
          <w:tcPr>
            <w:tcW w:w="9072" w:type="dxa"/>
          </w:tcPr>
          <w:p w:rsidR="005E0A9E" w:rsidRPr="00373B18" w:rsidRDefault="005E0A9E" w:rsidP="00C34224">
            <w:pPr>
              <w:suppressAutoHyphens/>
              <w:autoSpaceDE w:val="0"/>
              <w:jc w:val="both"/>
              <w:rPr>
                <w:rFonts w:eastAsia="Arial"/>
                <w:lang w:eastAsia="ar-SA"/>
              </w:rPr>
            </w:pPr>
            <w:r w:rsidRPr="00373B18">
              <w:rPr>
                <w:rFonts w:eastAsia="Arial"/>
                <w:lang w:eastAsia="ar-SA"/>
              </w:rPr>
              <w:t>Дошкольные образовательные учреждения (далее - ДОУ) следует размещать в соответствии с требованиями СанПиН 2.4.1.1249-03.</w:t>
            </w:r>
          </w:p>
        </w:tc>
      </w:tr>
      <w:tr w:rsidR="005E0A9E" w:rsidRPr="00373B18" w:rsidTr="00C34224">
        <w:trPr>
          <w:trHeight w:val="390"/>
        </w:trPr>
        <w:tc>
          <w:tcPr>
            <w:tcW w:w="851" w:type="dxa"/>
          </w:tcPr>
          <w:p w:rsidR="005E0A9E" w:rsidRPr="00373B18" w:rsidRDefault="005E0A9E" w:rsidP="00C34224">
            <w:r w:rsidRPr="00373B18">
              <w:t>1.7</w:t>
            </w:r>
          </w:p>
        </w:tc>
        <w:tc>
          <w:tcPr>
            <w:tcW w:w="9072" w:type="dxa"/>
          </w:tcPr>
          <w:p w:rsidR="005E0A9E" w:rsidRPr="00373B18" w:rsidRDefault="005E0A9E" w:rsidP="00C34224">
            <w:pPr>
              <w:widowControl w:val="0"/>
              <w:tabs>
                <w:tab w:val="left" w:pos="-142"/>
              </w:tabs>
              <w:autoSpaceDE w:val="0"/>
              <w:autoSpaceDN w:val="0"/>
              <w:adjustRightInd w:val="0"/>
              <w:jc w:val="both"/>
            </w:pPr>
            <w:r w:rsidRPr="00373B18">
              <w:t>Лечебные учреждения размещаются в соответствии с требованиями СанПиН 2.1.3.1375-03</w:t>
            </w:r>
          </w:p>
        </w:tc>
      </w:tr>
      <w:tr w:rsidR="005E0A9E" w:rsidRPr="00373B18" w:rsidTr="00C34224">
        <w:trPr>
          <w:trHeight w:val="126"/>
        </w:trPr>
        <w:tc>
          <w:tcPr>
            <w:tcW w:w="851" w:type="dxa"/>
          </w:tcPr>
          <w:p w:rsidR="005E0A9E" w:rsidRPr="00373B18" w:rsidRDefault="005E0A9E" w:rsidP="00C34224">
            <w:r w:rsidRPr="00373B18">
              <w:t>1.8</w:t>
            </w:r>
          </w:p>
        </w:tc>
        <w:tc>
          <w:tcPr>
            <w:tcW w:w="9072" w:type="dxa"/>
          </w:tcPr>
          <w:p w:rsidR="005E0A9E" w:rsidRPr="00373B18" w:rsidRDefault="005E0A9E" w:rsidP="00C34224">
            <w:pPr>
              <w:widowControl w:val="0"/>
              <w:tabs>
                <w:tab w:val="left" w:pos="-142"/>
              </w:tabs>
              <w:autoSpaceDE w:val="0"/>
              <w:autoSpaceDN w:val="0"/>
              <w:adjustRightInd w:val="0"/>
              <w:ind w:firstLine="33"/>
              <w:jc w:val="both"/>
            </w:pPr>
            <w:r w:rsidRPr="00373B18">
              <w:t>Нормативы вместимости объектов социального и коммунально-бытового назначения определяются в соответствии со СНиП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5E0A9E" w:rsidRPr="00373B18" w:rsidTr="00C34224">
        <w:trPr>
          <w:trHeight w:val="126"/>
        </w:trPr>
        <w:tc>
          <w:tcPr>
            <w:tcW w:w="851" w:type="dxa"/>
          </w:tcPr>
          <w:p w:rsidR="005E0A9E" w:rsidRPr="00373B18" w:rsidRDefault="005E0A9E" w:rsidP="00C34224">
            <w:r w:rsidRPr="00373B18">
              <w:t>1.9</w:t>
            </w:r>
          </w:p>
        </w:tc>
        <w:tc>
          <w:tcPr>
            <w:tcW w:w="9072" w:type="dxa"/>
          </w:tcPr>
          <w:p w:rsidR="005E0A9E" w:rsidRPr="00373B18" w:rsidRDefault="005E0A9E" w:rsidP="00C34224">
            <w:pPr>
              <w:jc w:val="both"/>
              <w:rPr>
                <w:color w:val="000000"/>
              </w:rPr>
            </w:pPr>
            <w:r w:rsidRPr="00373B18">
              <w:rPr>
                <w:color w:val="000000"/>
              </w:rPr>
              <w:t>Минимально допустимое расстояние от окон жилых зданий до площадок:</w:t>
            </w:r>
          </w:p>
          <w:p w:rsidR="005E0A9E" w:rsidRPr="00373B18" w:rsidRDefault="005E0A9E" w:rsidP="00C34224">
            <w:pPr>
              <w:ind w:firstLine="317"/>
              <w:jc w:val="both"/>
              <w:rPr>
                <w:color w:val="000000"/>
              </w:rPr>
            </w:pPr>
            <w:r w:rsidRPr="00373B18">
              <w:rPr>
                <w:color w:val="000000"/>
              </w:rPr>
              <w:lastRenderedPageBreak/>
              <w:t>- для игр детей дошкольного и младшего школьного возраста - не менее 12 м;</w:t>
            </w:r>
          </w:p>
          <w:p w:rsidR="005E0A9E" w:rsidRPr="00373B18" w:rsidRDefault="005E0A9E" w:rsidP="00C34224">
            <w:pPr>
              <w:ind w:firstLine="317"/>
              <w:jc w:val="both"/>
              <w:rPr>
                <w:color w:val="000000"/>
              </w:rPr>
            </w:pPr>
            <w:r w:rsidRPr="00373B18">
              <w:rPr>
                <w:color w:val="000000"/>
              </w:rPr>
              <w:t>- для отдыха взрослого населения - не менее 10 м;</w:t>
            </w:r>
          </w:p>
          <w:p w:rsidR="005E0A9E" w:rsidRPr="00373B18" w:rsidRDefault="005E0A9E" w:rsidP="00C34224">
            <w:pPr>
              <w:widowControl w:val="0"/>
              <w:tabs>
                <w:tab w:val="left" w:pos="-142"/>
              </w:tabs>
              <w:autoSpaceDE w:val="0"/>
              <w:autoSpaceDN w:val="0"/>
              <w:adjustRightInd w:val="0"/>
              <w:ind w:firstLine="33"/>
              <w:jc w:val="both"/>
              <w:rPr>
                <w:rFonts w:ascii="Arial" w:hAnsi="Arial" w:cs="Arial"/>
                <w:sz w:val="20"/>
                <w:szCs w:val="20"/>
              </w:rPr>
            </w:pPr>
            <w:r w:rsidRPr="00373B18">
              <w:rPr>
                <w:color w:val="000000"/>
              </w:rPr>
              <w:t>- для хозяйственных целей - не менее 20 м;</w:t>
            </w:r>
          </w:p>
        </w:tc>
      </w:tr>
      <w:tr w:rsidR="005E0A9E" w:rsidRPr="00373B18" w:rsidTr="00C34224">
        <w:trPr>
          <w:trHeight w:val="135"/>
        </w:trPr>
        <w:tc>
          <w:tcPr>
            <w:tcW w:w="851" w:type="dxa"/>
          </w:tcPr>
          <w:p w:rsidR="005E0A9E" w:rsidRPr="00373B18" w:rsidRDefault="005E0A9E" w:rsidP="00C34224">
            <w:r w:rsidRPr="00373B18">
              <w:lastRenderedPageBreak/>
              <w:t>1.10</w:t>
            </w:r>
          </w:p>
        </w:tc>
        <w:tc>
          <w:tcPr>
            <w:tcW w:w="9072" w:type="dxa"/>
            <w:tcBorders>
              <w:bottom w:val="single" w:sz="4" w:space="0" w:color="auto"/>
            </w:tcBorders>
          </w:tcPr>
          <w:p w:rsidR="005E0A9E" w:rsidRPr="00373B18" w:rsidRDefault="005E0A9E" w:rsidP="00C34224">
            <w:pPr>
              <w:widowControl w:val="0"/>
              <w:tabs>
                <w:tab w:val="left" w:pos="-142"/>
              </w:tabs>
              <w:autoSpaceDE w:val="0"/>
              <w:autoSpaceDN w:val="0"/>
              <w:adjustRightInd w:val="0"/>
              <w:ind w:firstLine="33"/>
              <w:jc w:val="both"/>
              <w:rPr>
                <w:color w:val="000000"/>
                <w:sz w:val="20"/>
                <w:szCs w:val="20"/>
              </w:rPr>
            </w:pPr>
            <w:r w:rsidRPr="00373B18">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5E0A9E" w:rsidRPr="00373B18" w:rsidRDefault="005E0A9E" w:rsidP="005E0A9E">
      <w:pPr>
        <w:jc w:val="center"/>
        <w:rPr>
          <w:b/>
        </w:rPr>
      </w:pPr>
    </w:p>
    <w:p w:rsidR="005E0A9E" w:rsidRPr="00373B18" w:rsidRDefault="005E0A9E" w:rsidP="005E0A9E">
      <w:pPr>
        <w:jc w:val="center"/>
        <w:rPr>
          <w:b/>
        </w:rPr>
      </w:pPr>
      <w:r w:rsidRPr="00373B18">
        <w:rPr>
          <w:b/>
        </w:rPr>
        <w:t>О3- Зона обслуживания объектов, необходимых для осуществления производственной и предпринимательской деятельности.</w:t>
      </w:r>
    </w:p>
    <w:p w:rsidR="005E0A9E" w:rsidRPr="00373B18" w:rsidRDefault="005E0A9E" w:rsidP="005E0A9E">
      <w:pPr>
        <w:ind w:firstLine="567"/>
        <w:jc w:val="both"/>
      </w:pPr>
      <w:r w:rsidRPr="00373B18">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5E0A9E" w:rsidRPr="00373B18" w:rsidRDefault="005E0A9E" w:rsidP="005E0A9E">
      <w:pPr>
        <w:ind w:firstLine="567"/>
        <w:jc w:val="both"/>
      </w:pPr>
      <w:r w:rsidRPr="00373B18">
        <w:t>Перечень видов разрешенного использования земельных участков и объектов капитального строительства в зоне О3: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rPr>
                <w:b/>
                <w:i/>
              </w:rPr>
            </w:pPr>
            <w:r w:rsidRPr="00373B18">
              <w:rPr>
                <w:b/>
                <w:i/>
              </w:rPr>
              <w:t xml:space="preserve">Вспомогательные виды разрешенного использования </w:t>
            </w:r>
          </w:p>
        </w:tc>
      </w:tr>
      <w:tr w:rsidR="005E0A9E" w:rsidRPr="00373B18" w:rsidTr="00C34224">
        <w:trPr>
          <w:trHeight w:val="2679"/>
        </w:trPr>
        <w:tc>
          <w:tcPr>
            <w:tcW w:w="4536" w:type="dxa"/>
            <w:tcBorders>
              <w:top w:val="single" w:sz="6" w:space="0" w:color="auto"/>
              <w:bottom w:val="single" w:sz="6" w:space="0" w:color="auto"/>
            </w:tcBorders>
          </w:tcPr>
          <w:p w:rsidR="005E0A9E" w:rsidRPr="00373B18" w:rsidRDefault="005E0A9E" w:rsidP="00C34224">
            <w:pPr>
              <w:ind w:firstLine="356"/>
              <w:jc w:val="both"/>
            </w:pPr>
            <w:r w:rsidRPr="00373B18">
              <w:t>объекты складского назначения различного профиля;</w:t>
            </w:r>
          </w:p>
          <w:p w:rsidR="005E0A9E" w:rsidRPr="00373B18" w:rsidRDefault="005E0A9E" w:rsidP="00C34224">
            <w:pPr>
              <w:ind w:firstLine="356"/>
              <w:jc w:val="both"/>
            </w:pPr>
            <w:r w:rsidRPr="00373B18">
              <w:t xml:space="preserve">торговые комплексы, магазины при производственных предприятиях и объектах малого предпринимательства; </w:t>
            </w:r>
          </w:p>
          <w:p w:rsidR="005E0A9E" w:rsidRPr="00373B18" w:rsidRDefault="005E0A9E" w:rsidP="00C34224">
            <w:pPr>
              <w:ind w:firstLine="356"/>
              <w:jc w:val="both"/>
            </w:pPr>
            <w:r w:rsidRPr="00373B18">
              <w:t>склады – магазины оптовой торговли, предприятия и магазины оптовой и мелкооптовой торговли;</w:t>
            </w:r>
          </w:p>
          <w:p w:rsidR="005E0A9E" w:rsidRPr="00373B18" w:rsidRDefault="005E0A9E" w:rsidP="00C34224">
            <w:pPr>
              <w:ind w:firstLine="356"/>
              <w:jc w:val="both"/>
            </w:pPr>
            <w:r w:rsidRPr="00373B18">
              <w:t>информационные центры, службы оформления заказов;</w:t>
            </w:r>
          </w:p>
          <w:p w:rsidR="005E0A9E" w:rsidRPr="00373B18" w:rsidRDefault="005E0A9E" w:rsidP="00C34224">
            <w:pPr>
              <w:ind w:firstLine="356"/>
              <w:jc w:val="both"/>
              <w:rPr>
                <w:spacing w:val="-8"/>
              </w:rPr>
            </w:pPr>
            <w:r w:rsidRPr="00373B18">
              <w:rPr>
                <w:spacing w:val="-8"/>
              </w:rPr>
              <w:t>предприятия общественного питания (столовые, кафе, закусочные, рестораны);</w:t>
            </w:r>
          </w:p>
          <w:p w:rsidR="005E0A9E" w:rsidRPr="00373B18" w:rsidRDefault="005E0A9E" w:rsidP="00C34224">
            <w:pPr>
              <w:ind w:firstLine="356"/>
              <w:jc w:val="both"/>
            </w:pPr>
            <w:r w:rsidRPr="00373B18">
              <w:t>пункты охраны и чрезвычайных ситуаций;</w:t>
            </w:r>
          </w:p>
          <w:p w:rsidR="005E0A9E" w:rsidRPr="00373B18" w:rsidRDefault="005E0A9E" w:rsidP="00C34224">
            <w:pPr>
              <w:ind w:firstLine="356"/>
              <w:jc w:val="both"/>
            </w:pPr>
            <w:r w:rsidRPr="00373B18">
              <w:t>рынки различного назначения;</w:t>
            </w:r>
          </w:p>
          <w:p w:rsidR="005E0A9E" w:rsidRPr="00373B18" w:rsidRDefault="005E0A9E" w:rsidP="00C34224">
            <w:pPr>
              <w:ind w:firstLine="356"/>
              <w:jc w:val="both"/>
            </w:pPr>
            <w:r w:rsidRPr="00373B18">
              <w:t>автобазы.</w:t>
            </w:r>
          </w:p>
        </w:tc>
        <w:tc>
          <w:tcPr>
            <w:tcW w:w="5387" w:type="dxa"/>
            <w:tcBorders>
              <w:top w:val="single" w:sz="6" w:space="0" w:color="auto"/>
              <w:bottom w:val="single" w:sz="6" w:space="0" w:color="auto"/>
            </w:tcBorders>
          </w:tcPr>
          <w:p w:rsidR="005E0A9E" w:rsidRPr="00373B18" w:rsidRDefault="005E0A9E" w:rsidP="00C34224">
            <w:pPr>
              <w:ind w:firstLine="356"/>
              <w:jc w:val="both"/>
            </w:pPr>
            <w:r w:rsidRPr="00373B18">
              <w:t>выставки товаров;</w:t>
            </w:r>
          </w:p>
          <w:p w:rsidR="005E0A9E" w:rsidRPr="00373B18" w:rsidRDefault="005E0A9E" w:rsidP="00C34224">
            <w:pPr>
              <w:ind w:firstLine="356"/>
              <w:jc w:val="both"/>
            </w:pPr>
            <w:r w:rsidRPr="00373B18">
              <w:t>рекламные агентства;</w:t>
            </w:r>
          </w:p>
          <w:p w:rsidR="005E0A9E" w:rsidRPr="00373B18" w:rsidRDefault="005E0A9E" w:rsidP="00C34224">
            <w:pPr>
              <w:ind w:firstLine="356"/>
              <w:jc w:val="both"/>
            </w:pPr>
            <w:r w:rsidRPr="00373B18">
              <w:t>офисы;</w:t>
            </w:r>
          </w:p>
          <w:p w:rsidR="005E0A9E" w:rsidRPr="00373B18" w:rsidRDefault="005E0A9E" w:rsidP="00C34224">
            <w:pPr>
              <w:ind w:firstLine="356"/>
              <w:jc w:val="both"/>
            </w:pPr>
            <w:r w:rsidRPr="00373B18">
              <w:t>объекты пожарной охраны (гидранты, резервуары, пожарные водоемы);</w:t>
            </w:r>
          </w:p>
          <w:p w:rsidR="005E0A9E" w:rsidRPr="00373B18" w:rsidRDefault="005E0A9E" w:rsidP="00C34224">
            <w:pPr>
              <w:ind w:firstLine="356"/>
              <w:jc w:val="both"/>
            </w:pPr>
            <w:r w:rsidRPr="00373B18">
              <w:t>гостиницы;</w:t>
            </w:r>
          </w:p>
          <w:p w:rsidR="005E0A9E" w:rsidRPr="00373B18" w:rsidRDefault="005E0A9E" w:rsidP="00C34224">
            <w:pPr>
              <w:ind w:firstLine="356"/>
              <w:jc w:val="both"/>
              <w:rPr>
                <w:color w:val="000000"/>
              </w:rPr>
            </w:pPr>
            <w:r w:rsidRPr="00373B18">
              <w:t>площадки для сбора мусора.</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356"/>
              <w:jc w:val="both"/>
            </w:pPr>
            <w:r w:rsidRPr="00373B18">
              <w:t>киоски, лоточная торговля, временные павильоны розничной торговли и обслуживания населения;</w:t>
            </w:r>
          </w:p>
          <w:p w:rsidR="005E0A9E" w:rsidRPr="00373B18" w:rsidRDefault="005E0A9E" w:rsidP="00C34224">
            <w:pPr>
              <w:ind w:firstLine="356"/>
              <w:jc w:val="both"/>
            </w:pPr>
            <w:r w:rsidRPr="00373B18">
              <w:t>объекты хранения автомобилей;</w:t>
            </w:r>
          </w:p>
          <w:p w:rsidR="005E0A9E" w:rsidRPr="00373B18" w:rsidRDefault="005E0A9E" w:rsidP="00C34224">
            <w:pPr>
              <w:ind w:firstLine="35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5E0A9E" w:rsidRPr="00373B18" w:rsidRDefault="005E0A9E" w:rsidP="00C34224">
            <w:pPr>
              <w:ind w:firstLine="356"/>
              <w:jc w:val="both"/>
            </w:pPr>
            <w:r w:rsidRPr="00373B18">
              <w:t>общежития, связанные с производством;</w:t>
            </w:r>
          </w:p>
          <w:p w:rsidR="005E0A9E" w:rsidRPr="00373B18" w:rsidRDefault="005E0A9E" w:rsidP="00C34224">
            <w:pPr>
              <w:ind w:firstLine="356"/>
              <w:jc w:val="both"/>
            </w:pPr>
            <w:r w:rsidRPr="00373B18">
              <w:t>ветеринарные лечебницы;</w:t>
            </w:r>
          </w:p>
          <w:p w:rsidR="005E0A9E" w:rsidRPr="00373B18" w:rsidRDefault="005E0A9E" w:rsidP="00C34224">
            <w:pPr>
              <w:ind w:firstLine="356"/>
              <w:jc w:val="both"/>
            </w:pPr>
            <w:r w:rsidRPr="00373B18">
              <w:t>общественные туалеты;</w:t>
            </w:r>
          </w:p>
          <w:p w:rsidR="005E0A9E" w:rsidRPr="00373B18" w:rsidRDefault="005E0A9E" w:rsidP="00C34224">
            <w:pPr>
              <w:ind w:firstLine="356"/>
              <w:jc w:val="both"/>
            </w:pPr>
            <w:r w:rsidRPr="00373B18">
              <w:t>антенны сотовой, радиорелейной и спутниковой связи.</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5E0A9E" w:rsidRPr="00373B18" w:rsidRDefault="005E0A9E" w:rsidP="005E0A9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5E0A9E" w:rsidRPr="00373B18" w:rsidTr="00C34224">
        <w:tc>
          <w:tcPr>
            <w:tcW w:w="993" w:type="dxa"/>
            <w:shd w:val="clear" w:color="auto" w:fill="auto"/>
          </w:tcPr>
          <w:p w:rsidR="005E0A9E" w:rsidRPr="00373B18" w:rsidRDefault="005E0A9E" w:rsidP="00C34224">
            <w:pPr>
              <w:tabs>
                <w:tab w:val="left" w:pos="-142"/>
              </w:tabs>
              <w:autoSpaceDE w:val="0"/>
              <w:autoSpaceDN w:val="0"/>
              <w:adjustRightInd w:val="0"/>
              <w:jc w:val="center"/>
              <w:rPr>
                <w:b/>
              </w:rPr>
            </w:pPr>
            <w:r w:rsidRPr="00373B18">
              <w:rPr>
                <w:b/>
              </w:rPr>
              <w:t>№ пп</w:t>
            </w:r>
          </w:p>
        </w:tc>
        <w:tc>
          <w:tcPr>
            <w:tcW w:w="8930" w:type="dxa"/>
            <w:shd w:val="clear" w:color="auto" w:fill="auto"/>
          </w:tcPr>
          <w:p w:rsidR="005E0A9E" w:rsidRPr="00373B18" w:rsidRDefault="005E0A9E" w:rsidP="00C34224">
            <w:pPr>
              <w:tabs>
                <w:tab w:val="left" w:pos="-142"/>
              </w:tabs>
              <w:autoSpaceDE w:val="0"/>
              <w:autoSpaceDN w:val="0"/>
              <w:adjustRightInd w:val="0"/>
              <w:jc w:val="center"/>
              <w:rPr>
                <w:b/>
              </w:rPr>
            </w:pPr>
            <w:r w:rsidRPr="00373B18">
              <w:rPr>
                <w:b/>
              </w:rPr>
              <w:t>Вид ограничения</w:t>
            </w:r>
          </w:p>
        </w:tc>
      </w:tr>
      <w:tr w:rsidR="005E0A9E" w:rsidRPr="00373B18" w:rsidTr="00C34224">
        <w:tc>
          <w:tcPr>
            <w:tcW w:w="993" w:type="dxa"/>
          </w:tcPr>
          <w:p w:rsidR="005E0A9E" w:rsidRPr="00373B18" w:rsidRDefault="005E0A9E" w:rsidP="00C34224">
            <w:pPr>
              <w:tabs>
                <w:tab w:val="left" w:pos="-142"/>
              </w:tabs>
            </w:pPr>
            <w:r w:rsidRPr="00373B18">
              <w:t>1.1</w:t>
            </w:r>
          </w:p>
        </w:tc>
        <w:tc>
          <w:tcPr>
            <w:tcW w:w="8930" w:type="dxa"/>
          </w:tcPr>
          <w:p w:rsidR="005E0A9E" w:rsidRPr="00373B18" w:rsidRDefault="005E0A9E" w:rsidP="00C34224">
            <w:pPr>
              <w:tabs>
                <w:tab w:val="left" w:pos="-142"/>
              </w:tabs>
              <w:autoSpaceDE w:val="0"/>
              <w:autoSpaceDN w:val="0"/>
              <w:adjustRightInd w:val="0"/>
              <w:jc w:val="both"/>
              <w:rPr>
                <w:color w:val="000000"/>
              </w:rPr>
            </w:pPr>
            <w:r w:rsidRPr="00373B18">
              <w:rPr>
                <w:color w:val="000000"/>
              </w:rPr>
              <w:t>Ветеринарные лечебницы с содержанием животных имеют санитарно- защитную зону 100м.</w:t>
            </w:r>
          </w:p>
        </w:tc>
      </w:tr>
      <w:tr w:rsidR="005E0A9E" w:rsidRPr="00373B18" w:rsidTr="00C34224">
        <w:tc>
          <w:tcPr>
            <w:tcW w:w="993" w:type="dxa"/>
          </w:tcPr>
          <w:p w:rsidR="005E0A9E" w:rsidRPr="00373B18" w:rsidRDefault="005E0A9E" w:rsidP="00C34224">
            <w:pPr>
              <w:tabs>
                <w:tab w:val="left" w:pos="-142"/>
              </w:tabs>
            </w:pPr>
            <w:r w:rsidRPr="00373B18">
              <w:lastRenderedPageBreak/>
              <w:t>1.2</w:t>
            </w:r>
          </w:p>
        </w:tc>
        <w:tc>
          <w:tcPr>
            <w:tcW w:w="8930" w:type="dxa"/>
          </w:tcPr>
          <w:p w:rsidR="005E0A9E" w:rsidRPr="00373B18" w:rsidRDefault="005E0A9E" w:rsidP="00C34224">
            <w:pPr>
              <w:keepLines/>
              <w:suppressAutoHyphens/>
              <w:overflowPunct w:val="0"/>
              <w:autoSpaceDE w:val="0"/>
              <w:jc w:val="both"/>
              <w:textAlignment w:val="baseline"/>
              <w:rPr>
                <w:color w:val="000000"/>
              </w:rPr>
            </w:pPr>
            <w:r w:rsidRPr="00373B18">
              <w:t xml:space="preserve">Размещение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 при соблюдении следующих параметров:</w:t>
            </w:r>
          </w:p>
          <w:p w:rsidR="005E0A9E" w:rsidRPr="00373B18" w:rsidRDefault="005E0A9E" w:rsidP="00C34224">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5E0A9E" w:rsidRPr="00373B18" w:rsidRDefault="005E0A9E" w:rsidP="00C34224">
            <w:pPr>
              <w:ind w:firstLine="284"/>
              <w:jc w:val="both"/>
              <w:rPr>
                <w:color w:val="000000"/>
              </w:rPr>
            </w:pPr>
            <w:r w:rsidRPr="00373B18">
              <w:rPr>
                <w:color w:val="000000"/>
              </w:rPr>
              <w:t xml:space="preserve">- максимальное количество надземных этажей зданий – 3 этажа; </w:t>
            </w:r>
          </w:p>
          <w:p w:rsidR="005E0A9E" w:rsidRPr="00373B18" w:rsidRDefault="005E0A9E" w:rsidP="00C34224">
            <w:pPr>
              <w:ind w:firstLine="284"/>
              <w:jc w:val="both"/>
              <w:rPr>
                <w:color w:val="000000"/>
              </w:rPr>
            </w:pPr>
            <w:r w:rsidRPr="00373B18">
              <w:rPr>
                <w:color w:val="000000"/>
              </w:rPr>
              <w:t>- максимальный процент  застройки в границах участка - 60;</w:t>
            </w:r>
          </w:p>
          <w:p w:rsidR="005E0A9E" w:rsidRPr="00373B18" w:rsidRDefault="005E0A9E" w:rsidP="00C34224">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5E0A9E" w:rsidRPr="00373B18" w:rsidRDefault="005E0A9E" w:rsidP="00C34224">
            <w:pPr>
              <w:ind w:firstLine="284"/>
              <w:jc w:val="both"/>
              <w:rPr>
                <w:color w:val="000000"/>
              </w:rPr>
            </w:pPr>
            <w:r w:rsidRPr="00373B18">
              <w:rPr>
                <w:color w:val="000000"/>
              </w:rPr>
              <w:t>Величине грузооборота (принимаемая по большему из двух грузопотоков - прибытия или отправления):</w:t>
            </w:r>
          </w:p>
          <w:p w:rsidR="005E0A9E" w:rsidRPr="00373B18" w:rsidRDefault="005E0A9E" w:rsidP="00C34224">
            <w:pPr>
              <w:tabs>
                <w:tab w:val="left" w:pos="1134"/>
              </w:tabs>
              <w:jc w:val="both"/>
              <w:rPr>
                <w:color w:val="000000"/>
              </w:rPr>
            </w:pPr>
            <w:r w:rsidRPr="00373B18">
              <w:rPr>
                <w:color w:val="000000"/>
              </w:rPr>
              <w:t>- автомобилей в сутки: до 2;</w:t>
            </w:r>
          </w:p>
          <w:p w:rsidR="005E0A9E" w:rsidRPr="00373B18" w:rsidRDefault="005E0A9E" w:rsidP="00C34224">
            <w:pPr>
              <w:tabs>
                <w:tab w:val="left" w:pos="-142"/>
              </w:tabs>
              <w:autoSpaceDE w:val="0"/>
              <w:autoSpaceDN w:val="0"/>
              <w:adjustRightInd w:val="0"/>
              <w:jc w:val="both"/>
            </w:pPr>
            <w:r w:rsidRPr="00373B18">
              <w:rPr>
                <w:color w:val="00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5E0A9E" w:rsidRPr="00373B18" w:rsidTr="00C34224">
        <w:trPr>
          <w:trHeight w:val="720"/>
        </w:trPr>
        <w:tc>
          <w:tcPr>
            <w:tcW w:w="993" w:type="dxa"/>
          </w:tcPr>
          <w:p w:rsidR="005E0A9E" w:rsidRPr="00373B18" w:rsidRDefault="005E0A9E" w:rsidP="00C34224">
            <w:pPr>
              <w:tabs>
                <w:tab w:val="left" w:pos="-142"/>
              </w:tabs>
            </w:pPr>
            <w:r w:rsidRPr="00373B18">
              <w:t>1.3</w:t>
            </w:r>
          </w:p>
        </w:tc>
        <w:tc>
          <w:tcPr>
            <w:tcW w:w="8930" w:type="dxa"/>
          </w:tcPr>
          <w:p w:rsidR="005E0A9E" w:rsidRPr="00373B18" w:rsidRDefault="005E0A9E" w:rsidP="00C34224">
            <w:pPr>
              <w:jc w:val="both"/>
              <w:rPr>
                <w:iCs/>
              </w:rPr>
            </w:pPr>
            <w:r w:rsidRPr="00373B18">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5E0A9E" w:rsidRPr="00373B18" w:rsidTr="00C34224">
        <w:tc>
          <w:tcPr>
            <w:tcW w:w="993" w:type="dxa"/>
          </w:tcPr>
          <w:p w:rsidR="005E0A9E" w:rsidRPr="00373B18" w:rsidRDefault="005E0A9E" w:rsidP="00C34224">
            <w:pPr>
              <w:tabs>
                <w:tab w:val="left" w:pos="-142"/>
              </w:tabs>
            </w:pPr>
            <w:r w:rsidRPr="00373B18">
              <w:t>1.4</w:t>
            </w:r>
          </w:p>
        </w:tc>
        <w:tc>
          <w:tcPr>
            <w:tcW w:w="8930" w:type="dxa"/>
          </w:tcPr>
          <w:p w:rsidR="005E0A9E" w:rsidRPr="00373B18" w:rsidRDefault="005E0A9E" w:rsidP="00C34224">
            <w:pPr>
              <w:tabs>
                <w:tab w:val="left" w:pos="-142"/>
              </w:tabs>
              <w:autoSpaceDE w:val="0"/>
              <w:autoSpaceDN w:val="0"/>
              <w:adjustRightInd w:val="0"/>
              <w:jc w:val="both"/>
            </w:pPr>
            <w:r w:rsidRPr="00373B18">
              <w:t>Нормативы вместимости объектов делового, общественного и коммерческого  назначения определяются в соответствии со СНиП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5E0A9E" w:rsidRPr="00373B18" w:rsidTr="00C34224">
        <w:tc>
          <w:tcPr>
            <w:tcW w:w="993" w:type="dxa"/>
          </w:tcPr>
          <w:p w:rsidR="005E0A9E" w:rsidRPr="00373B18" w:rsidRDefault="005E0A9E" w:rsidP="00C34224">
            <w:pPr>
              <w:tabs>
                <w:tab w:val="left" w:pos="-142"/>
              </w:tabs>
            </w:pPr>
            <w:r w:rsidRPr="00373B18">
              <w:t>1.5</w:t>
            </w:r>
          </w:p>
        </w:tc>
        <w:tc>
          <w:tcPr>
            <w:tcW w:w="8930" w:type="dxa"/>
          </w:tcPr>
          <w:p w:rsidR="005E0A9E" w:rsidRPr="00373B18" w:rsidRDefault="005E0A9E" w:rsidP="00C34224">
            <w:pPr>
              <w:tabs>
                <w:tab w:val="left" w:pos="-142"/>
              </w:tabs>
              <w:jc w:val="both"/>
            </w:pPr>
            <w:r w:rsidRPr="00373B18">
              <w:t>Меткооптовые рынки, рынки продовольственных и промышленных товаров и многофункциональные комплесы имеют санитарно-защитную зону 50м.</w:t>
            </w:r>
          </w:p>
        </w:tc>
      </w:tr>
      <w:tr w:rsidR="005E0A9E" w:rsidRPr="00373B18" w:rsidTr="00C34224">
        <w:tc>
          <w:tcPr>
            <w:tcW w:w="993" w:type="dxa"/>
          </w:tcPr>
          <w:p w:rsidR="005E0A9E" w:rsidRPr="00373B18" w:rsidRDefault="005E0A9E" w:rsidP="00C34224">
            <w:pPr>
              <w:tabs>
                <w:tab w:val="left" w:pos="-142"/>
              </w:tabs>
            </w:pPr>
            <w:r w:rsidRPr="00373B18">
              <w:t>1.6</w:t>
            </w:r>
          </w:p>
        </w:tc>
        <w:tc>
          <w:tcPr>
            <w:tcW w:w="8930" w:type="dxa"/>
          </w:tcPr>
          <w:p w:rsidR="005E0A9E" w:rsidRPr="00373B18" w:rsidRDefault="005E0A9E" w:rsidP="00C34224">
            <w:pPr>
              <w:suppressAutoHyphens/>
              <w:autoSpaceDE w:val="0"/>
              <w:jc w:val="both"/>
              <w:rPr>
                <w:rFonts w:eastAsia="Arial"/>
                <w:lang w:eastAsia="ar-SA"/>
              </w:rPr>
            </w:pPr>
            <w:r w:rsidRPr="00373B18">
              <w:rPr>
                <w:rFonts w:eastAsia="Arial"/>
                <w:lang w:eastAsia="ar-SA"/>
              </w:rPr>
              <w:t>Размещение земельных участков под склады</w:t>
            </w:r>
            <w:r>
              <w:rPr>
                <w:rFonts w:eastAsia="Arial"/>
                <w:lang w:eastAsia="ar-SA"/>
              </w:rPr>
              <w:t xml:space="preserve"> </w:t>
            </w:r>
            <w:r w:rsidRPr="00373B18">
              <w:rPr>
                <w:rFonts w:eastAsia="Arial"/>
                <w:lang w:eastAsia="ar-SA"/>
              </w:rPr>
              <w:t>определяется в соответствии со СНиП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5E0A9E" w:rsidRPr="00373B18" w:rsidTr="00C34224">
        <w:trPr>
          <w:trHeight w:val="388"/>
        </w:trPr>
        <w:tc>
          <w:tcPr>
            <w:tcW w:w="993" w:type="dxa"/>
          </w:tcPr>
          <w:p w:rsidR="005E0A9E" w:rsidRPr="00373B18" w:rsidRDefault="005E0A9E" w:rsidP="00C34224">
            <w:pPr>
              <w:widowControl w:val="0"/>
              <w:tabs>
                <w:tab w:val="left" w:pos="-142"/>
              </w:tabs>
              <w:autoSpaceDE w:val="0"/>
              <w:autoSpaceDN w:val="0"/>
              <w:adjustRightInd w:val="0"/>
            </w:pPr>
            <w:r w:rsidRPr="00373B18">
              <w:t>1.7</w:t>
            </w:r>
          </w:p>
        </w:tc>
        <w:tc>
          <w:tcPr>
            <w:tcW w:w="8930" w:type="dxa"/>
          </w:tcPr>
          <w:p w:rsidR="005E0A9E" w:rsidRPr="00373B18" w:rsidRDefault="005E0A9E" w:rsidP="00C34224">
            <w:pPr>
              <w:widowControl w:val="0"/>
              <w:tabs>
                <w:tab w:val="left" w:pos="-142"/>
              </w:tabs>
              <w:autoSpaceDE w:val="0"/>
              <w:autoSpaceDN w:val="0"/>
              <w:adjustRightInd w:val="0"/>
              <w:jc w:val="both"/>
            </w:pPr>
            <w:r w:rsidRPr="00373B18">
              <w:t>Расстояния от объектов хранения автомобилей определяются в соответствии со СНиП 2.07.01-89</w:t>
            </w:r>
            <w:r w:rsidRPr="00373B18">
              <w:rPr>
                <w:vertAlign w:val="superscript"/>
              </w:rPr>
              <w:t xml:space="preserve">* </w:t>
            </w:r>
            <w:r w:rsidRPr="00373B18">
              <w:t xml:space="preserve">«Градостроительство. Планировка и застройка городских и сельских поселений». </w:t>
            </w:r>
          </w:p>
        </w:tc>
      </w:tr>
    </w:tbl>
    <w:p w:rsidR="005E0A9E" w:rsidRPr="00373B18" w:rsidRDefault="005E0A9E" w:rsidP="005E0A9E">
      <w:pPr>
        <w:ind w:firstLine="426"/>
        <w:rPr>
          <w:b/>
        </w:rPr>
      </w:pPr>
    </w:p>
    <w:p w:rsidR="005E0A9E" w:rsidRPr="00373B18" w:rsidRDefault="005E0A9E" w:rsidP="005E0A9E">
      <w:pPr>
        <w:ind w:firstLine="426"/>
        <w:jc w:val="center"/>
        <w:rPr>
          <w:b/>
        </w:rPr>
      </w:pPr>
      <w:r w:rsidRPr="00373B18">
        <w:rPr>
          <w:b/>
        </w:rPr>
        <w:t>О4- Общественно-деловая зона специального вида.</w:t>
      </w:r>
    </w:p>
    <w:p w:rsidR="005E0A9E" w:rsidRPr="00373B18" w:rsidRDefault="005E0A9E" w:rsidP="005E0A9E">
      <w:pPr>
        <w:ind w:firstLine="426"/>
        <w:jc w:val="both"/>
      </w:pPr>
      <w:r w:rsidRPr="00373B18">
        <w:t>Зона О4 выделена для обеспечения правовых условий формирования зон специального использования.</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О4: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jc w:val="both"/>
            </w:pPr>
            <w:r w:rsidRPr="00373B18">
              <w:t>религиозные объекты;</w:t>
            </w:r>
          </w:p>
          <w:p w:rsidR="005E0A9E" w:rsidRPr="00373B18" w:rsidRDefault="005E0A9E" w:rsidP="00C34224">
            <w:pPr>
              <w:ind w:firstLine="426"/>
              <w:jc w:val="both"/>
            </w:pPr>
            <w:r w:rsidRPr="00373B18">
              <w:t>мемориальные и памятные  сооружения и объекты;</w:t>
            </w:r>
          </w:p>
          <w:p w:rsidR="005E0A9E" w:rsidRPr="00373B18" w:rsidRDefault="005E0A9E" w:rsidP="00C34224">
            <w:pPr>
              <w:ind w:firstLine="426"/>
              <w:jc w:val="both"/>
            </w:pPr>
            <w:r w:rsidRPr="00373B18">
              <w:t>объекты, сопутствующие отправлению культа;</w:t>
            </w:r>
          </w:p>
          <w:p w:rsidR="005E0A9E" w:rsidRPr="00373B18" w:rsidRDefault="005E0A9E" w:rsidP="00C34224">
            <w:pPr>
              <w:ind w:firstLine="426"/>
              <w:jc w:val="both"/>
            </w:pPr>
            <w:r w:rsidRPr="00373B18">
              <w:t>жилые дома церковного причта;</w:t>
            </w:r>
          </w:p>
          <w:p w:rsidR="005E0A9E" w:rsidRPr="00373B18" w:rsidRDefault="005E0A9E" w:rsidP="00C34224">
            <w:pPr>
              <w:ind w:firstLine="426"/>
              <w:jc w:val="both"/>
            </w:pPr>
            <w:r w:rsidRPr="00373B18">
              <w:t>мастерские и хозяйственные службы.</w:t>
            </w:r>
          </w:p>
          <w:p w:rsidR="005E0A9E" w:rsidRPr="00373B18" w:rsidRDefault="005E0A9E" w:rsidP="00C34224">
            <w:pPr>
              <w:ind w:firstLine="426"/>
              <w:jc w:val="both"/>
            </w:pP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t>автостоянки, парковки;</w:t>
            </w:r>
          </w:p>
          <w:p w:rsidR="005E0A9E" w:rsidRPr="00373B18" w:rsidRDefault="005E0A9E" w:rsidP="00C34224">
            <w:pPr>
              <w:ind w:firstLine="426"/>
              <w:jc w:val="both"/>
            </w:pPr>
            <w:r w:rsidRPr="00373B18">
              <w:t>дворовые площадки;</w:t>
            </w:r>
          </w:p>
          <w:p w:rsidR="005E0A9E" w:rsidRPr="00373B18" w:rsidRDefault="005E0A9E" w:rsidP="00C34224">
            <w:pPr>
              <w:ind w:firstLine="426"/>
              <w:jc w:val="both"/>
            </w:pPr>
            <w:r w:rsidRPr="00373B18">
              <w:t>коммунально-хозяйственные площадки;</w:t>
            </w:r>
          </w:p>
          <w:p w:rsidR="005E0A9E" w:rsidRPr="00373B18" w:rsidRDefault="005E0A9E" w:rsidP="00C34224">
            <w:pPr>
              <w:ind w:firstLine="426"/>
              <w:jc w:val="both"/>
            </w:pPr>
            <w:r w:rsidRPr="00373B18">
              <w:t>площадки для сбора мусора;</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вспомогательные здания и сооружения, технологически связанные с ведущим видом использования;</w:t>
            </w:r>
          </w:p>
          <w:p w:rsidR="005E0A9E" w:rsidRPr="00373B18" w:rsidRDefault="005E0A9E" w:rsidP="00C34224">
            <w:pPr>
              <w:ind w:firstLine="426"/>
              <w:jc w:val="both"/>
            </w:pPr>
            <w:r w:rsidRPr="00373B18">
              <w:t>общественные зеленые насаждения;</w:t>
            </w:r>
          </w:p>
          <w:p w:rsidR="005E0A9E" w:rsidRPr="00373B18" w:rsidRDefault="005E0A9E" w:rsidP="00C34224">
            <w:pPr>
              <w:ind w:firstLine="426"/>
              <w:jc w:val="both"/>
            </w:pPr>
            <w:r w:rsidRPr="00373B18">
              <w:t>объекты гражданской обороны;</w:t>
            </w:r>
          </w:p>
          <w:p w:rsidR="005E0A9E" w:rsidRPr="00373B18" w:rsidRDefault="005E0A9E" w:rsidP="00C34224">
            <w:pPr>
              <w:ind w:firstLine="426"/>
              <w:jc w:val="both"/>
            </w:pPr>
            <w:r w:rsidRPr="00373B18">
              <w:t>объекты пожарной охраны;</w:t>
            </w:r>
          </w:p>
          <w:p w:rsidR="005E0A9E" w:rsidRPr="00373B18" w:rsidRDefault="005E0A9E" w:rsidP="00C34224">
            <w:pPr>
              <w:ind w:firstLine="426"/>
              <w:jc w:val="both"/>
              <w:rPr>
                <w:bCs/>
              </w:rPr>
            </w:pPr>
            <w:r w:rsidRPr="00373B18">
              <w:t>здания и сооружения для размещения служб охраны и наблюдения.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pPr>
            <w:r w:rsidRPr="00373B18">
              <w:t>временные павильоны и киоски розничной торговли и обслуживания прихожан;</w:t>
            </w:r>
          </w:p>
          <w:p w:rsidR="005E0A9E" w:rsidRPr="00373B18" w:rsidRDefault="005E0A9E" w:rsidP="00C34224">
            <w:pPr>
              <w:ind w:firstLine="426"/>
            </w:pPr>
            <w:r w:rsidRPr="00373B18">
              <w:lastRenderedPageBreak/>
              <w:t>специализированные магазины, предприятия общественного питания.</w:t>
            </w:r>
          </w:p>
        </w:tc>
      </w:tr>
    </w:tbl>
    <w:p w:rsidR="005E0A9E" w:rsidRPr="00373B18" w:rsidRDefault="005E0A9E" w:rsidP="005E0A9E">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О4 не подлежат установлению.</w:t>
      </w:r>
    </w:p>
    <w:p w:rsidR="005E0A9E" w:rsidRDefault="005E0A9E" w:rsidP="002E4ABA">
      <w:pPr>
        <w:pStyle w:val="3"/>
      </w:pPr>
    </w:p>
    <w:p w:rsidR="002E4ABA" w:rsidRDefault="002E4ABA" w:rsidP="002E4ABA">
      <w:pPr>
        <w:pStyle w:val="3"/>
      </w:pPr>
      <w:r w:rsidRPr="003D0B94">
        <w:t xml:space="preserve">Статья </w:t>
      </w:r>
      <w:r>
        <w:t xml:space="preserve">8.5  Градостроительные регламенты- производственная  </w:t>
      </w:r>
      <w:r w:rsidRPr="003D0B94">
        <w:t>зон</w:t>
      </w:r>
      <w:r>
        <w:t>а.</w:t>
      </w:r>
      <w:bookmarkEnd w:id="106"/>
      <w:bookmarkEnd w:id="107"/>
    </w:p>
    <w:p w:rsidR="005E0A9E" w:rsidRPr="00373B18" w:rsidRDefault="005E0A9E" w:rsidP="005E0A9E">
      <w:pPr>
        <w:ind w:firstLine="426"/>
        <w:jc w:val="center"/>
        <w:rPr>
          <w:b/>
        </w:rPr>
      </w:pPr>
      <w:r w:rsidRPr="00373B18">
        <w:rPr>
          <w:b/>
        </w:rPr>
        <w:t>П1- Зона размещения предприятий 4 класса санитарной опасности.</w:t>
      </w:r>
    </w:p>
    <w:p w:rsidR="005E0A9E" w:rsidRPr="00373B18" w:rsidRDefault="005E0A9E" w:rsidP="005E0A9E">
      <w:pPr>
        <w:ind w:firstLine="426"/>
        <w:jc w:val="both"/>
      </w:pPr>
      <w:r w:rsidRPr="00373B18">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373B18">
          <w:t>100 м</w:t>
        </w:r>
      </w:smartTag>
      <w:r w:rsidRPr="00373B18">
        <w:t>, с низкими уровнями шума и загрязнения. Допускается широкий спектр коммерческих услуг, сопровождающих производственную деятельность.</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jc w:val="both"/>
            </w:pPr>
            <w:r w:rsidRPr="00373B18">
              <w:t xml:space="preserve">производственные предприятия IV класса вредности различного профиля </w:t>
            </w:r>
          </w:p>
          <w:p w:rsidR="005E0A9E" w:rsidRPr="00373B18" w:rsidRDefault="005E0A9E" w:rsidP="00C34224">
            <w:pPr>
              <w:ind w:firstLine="426"/>
              <w:jc w:val="both"/>
            </w:pPr>
            <w:r w:rsidRPr="00373B18">
              <w:t>теплицы различного профиля;</w:t>
            </w:r>
          </w:p>
          <w:p w:rsidR="005E0A9E" w:rsidRPr="00373B18" w:rsidRDefault="005E0A9E" w:rsidP="00C34224">
            <w:pPr>
              <w:ind w:firstLine="426"/>
              <w:jc w:val="both"/>
            </w:pPr>
            <w:r w:rsidRPr="00373B18">
              <w:t>гаражи различного назначения;</w:t>
            </w:r>
          </w:p>
          <w:p w:rsidR="005E0A9E" w:rsidRPr="00373B18" w:rsidRDefault="005E0A9E" w:rsidP="00C34224">
            <w:pPr>
              <w:ind w:firstLine="426"/>
              <w:jc w:val="both"/>
            </w:pPr>
            <w:r w:rsidRPr="00373B18">
              <w:t>объекты технического обслуживания автомобилей;</w:t>
            </w:r>
          </w:p>
          <w:p w:rsidR="005E0A9E" w:rsidRPr="00373B18" w:rsidRDefault="005E0A9E" w:rsidP="00C34224">
            <w:pPr>
              <w:ind w:firstLine="426"/>
              <w:jc w:val="both"/>
            </w:pPr>
            <w:r w:rsidRPr="00373B18">
              <w:t>объекты складского назначения различного профиля</w:t>
            </w:r>
          </w:p>
          <w:p w:rsidR="005E0A9E" w:rsidRPr="00373B18" w:rsidRDefault="005E0A9E" w:rsidP="00C34224">
            <w:pPr>
              <w:ind w:firstLine="426"/>
              <w:jc w:val="both"/>
            </w:pPr>
            <w:r w:rsidRPr="00373B18">
              <w:t>объекты технического и инженерного обеспечения предприятий;</w:t>
            </w:r>
          </w:p>
          <w:p w:rsidR="005E0A9E" w:rsidRPr="00373B18" w:rsidRDefault="005E0A9E" w:rsidP="00C34224">
            <w:pPr>
              <w:ind w:firstLine="426"/>
              <w:jc w:val="both"/>
            </w:pPr>
            <w:r w:rsidRPr="00373B18">
              <w:t>санитарно-технические сооружения и установки коммунального назначения;</w:t>
            </w:r>
          </w:p>
          <w:p w:rsidR="005E0A9E" w:rsidRPr="00373B18" w:rsidRDefault="005E0A9E" w:rsidP="00C34224">
            <w:pPr>
              <w:ind w:firstLine="426"/>
              <w:jc w:val="both"/>
            </w:pPr>
            <w:r w:rsidRPr="00373B18">
              <w:t>офисы, административные службы;</w:t>
            </w:r>
          </w:p>
          <w:p w:rsidR="005E0A9E" w:rsidRPr="00373B18" w:rsidRDefault="005E0A9E" w:rsidP="00C34224">
            <w:pPr>
              <w:ind w:firstLine="426"/>
              <w:jc w:val="both"/>
            </w:pPr>
            <w:r w:rsidRPr="00373B18">
              <w:t>проектные, научно-исследовательские, конструкторские и изыскательские организации и лаборатории;</w:t>
            </w:r>
          </w:p>
          <w:p w:rsidR="005E0A9E" w:rsidRPr="00373B18" w:rsidRDefault="005E0A9E" w:rsidP="00C34224">
            <w:pPr>
              <w:ind w:firstLine="426"/>
              <w:jc w:val="both"/>
            </w:pPr>
            <w:r w:rsidRPr="00373B18">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5E0A9E" w:rsidRPr="00373B18" w:rsidRDefault="005E0A9E" w:rsidP="00C34224">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5E0A9E" w:rsidRPr="00373B18" w:rsidRDefault="005E0A9E" w:rsidP="00C34224">
            <w:pPr>
              <w:ind w:firstLine="426"/>
              <w:jc w:val="both"/>
            </w:pPr>
            <w:r w:rsidRPr="00373B18">
              <w:t>автостоянки для временного хранения грузовых автомобилей;</w:t>
            </w:r>
          </w:p>
          <w:p w:rsidR="005E0A9E" w:rsidRPr="00373B18" w:rsidRDefault="005E0A9E" w:rsidP="00C34224">
            <w:pPr>
              <w:ind w:firstLine="426"/>
              <w:jc w:val="both"/>
            </w:pPr>
            <w:r w:rsidRPr="00373B18">
              <w:t>вспомогательные здания и сооружения, технологически связанные с ведущим видом использования;</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 xml:space="preserve">общественные зеленые насаждения </w:t>
            </w:r>
          </w:p>
          <w:p w:rsidR="005E0A9E" w:rsidRPr="00373B18" w:rsidRDefault="005E0A9E" w:rsidP="00C34224">
            <w:pPr>
              <w:ind w:firstLine="426"/>
              <w:jc w:val="both"/>
              <w:rPr>
                <w:color w:val="000000"/>
              </w:rPr>
            </w:pP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jc w:val="both"/>
            </w:pPr>
            <w:r w:rsidRPr="00373B18">
              <w:t>АЗС;</w:t>
            </w:r>
          </w:p>
          <w:p w:rsidR="005E0A9E" w:rsidRPr="00373B18" w:rsidRDefault="005E0A9E" w:rsidP="00C34224">
            <w:pPr>
              <w:ind w:firstLine="426"/>
              <w:jc w:val="both"/>
            </w:pPr>
            <w:r w:rsidRPr="00373B18">
              <w:t>учреждения здравоохранения для обслуживания персонала;</w:t>
            </w:r>
          </w:p>
          <w:p w:rsidR="005E0A9E" w:rsidRPr="00373B18" w:rsidRDefault="005E0A9E" w:rsidP="00C34224">
            <w:pPr>
              <w:ind w:firstLine="426"/>
              <w:jc w:val="both"/>
            </w:pPr>
            <w:r w:rsidRPr="00373B18">
              <w:t>отдельно стоящие объекты бытового обслуживания;</w:t>
            </w:r>
          </w:p>
          <w:p w:rsidR="005E0A9E" w:rsidRPr="00373B18" w:rsidRDefault="005E0A9E" w:rsidP="00C3422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5E0A9E" w:rsidRPr="00373B18" w:rsidRDefault="005E0A9E" w:rsidP="00C3422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5E0A9E" w:rsidRPr="00373B18" w:rsidRDefault="005E0A9E" w:rsidP="00C34224">
            <w:pPr>
              <w:tabs>
                <w:tab w:val="left" w:pos="1080"/>
              </w:tabs>
              <w:ind w:firstLine="426"/>
              <w:jc w:val="both"/>
              <w:rPr>
                <w:bCs/>
                <w:sz w:val="28"/>
                <w:szCs w:val="28"/>
              </w:rPr>
            </w:pPr>
            <w:r w:rsidRPr="00373B18">
              <w:t>антенны сотовой, радиорелейной, спутниковой связи</w:t>
            </w:r>
            <w:r w:rsidRPr="00373B18">
              <w:rPr>
                <w:sz w:val="28"/>
                <w:szCs w:val="28"/>
              </w:rPr>
              <w:t>.</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5E0A9E" w:rsidRPr="00373B18" w:rsidRDefault="005E0A9E" w:rsidP="005E0A9E">
      <w:pPr>
        <w:ind w:firstLine="426"/>
        <w:rPr>
          <w:b/>
        </w:rPr>
      </w:pPr>
    </w:p>
    <w:p w:rsidR="005E0A9E" w:rsidRPr="00373B18" w:rsidRDefault="005E0A9E" w:rsidP="005E0A9E">
      <w:pPr>
        <w:ind w:firstLine="426"/>
        <w:jc w:val="center"/>
        <w:rPr>
          <w:b/>
        </w:rPr>
      </w:pPr>
      <w:r w:rsidRPr="00373B18">
        <w:rPr>
          <w:b/>
        </w:rPr>
        <w:lastRenderedPageBreak/>
        <w:t>П2- Зона размещения предприятий 5 класса санитарной опасности.</w:t>
      </w:r>
    </w:p>
    <w:p w:rsidR="005E0A9E" w:rsidRPr="00373B18" w:rsidRDefault="005E0A9E" w:rsidP="005E0A9E">
      <w:pPr>
        <w:ind w:firstLine="426"/>
        <w:jc w:val="both"/>
      </w:pPr>
      <w:r w:rsidRPr="00373B18">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373B18">
          <w:t>50 м</w:t>
        </w:r>
      </w:smartTag>
      <w:r w:rsidRPr="00373B18">
        <w:t>, с низкими уровнями шума и загрязнения. Допускается широкий спектр коммерческих услуг, сопровождающих производственную деятельность.</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П2: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jc w:val="both"/>
            </w:pPr>
            <w:r w:rsidRPr="00373B18">
              <w:t>производственные предприятия V класса вредности различного профиля;</w:t>
            </w:r>
          </w:p>
          <w:p w:rsidR="005E0A9E" w:rsidRPr="00373B18" w:rsidRDefault="005E0A9E" w:rsidP="00C34224">
            <w:pPr>
              <w:ind w:firstLine="426"/>
              <w:jc w:val="both"/>
            </w:pPr>
            <w:r w:rsidRPr="00373B18">
              <w:t>объекты складского назначения различного профиля;</w:t>
            </w:r>
          </w:p>
          <w:p w:rsidR="005E0A9E" w:rsidRPr="00373B18" w:rsidRDefault="005E0A9E" w:rsidP="00C34224">
            <w:pPr>
              <w:ind w:firstLine="426"/>
              <w:jc w:val="both"/>
            </w:pPr>
            <w:r w:rsidRPr="00373B18">
              <w:t>объекты технического и инженерного обеспечения предприятий;</w:t>
            </w:r>
          </w:p>
          <w:p w:rsidR="005E0A9E" w:rsidRPr="00373B18" w:rsidRDefault="005E0A9E" w:rsidP="00C34224">
            <w:pPr>
              <w:ind w:firstLine="426"/>
              <w:jc w:val="both"/>
            </w:pPr>
            <w:r w:rsidRPr="00373B18">
              <w:t>санитарно-технические сооружения и установки коммунального назначения;</w:t>
            </w:r>
          </w:p>
          <w:p w:rsidR="005E0A9E" w:rsidRPr="00373B18" w:rsidRDefault="005E0A9E" w:rsidP="00C34224">
            <w:pPr>
              <w:ind w:firstLine="426"/>
              <w:jc w:val="both"/>
            </w:pPr>
            <w:r w:rsidRPr="00373B18">
              <w:t>офисы, административные службы;</w:t>
            </w:r>
          </w:p>
          <w:p w:rsidR="005E0A9E" w:rsidRPr="00373B18" w:rsidRDefault="005E0A9E" w:rsidP="00C34224">
            <w:pPr>
              <w:ind w:firstLine="426"/>
              <w:jc w:val="both"/>
            </w:pPr>
            <w:r w:rsidRPr="00373B18">
              <w:t>проектные, научно-исследовательские, конструкторские и изыскательские организации и лаборатории;</w:t>
            </w:r>
          </w:p>
          <w:p w:rsidR="005E0A9E" w:rsidRPr="00373B18" w:rsidRDefault="005E0A9E" w:rsidP="00C34224">
            <w:pPr>
              <w:ind w:firstLine="426"/>
              <w:jc w:val="both"/>
            </w:pPr>
            <w:r w:rsidRPr="00373B18">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5E0A9E" w:rsidRPr="00373B18" w:rsidRDefault="005E0A9E" w:rsidP="00C34224">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5E0A9E" w:rsidRPr="00373B18" w:rsidRDefault="005E0A9E" w:rsidP="00C34224">
            <w:pPr>
              <w:ind w:firstLine="426"/>
              <w:jc w:val="both"/>
            </w:pPr>
            <w:r w:rsidRPr="00373B18">
              <w:t>автостоянки для временного хранения грузовых автомобилей;</w:t>
            </w:r>
          </w:p>
          <w:p w:rsidR="005E0A9E" w:rsidRPr="00373B18" w:rsidRDefault="005E0A9E" w:rsidP="00C34224">
            <w:pPr>
              <w:ind w:firstLine="426"/>
              <w:jc w:val="both"/>
            </w:pPr>
            <w:r w:rsidRPr="00373B18">
              <w:t>вспомогательные здания и сооружения, технологически связанные с ведущим видом использования;</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 xml:space="preserve">общественные зеленые насаждения </w:t>
            </w:r>
          </w:p>
          <w:p w:rsidR="005E0A9E" w:rsidRPr="00373B18" w:rsidRDefault="005E0A9E" w:rsidP="00C34224">
            <w:pPr>
              <w:ind w:firstLine="426"/>
              <w:jc w:val="both"/>
              <w:rPr>
                <w:color w:val="000000"/>
              </w:rPr>
            </w:pP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jc w:val="both"/>
            </w:pPr>
            <w:r w:rsidRPr="00373B18">
              <w:t>АЗС;</w:t>
            </w:r>
          </w:p>
          <w:p w:rsidR="005E0A9E" w:rsidRPr="00373B18" w:rsidRDefault="005E0A9E" w:rsidP="00C34224">
            <w:pPr>
              <w:ind w:firstLine="426"/>
              <w:jc w:val="both"/>
            </w:pPr>
            <w:r w:rsidRPr="00373B18">
              <w:t>учреждения здравоохранения для обслуживания персонала;</w:t>
            </w:r>
          </w:p>
          <w:p w:rsidR="005E0A9E" w:rsidRPr="00373B18" w:rsidRDefault="005E0A9E" w:rsidP="00C34224">
            <w:pPr>
              <w:ind w:firstLine="426"/>
              <w:jc w:val="both"/>
            </w:pPr>
            <w:r w:rsidRPr="00373B18">
              <w:t>отдельно стоящие объекты бытового обслуживания;</w:t>
            </w:r>
          </w:p>
          <w:p w:rsidR="005E0A9E" w:rsidRPr="00373B18" w:rsidRDefault="005E0A9E" w:rsidP="00C3422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5E0A9E" w:rsidRPr="00373B18" w:rsidRDefault="005E0A9E" w:rsidP="00C3422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5E0A9E" w:rsidRPr="00373B18" w:rsidRDefault="005E0A9E" w:rsidP="00C34224">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5E0A9E" w:rsidRPr="00373B18" w:rsidRDefault="005E0A9E" w:rsidP="00C34224">
            <w:pPr>
              <w:ind w:firstLine="426"/>
              <w:jc w:val="both"/>
            </w:pPr>
            <w:r w:rsidRPr="00373B18">
              <w:t>спортплощадки, площадки отдыха для персонала предприятий;</w:t>
            </w:r>
          </w:p>
          <w:p w:rsidR="005E0A9E" w:rsidRPr="00373B18" w:rsidRDefault="005E0A9E" w:rsidP="00C34224">
            <w:pPr>
              <w:ind w:firstLine="426"/>
              <w:jc w:val="both"/>
            </w:pPr>
            <w:r w:rsidRPr="00373B18">
              <w:t>питомники растений для озеленения промышленных территорий и санитарно-защитных зон.</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 не подлежат установлению.</w:t>
      </w:r>
    </w:p>
    <w:p w:rsidR="005E0A9E" w:rsidRPr="00373B18" w:rsidRDefault="005E0A9E" w:rsidP="005E0A9E">
      <w:pPr>
        <w:ind w:firstLine="426"/>
        <w:rPr>
          <w:iCs/>
          <w:sz w:val="28"/>
          <w:szCs w:val="28"/>
        </w:rPr>
      </w:pPr>
    </w:p>
    <w:p w:rsidR="005E0A9E" w:rsidRPr="00373B18" w:rsidRDefault="005E0A9E" w:rsidP="005E0A9E">
      <w:pPr>
        <w:ind w:firstLine="426"/>
        <w:jc w:val="center"/>
        <w:rPr>
          <w:b/>
        </w:rPr>
      </w:pPr>
      <w:r w:rsidRPr="00373B18">
        <w:rPr>
          <w:b/>
        </w:rPr>
        <w:t>П3- Коммунально-складская зона</w:t>
      </w:r>
    </w:p>
    <w:p w:rsidR="005E0A9E" w:rsidRPr="00373B18" w:rsidRDefault="005E0A9E" w:rsidP="005E0A9E">
      <w:pPr>
        <w:ind w:firstLine="426"/>
        <w:jc w:val="both"/>
      </w:pPr>
      <w:r w:rsidRPr="00373B18">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5E0A9E" w:rsidRPr="00373B18" w:rsidTr="00C34224">
        <w:tc>
          <w:tcPr>
            <w:tcW w:w="4111"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812"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111" w:type="dxa"/>
            <w:tcBorders>
              <w:top w:val="single" w:sz="6" w:space="0" w:color="auto"/>
              <w:bottom w:val="single" w:sz="6" w:space="0" w:color="auto"/>
            </w:tcBorders>
          </w:tcPr>
          <w:p w:rsidR="005E0A9E" w:rsidRPr="00373B18" w:rsidRDefault="005E0A9E" w:rsidP="00C34224">
            <w:pPr>
              <w:ind w:firstLine="426"/>
              <w:jc w:val="both"/>
            </w:pPr>
            <w:r w:rsidRPr="00373B18">
              <w:lastRenderedPageBreak/>
              <w:t>коммунально-складские объекты различного профиля;</w:t>
            </w:r>
          </w:p>
          <w:p w:rsidR="005E0A9E" w:rsidRPr="00373B18" w:rsidRDefault="005E0A9E" w:rsidP="00C34224">
            <w:pPr>
              <w:ind w:firstLine="426"/>
              <w:jc w:val="both"/>
            </w:pPr>
            <w:r w:rsidRPr="00373B18">
              <w:t>гаражи различного назначения;</w:t>
            </w:r>
          </w:p>
          <w:p w:rsidR="005E0A9E" w:rsidRPr="00373B18" w:rsidRDefault="005E0A9E" w:rsidP="00C34224">
            <w:pPr>
              <w:ind w:firstLine="426"/>
              <w:jc w:val="both"/>
            </w:pPr>
            <w:r w:rsidRPr="00373B18">
              <w:t>объекты складского и перегрузочного назначения различного профиля.</w:t>
            </w:r>
          </w:p>
        </w:tc>
        <w:tc>
          <w:tcPr>
            <w:tcW w:w="5812" w:type="dxa"/>
            <w:tcBorders>
              <w:top w:val="single" w:sz="6" w:space="0" w:color="auto"/>
              <w:bottom w:val="single" w:sz="6" w:space="0" w:color="auto"/>
            </w:tcBorders>
          </w:tcPr>
          <w:p w:rsidR="005E0A9E" w:rsidRPr="00373B18" w:rsidRDefault="005E0A9E" w:rsidP="00C34224">
            <w:pPr>
              <w:ind w:firstLine="426"/>
              <w:jc w:val="both"/>
            </w:pPr>
            <w:r w:rsidRPr="00373B18">
              <w:t>объекты охраны различного назначения;</w:t>
            </w:r>
          </w:p>
          <w:p w:rsidR="005E0A9E" w:rsidRPr="00373B18" w:rsidRDefault="005E0A9E" w:rsidP="00C34224">
            <w:pPr>
              <w:ind w:firstLine="426"/>
              <w:jc w:val="both"/>
            </w:pPr>
            <w:r w:rsidRPr="00373B18">
              <w:t>открытые стоянки краткосрочного хранения автомобилей;</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общественные зеленые насаждения.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jc w:val="both"/>
            </w:pPr>
            <w:r w:rsidRPr="00373B18">
              <w:t>АЗС;</w:t>
            </w:r>
          </w:p>
          <w:p w:rsidR="005E0A9E" w:rsidRPr="00373B18" w:rsidRDefault="005E0A9E" w:rsidP="00C34224">
            <w:pPr>
              <w:ind w:firstLine="426"/>
              <w:jc w:val="both"/>
            </w:pPr>
            <w:r w:rsidRPr="00373B18">
              <w:t>учреждения здравоохранения для обслуживания персонала;</w:t>
            </w:r>
          </w:p>
          <w:p w:rsidR="005E0A9E" w:rsidRPr="00373B18" w:rsidRDefault="005E0A9E" w:rsidP="00C34224">
            <w:pPr>
              <w:ind w:firstLine="426"/>
              <w:jc w:val="both"/>
            </w:pPr>
            <w:r w:rsidRPr="00373B18">
              <w:t>отдельно стоящие объекты бытового обслуживания;</w:t>
            </w:r>
          </w:p>
          <w:p w:rsidR="005E0A9E" w:rsidRPr="00373B18" w:rsidRDefault="005E0A9E" w:rsidP="00C3422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5E0A9E" w:rsidRPr="00373B18" w:rsidRDefault="005E0A9E" w:rsidP="00C3422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5E0A9E" w:rsidRPr="00373B18" w:rsidRDefault="005E0A9E" w:rsidP="00C34224">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5E0A9E" w:rsidRPr="00373B18" w:rsidRDefault="005E0A9E" w:rsidP="00C34224">
            <w:pPr>
              <w:ind w:firstLine="426"/>
              <w:jc w:val="both"/>
            </w:pPr>
            <w:r w:rsidRPr="00373B18">
              <w:t>спортплощадки, площадки отдыха для персонала предприятий;</w:t>
            </w:r>
          </w:p>
          <w:p w:rsidR="005E0A9E" w:rsidRPr="00373B18" w:rsidRDefault="005E0A9E" w:rsidP="00C34224">
            <w:pPr>
              <w:ind w:firstLine="426"/>
              <w:jc w:val="both"/>
            </w:pPr>
            <w:r w:rsidRPr="00373B18">
              <w:t>аварийно -спасательные службы.</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2E4ABA" w:rsidRDefault="002E4ABA" w:rsidP="002E4ABA">
      <w:pPr>
        <w:rPr>
          <w:iCs/>
          <w:sz w:val="28"/>
          <w:szCs w:val="28"/>
        </w:rPr>
      </w:pPr>
    </w:p>
    <w:p w:rsidR="002E4ABA" w:rsidRPr="000A4661" w:rsidRDefault="002E4ABA" w:rsidP="00281190">
      <w:pPr>
        <w:ind w:firstLine="567"/>
        <w:jc w:val="both"/>
      </w:pPr>
    </w:p>
    <w:p w:rsidR="002E4ABA" w:rsidRDefault="002E4ABA" w:rsidP="00281190">
      <w:pPr>
        <w:pStyle w:val="3"/>
        <w:ind w:left="0" w:firstLine="567"/>
      </w:pPr>
      <w:bookmarkStart w:id="108" w:name="_Toc336272272"/>
      <w:bookmarkStart w:id="109" w:name="_Toc383001195"/>
      <w:r w:rsidRPr="003D0B94">
        <w:t xml:space="preserve">Статья </w:t>
      </w:r>
      <w:r>
        <w:t>8.6  Градостроительные регламенты- зона инженерной инфраструктуры.</w:t>
      </w:r>
      <w:bookmarkEnd w:id="108"/>
      <w:bookmarkEnd w:id="109"/>
    </w:p>
    <w:p w:rsidR="005E0A9E" w:rsidRPr="00373B18" w:rsidRDefault="005E0A9E" w:rsidP="005E0A9E">
      <w:pPr>
        <w:ind w:firstLine="426"/>
        <w:jc w:val="center"/>
        <w:rPr>
          <w:b/>
        </w:rPr>
      </w:pPr>
      <w:bookmarkStart w:id="110" w:name="_Toc336272273"/>
      <w:bookmarkStart w:id="111" w:name="_Toc383001197"/>
      <w:r w:rsidRPr="00373B18">
        <w:rPr>
          <w:b/>
        </w:rPr>
        <w:t>И-Зона инженерной инфраструктуры.</w:t>
      </w:r>
    </w:p>
    <w:p w:rsidR="005E0A9E" w:rsidRPr="00373B18" w:rsidRDefault="005E0A9E" w:rsidP="005E0A9E">
      <w:pPr>
        <w:ind w:firstLine="426"/>
        <w:jc w:val="both"/>
      </w:pPr>
      <w:r w:rsidRPr="00373B18">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5E0A9E" w:rsidRPr="00373B18" w:rsidRDefault="005E0A9E" w:rsidP="005E0A9E">
      <w:pPr>
        <w:ind w:firstLine="426"/>
        <w:jc w:val="both"/>
      </w:pPr>
      <w:r w:rsidRPr="00373B18">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5E0A9E" w:rsidRPr="00373B18" w:rsidRDefault="005E0A9E" w:rsidP="005E0A9E">
      <w:pPr>
        <w:ind w:firstLine="426"/>
        <w:jc w:val="both"/>
      </w:pPr>
      <w:r w:rsidRPr="00373B18">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c>
          <w:tcPr>
            <w:tcW w:w="4536" w:type="dxa"/>
            <w:tcBorders>
              <w:top w:val="single" w:sz="6" w:space="0" w:color="auto"/>
            </w:tcBorders>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c>
          <w:tcPr>
            <w:tcW w:w="4536" w:type="dxa"/>
            <w:tcBorders>
              <w:top w:val="single" w:sz="6" w:space="0" w:color="auto"/>
              <w:bottom w:val="single" w:sz="6" w:space="0" w:color="auto"/>
            </w:tcBorders>
          </w:tcPr>
          <w:p w:rsidR="005E0A9E" w:rsidRPr="00373B18" w:rsidRDefault="005E0A9E" w:rsidP="00C34224">
            <w:pPr>
              <w:ind w:firstLine="426"/>
            </w:pPr>
            <w:r w:rsidRPr="00373B18">
              <w:t>объекты инфраструктуры газоснабжения;</w:t>
            </w:r>
          </w:p>
          <w:p w:rsidR="005E0A9E" w:rsidRPr="00373B18" w:rsidRDefault="005E0A9E" w:rsidP="00C34224">
            <w:pPr>
              <w:ind w:firstLine="426"/>
            </w:pPr>
            <w:r w:rsidRPr="00373B18">
              <w:t>объекты инфраструктуры водоснабжения и водоотведения;</w:t>
            </w:r>
          </w:p>
          <w:p w:rsidR="005E0A9E" w:rsidRPr="00373B18" w:rsidRDefault="005E0A9E" w:rsidP="00C34224">
            <w:pPr>
              <w:ind w:firstLine="426"/>
            </w:pPr>
            <w:r w:rsidRPr="00373B18">
              <w:t>объекты инфраструктуры электроснабжения;</w:t>
            </w:r>
          </w:p>
          <w:p w:rsidR="005E0A9E" w:rsidRPr="00373B18" w:rsidRDefault="005E0A9E" w:rsidP="00C34224">
            <w:pPr>
              <w:ind w:firstLine="426"/>
            </w:pPr>
            <w:r w:rsidRPr="00373B18">
              <w:lastRenderedPageBreak/>
              <w:t>объекты инфраструктуры связи;</w:t>
            </w:r>
          </w:p>
          <w:p w:rsidR="005E0A9E" w:rsidRPr="00373B18" w:rsidRDefault="005E0A9E" w:rsidP="00C34224">
            <w:pPr>
              <w:ind w:firstLine="426"/>
            </w:pPr>
            <w:r w:rsidRPr="00373B18">
              <w:t>объекты инфраструктуры теплоснабжения.</w:t>
            </w:r>
          </w:p>
        </w:tc>
        <w:tc>
          <w:tcPr>
            <w:tcW w:w="5387" w:type="dxa"/>
            <w:tcBorders>
              <w:top w:val="single" w:sz="6" w:space="0" w:color="auto"/>
              <w:bottom w:val="single" w:sz="6" w:space="0" w:color="auto"/>
            </w:tcBorders>
          </w:tcPr>
          <w:p w:rsidR="005E0A9E" w:rsidRPr="00373B18" w:rsidRDefault="005E0A9E" w:rsidP="00C34224">
            <w:pPr>
              <w:ind w:firstLine="426"/>
            </w:pPr>
            <w:r w:rsidRPr="00373B18">
              <w:lastRenderedPageBreak/>
              <w:t>ограждение в установленных случаях;</w:t>
            </w:r>
          </w:p>
          <w:p w:rsidR="005E0A9E" w:rsidRPr="00373B18" w:rsidRDefault="005E0A9E" w:rsidP="00C34224">
            <w:pPr>
              <w:ind w:firstLine="426"/>
            </w:pPr>
            <w:r w:rsidRPr="00373B18">
              <w:t>установка информационных знаков;</w:t>
            </w:r>
          </w:p>
          <w:p w:rsidR="005E0A9E" w:rsidRPr="00373B18" w:rsidRDefault="005E0A9E" w:rsidP="00C34224">
            <w:pPr>
              <w:ind w:firstLine="426"/>
            </w:pPr>
            <w:r w:rsidRPr="00373B18">
              <w:t>благоустройство территории в установленных случаях;</w:t>
            </w:r>
          </w:p>
          <w:p w:rsidR="005E0A9E" w:rsidRPr="00373B18" w:rsidRDefault="005E0A9E" w:rsidP="00C34224">
            <w:pPr>
              <w:ind w:firstLine="426"/>
              <w:rPr>
                <w:color w:val="000000"/>
              </w:rPr>
            </w:pPr>
            <w:r w:rsidRPr="00373B18">
              <w:rPr>
                <w:color w:val="000000"/>
              </w:rPr>
              <w:t>подъезды и проезды к объектам;</w:t>
            </w:r>
          </w:p>
          <w:p w:rsidR="005E0A9E" w:rsidRPr="00373B18" w:rsidRDefault="005E0A9E" w:rsidP="00C34224">
            <w:pPr>
              <w:ind w:firstLine="426"/>
              <w:rPr>
                <w:color w:val="000000"/>
              </w:rPr>
            </w:pPr>
          </w:p>
          <w:p w:rsidR="005E0A9E" w:rsidRPr="00373B18" w:rsidRDefault="005E0A9E" w:rsidP="00C34224">
            <w:pPr>
              <w:ind w:firstLine="426"/>
            </w:pPr>
          </w:p>
        </w:tc>
      </w:tr>
    </w:tbl>
    <w:p w:rsidR="005E0A9E" w:rsidRPr="00373B18" w:rsidRDefault="005E0A9E" w:rsidP="005E0A9E">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rsidR="005E0A9E" w:rsidRDefault="005E0A9E" w:rsidP="00281190">
      <w:pPr>
        <w:pStyle w:val="3"/>
        <w:ind w:left="0" w:firstLine="567"/>
      </w:pPr>
    </w:p>
    <w:p w:rsidR="002E4ABA" w:rsidRDefault="002E4ABA" w:rsidP="00281190">
      <w:pPr>
        <w:pStyle w:val="3"/>
        <w:ind w:left="0" w:firstLine="567"/>
      </w:pPr>
      <w:r w:rsidRPr="003D0B94">
        <w:t xml:space="preserve">Статья </w:t>
      </w:r>
      <w:r>
        <w:t>8.7  Градостроительные регламенты- зона транспортной инфраструктуры.</w:t>
      </w:r>
      <w:bookmarkEnd w:id="110"/>
      <w:bookmarkEnd w:id="111"/>
    </w:p>
    <w:p w:rsidR="005E0A9E" w:rsidRPr="00373B18" w:rsidRDefault="005E0A9E" w:rsidP="005E0A9E">
      <w:pPr>
        <w:ind w:firstLine="426"/>
        <w:jc w:val="center"/>
        <w:rPr>
          <w:b/>
        </w:rPr>
      </w:pPr>
      <w:bookmarkStart w:id="112" w:name="_Toc336272274"/>
      <w:r w:rsidRPr="00373B18">
        <w:rPr>
          <w:b/>
        </w:rPr>
        <w:t>Т- Зона транспортной инфраструктуры</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rPr>
          <w:trHeight w:val="480"/>
        </w:trPr>
        <w:tc>
          <w:tcPr>
            <w:tcW w:w="4536" w:type="dxa"/>
            <w:tcBorders>
              <w:top w:val="single" w:sz="4" w:space="0" w:color="auto"/>
              <w:bottom w:val="single" w:sz="6" w:space="0" w:color="auto"/>
            </w:tcBorders>
            <w:shd w:val="clear" w:color="auto" w:fill="auto"/>
          </w:tcPr>
          <w:p w:rsidR="005E0A9E" w:rsidRPr="00373B18" w:rsidRDefault="005E0A9E" w:rsidP="00C34224">
            <w:pPr>
              <w:ind w:firstLine="426"/>
              <w:rPr>
                <w:b/>
                <w:i/>
              </w:rPr>
            </w:pPr>
            <w:r w:rsidRPr="00373B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5E0A9E" w:rsidRPr="00373B18" w:rsidRDefault="005E0A9E" w:rsidP="00C34224">
            <w:pPr>
              <w:ind w:firstLine="426"/>
              <w:rPr>
                <w:b/>
                <w:i/>
              </w:rPr>
            </w:pPr>
            <w:r w:rsidRPr="00373B18">
              <w:rPr>
                <w:b/>
                <w:i/>
              </w:rPr>
              <w:t xml:space="preserve">Вспомогательные виды разрешенного использования </w:t>
            </w:r>
          </w:p>
        </w:tc>
      </w:tr>
      <w:tr w:rsidR="005E0A9E" w:rsidRPr="00373B18" w:rsidTr="00C34224">
        <w:trPr>
          <w:trHeight w:val="1781"/>
        </w:trPr>
        <w:tc>
          <w:tcPr>
            <w:tcW w:w="4536" w:type="dxa"/>
            <w:tcBorders>
              <w:top w:val="single" w:sz="6" w:space="0" w:color="auto"/>
              <w:bottom w:val="single" w:sz="6" w:space="0" w:color="auto"/>
            </w:tcBorders>
          </w:tcPr>
          <w:p w:rsidR="005E0A9E" w:rsidRPr="00373B18" w:rsidRDefault="005E0A9E" w:rsidP="00C34224">
            <w:pPr>
              <w:ind w:firstLine="426"/>
            </w:pPr>
            <w:r w:rsidRPr="00373B18">
              <w:t>автодороги различных категорий, развязки, мосты, иные транспортные инженерные сооружения;</w:t>
            </w:r>
          </w:p>
          <w:p w:rsidR="005E0A9E" w:rsidRPr="00373B18" w:rsidRDefault="005E0A9E" w:rsidP="00C34224">
            <w:pPr>
              <w:ind w:firstLine="426"/>
            </w:pPr>
            <w:r w:rsidRPr="00373B18">
              <w:t>посты ГИБДД;</w:t>
            </w:r>
          </w:p>
          <w:p w:rsidR="005E0A9E" w:rsidRPr="00373B18" w:rsidRDefault="005E0A9E" w:rsidP="00C34224">
            <w:pPr>
              <w:ind w:firstLine="426"/>
            </w:pPr>
            <w:r w:rsidRPr="00373B18">
              <w:t>автозаправочные станции с объектами обслуживания (магазины, кафе);</w:t>
            </w:r>
          </w:p>
          <w:p w:rsidR="005E0A9E" w:rsidRPr="00373B18" w:rsidRDefault="005E0A9E" w:rsidP="00C34224">
            <w:pPr>
              <w:ind w:firstLine="426"/>
            </w:pPr>
            <w:r w:rsidRPr="00373B18">
              <w:t xml:space="preserve">станции технического обслуживания легковых автомобилей, придорожные сервисы; </w:t>
            </w:r>
          </w:p>
          <w:p w:rsidR="005E0A9E" w:rsidRPr="00373B18" w:rsidRDefault="005E0A9E" w:rsidP="00C34224">
            <w:pPr>
              <w:ind w:firstLine="426"/>
            </w:pPr>
            <w:r w:rsidRPr="00373B18">
              <w:t>автовокзалы, автостанции, железнодорожные вокзалы;</w:t>
            </w:r>
          </w:p>
          <w:p w:rsidR="005E0A9E" w:rsidRPr="00373B18" w:rsidRDefault="005E0A9E" w:rsidP="00C34224">
            <w:pPr>
              <w:ind w:firstLine="426"/>
            </w:pPr>
            <w:r w:rsidRPr="00373B18">
              <w:t>остановочные павильоны, привокзальные площади, пироны;</w:t>
            </w:r>
          </w:p>
          <w:p w:rsidR="005E0A9E" w:rsidRPr="00373B18" w:rsidRDefault="005E0A9E" w:rsidP="00C34224">
            <w:pPr>
              <w:ind w:firstLine="426"/>
            </w:pPr>
            <w:r w:rsidRPr="00373B18">
              <w:t>объекты железнодорожного транспорта;</w:t>
            </w:r>
          </w:p>
          <w:p w:rsidR="005E0A9E" w:rsidRPr="00373B18" w:rsidRDefault="005E0A9E" w:rsidP="00C34224">
            <w:pPr>
              <w:ind w:firstLine="426"/>
            </w:pPr>
            <w:r w:rsidRPr="00373B18">
              <w:t>диспетчерские пункты и прочие сооружения по организации движения.</w:t>
            </w:r>
          </w:p>
        </w:tc>
        <w:tc>
          <w:tcPr>
            <w:tcW w:w="5387" w:type="dxa"/>
            <w:tcBorders>
              <w:top w:val="single" w:sz="6" w:space="0" w:color="auto"/>
              <w:bottom w:val="single" w:sz="6" w:space="0" w:color="auto"/>
            </w:tcBorders>
          </w:tcPr>
          <w:p w:rsidR="005E0A9E" w:rsidRPr="00373B18" w:rsidRDefault="005E0A9E" w:rsidP="00C34224">
            <w:pPr>
              <w:ind w:firstLine="426"/>
            </w:pPr>
            <w:r w:rsidRPr="00373B18">
              <w:t>вспомогательные здания и сооружения, технологически связанные с ведущим видом использования;</w:t>
            </w:r>
          </w:p>
          <w:p w:rsidR="005E0A9E" w:rsidRPr="00373B18" w:rsidRDefault="005E0A9E" w:rsidP="00C34224">
            <w:pPr>
              <w:ind w:firstLine="426"/>
            </w:pPr>
            <w:r w:rsidRPr="00373B18">
              <w:t>здания и сооружения для размещения служб охраны и наблюдения,</w:t>
            </w:r>
          </w:p>
          <w:p w:rsidR="005E0A9E" w:rsidRPr="00373B18" w:rsidRDefault="005E0A9E" w:rsidP="00C34224">
            <w:pPr>
              <w:ind w:firstLine="426"/>
            </w:pPr>
            <w:r w:rsidRPr="00373B18">
              <w:t>гостевые автостоянки, парковки;</w:t>
            </w:r>
          </w:p>
          <w:p w:rsidR="005E0A9E" w:rsidRPr="00373B18" w:rsidRDefault="005E0A9E" w:rsidP="00C34224">
            <w:pPr>
              <w:ind w:firstLine="426"/>
            </w:pPr>
            <w:r w:rsidRPr="00373B18">
              <w:t>площадки для сбора мусора;</w:t>
            </w:r>
          </w:p>
          <w:p w:rsidR="005E0A9E" w:rsidRPr="00373B18" w:rsidRDefault="005E0A9E" w:rsidP="00C34224">
            <w:pPr>
              <w:ind w:firstLine="426"/>
            </w:pPr>
            <w:r w:rsidRPr="00373B18">
              <w:t xml:space="preserve">сооружения и устройства сетей инженерно технического обеспечения; </w:t>
            </w:r>
          </w:p>
          <w:p w:rsidR="005E0A9E" w:rsidRPr="00373B18" w:rsidRDefault="005E0A9E" w:rsidP="00C34224">
            <w:pPr>
              <w:ind w:firstLine="426"/>
            </w:pPr>
            <w:r w:rsidRPr="00373B18">
              <w:t>благоустройство территорий, элементы малых архитектурных форм;</w:t>
            </w:r>
          </w:p>
          <w:p w:rsidR="005E0A9E" w:rsidRPr="00373B18" w:rsidRDefault="005E0A9E" w:rsidP="00C34224">
            <w:pPr>
              <w:ind w:firstLine="426"/>
            </w:pPr>
            <w:r w:rsidRPr="00373B18">
              <w:t>объекты гражданской обороны;</w:t>
            </w:r>
          </w:p>
          <w:p w:rsidR="005E0A9E" w:rsidRPr="00373B18" w:rsidRDefault="005E0A9E" w:rsidP="00C34224">
            <w:pPr>
              <w:ind w:firstLine="426"/>
            </w:pPr>
            <w:r w:rsidRPr="00373B18">
              <w:t>объекты пожарной охраны (гидранты, резервуары и т.п.);</w:t>
            </w:r>
          </w:p>
          <w:p w:rsidR="005E0A9E" w:rsidRPr="00373B18" w:rsidRDefault="005E0A9E" w:rsidP="00C34224">
            <w:pPr>
              <w:ind w:firstLine="426"/>
            </w:pPr>
            <w:r w:rsidRPr="00373B18">
              <w:t>привокзальные гостиницы;</w:t>
            </w:r>
          </w:p>
          <w:p w:rsidR="005E0A9E" w:rsidRPr="00373B18" w:rsidRDefault="005E0A9E" w:rsidP="00C34224">
            <w:pPr>
              <w:ind w:firstLine="426"/>
            </w:pPr>
            <w:r w:rsidRPr="00373B18">
              <w:t>привокзальные объекты торговли и общественного питания.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i/>
              </w:rPr>
            </w:pPr>
            <w:r w:rsidRPr="00373B18">
              <w:rPr>
                <w:b/>
                <w:i/>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jc w:val="both"/>
            </w:pPr>
            <w:r w:rsidRPr="00373B18">
              <w:t>логистические центры;</w:t>
            </w:r>
          </w:p>
          <w:p w:rsidR="005E0A9E" w:rsidRPr="00373B18" w:rsidRDefault="005E0A9E" w:rsidP="00C34224">
            <w:pPr>
              <w:ind w:firstLine="426"/>
              <w:jc w:val="both"/>
            </w:pPr>
            <w:r w:rsidRPr="00373B18">
              <w:t>торговые центры, специализированные автосалоны;</w:t>
            </w:r>
          </w:p>
          <w:p w:rsidR="005E0A9E" w:rsidRPr="00373B18" w:rsidRDefault="005E0A9E" w:rsidP="00C34224">
            <w:pPr>
              <w:ind w:firstLine="426"/>
              <w:jc w:val="both"/>
            </w:pPr>
            <w:r w:rsidRPr="00373B18">
              <w:t>мемориальные комплексы, памятники и памятные знаки;</w:t>
            </w:r>
          </w:p>
          <w:p w:rsidR="005E0A9E" w:rsidRPr="00373B18" w:rsidRDefault="005E0A9E" w:rsidP="00C34224">
            <w:pPr>
              <w:ind w:firstLine="426"/>
              <w:jc w:val="both"/>
            </w:pPr>
            <w:r w:rsidRPr="00373B18">
              <w:t>жилые дома для работников железной дороги;</w:t>
            </w:r>
          </w:p>
          <w:p w:rsidR="005E0A9E" w:rsidRPr="00373B18" w:rsidRDefault="005E0A9E" w:rsidP="00C34224">
            <w:pPr>
              <w:ind w:firstLine="426"/>
              <w:jc w:val="both"/>
            </w:pPr>
            <w:r w:rsidRPr="00373B18">
              <w:t>складские помещения;</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 не подлежат установлению.</w:t>
      </w:r>
    </w:p>
    <w:p w:rsidR="005E0A9E" w:rsidRPr="00373B18" w:rsidRDefault="005E0A9E" w:rsidP="005E0A9E">
      <w:pPr>
        <w:ind w:firstLine="426"/>
        <w:rPr>
          <w:b/>
        </w:rPr>
      </w:pPr>
    </w:p>
    <w:p w:rsidR="005E0A9E" w:rsidRPr="00373B18" w:rsidRDefault="005E0A9E" w:rsidP="005E0A9E">
      <w:pPr>
        <w:ind w:firstLine="426"/>
        <w:jc w:val="center"/>
        <w:rPr>
          <w:b/>
        </w:rPr>
      </w:pPr>
      <w:r w:rsidRPr="00373B18">
        <w:rPr>
          <w:b/>
        </w:rPr>
        <w:t>Т1- Зона транспортной инфраструктуры</w:t>
      </w:r>
    </w:p>
    <w:p w:rsidR="005E0A9E" w:rsidRPr="00373B18" w:rsidRDefault="005E0A9E" w:rsidP="005E0A9E">
      <w:pPr>
        <w:ind w:firstLine="426"/>
        <w:jc w:val="both"/>
      </w:pPr>
      <w:bookmarkStart w:id="113" w:name="_Toc268485371"/>
      <w:bookmarkStart w:id="114" w:name="_Toc268487447"/>
      <w:bookmarkStart w:id="115" w:name="_Toc268488267"/>
      <w:r w:rsidRPr="00373B18">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13"/>
      <w:bookmarkEnd w:id="114"/>
      <w:bookmarkEnd w:id="115"/>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rPr>
          <w:trHeight w:val="480"/>
        </w:trPr>
        <w:tc>
          <w:tcPr>
            <w:tcW w:w="4536"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 xml:space="preserve">Вспомогательные виды разрешенного использования </w:t>
            </w:r>
          </w:p>
        </w:tc>
      </w:tr>
      <w:tr w:rsidR="005E0A9E" w:rsidRPr="00373B18" w:rsidTr="00C34224">
        <w:trPr>
          <w:trHeight w:val="269"/>
        </w:trPr>
        <w:tc>
          <w:tcPr>
            <w:tcW w:w="4536" w:type="dxa"/>
            <w:tcBorders>
              <w:top w:val="single" w:sz="6" w:space="0" w:color="auto"/>
              <w:bottom w:val="single" w:sz="6" w:space="0" w:color="auto"/>
            </w:tcBorders>
          </w:tcPr>
          <w:p w:rsidR="005E0A9E" w:rsidRPr="00373B18" w:rsidRDefault="005E0A9E" w:rsidP="00C34224">
            <w:pPr>
              <w:ind w:firstLine="426"/>
              <w:jc w:val="both"/>
            </w:pPr>
            <w:r w:rsidRPr="00373B18">
              <w:t>улицы, переулки, проезды остановочные павильоны;</w:t>
            </w:r>
          </w:p>
          <w:p w:rsidR="005E0A9E" w:rsidRPr="00373B18" w:rsidRDefault="005E0A9E" w:rsidP="00C34224">
            <w:pPr>
              <w:ind w:firstLine="426"/>
              <w:jc w:val="both"/>
            </w:pPr>
            <w:r w:rsidRPr="00373B18">
              <w:lastRenderedPageBreak/>
              <w:t xml:space="preserve">отстойно-разворотные площадки общественного транспорта; </w:t>
            </w:r>
          </w:p>
          <w:p w:rsidR="005E0A9E" w:rsidRPr="00373B18" w:rsidRDefault="005E0A9E" w:rsidP="00C34224">
            <w:pPr>
              <w:ind w:firstLine="426"/>
              <w:jc w:val="both"/>
            </w:pPr>
            <w:r w:rsidRPr="00373B18">
              <w:t>объекты технического обслуживания автомобилей;</w:t>
            </w:r>
          </w:p>
          <w:p w:rsidR="005E0A9E" w:rsidRPr="00373B18" w:rsidRDefault="005E0A9E" w:rsidP="00C34224">
            <w:pPr>
              <w:ind w:firstLine="426"/>
              <w:jc w:val="both"/>
            </w:pPr>
            <w:r w:rsidRPr="00373B18">
              <w:t>автозаправочные станции с объектами обслуживания (магазины, кафе);</w:t>
            </w:r>
          </w:p>
          <w:p w:rsidR="005E0A9E" w:rsidRPr="00373B18" w:rsidRDefault="005E0A9E" w:rsidP="00C34224">
            <w:pPr>
              <w:ind w:firstLine="426"/>
              <w:jc w:val="both"/>
            </w:pPr>
            <w:r w:rsidRPr="00373B18">
              <w:t>автостоянки, парковки;</w:t>
            </w:r>
          </w:p>
        </w:tc>
        <w:tc>
          <w:tcPr>
            <w:tcW w:w="5387" w:type="dxa"/>
            <w:tcBorders>
              <w:top w:val="single" w:sz="6" w:space="0" w:color="auto"/>
              <w:bottom w:val="single" w:sz="6" w:space="0" w:color="auto"/>
            </w:tcBorders>
          </w:tcPr>
          <w:p w:rsidR="005E0A9E" w:rsidRPr="00373B18" w:rsidRDefault="005E0A9E" w:rsidP="00C34224">
            <w:pPr>
              <w:ind w:firstLine="426"/>
              <w:jc w:val="both"/>
            </w:pPr>
            <w:r w:rsidRPr="00373B18">
              <w:lastRenderedPageBreak/>
              <w:t xml:space="preserve">вспомогательные здания и сооружения, технологически связанные с ведущим видом </w:t>
            </w:r>
            <w:r w:rsidRPr="00373B18">
              <w:lastRenderedPageBreak/>
              <w:t>использования;</w:t>
            </w:r>
          </w:p>
          <w:p w:rsidR="005E0A9E" w:rsidRPr="00373B18" w:rsidRDefault="005E0A9E" w:rsidP="00C34224">
            <w:pPr>
              <w:ind w:firstLine="426"/>
              <w:jc w:val="both"/>
            </w:pPr>
            <w:r w:rsidRPr="00373B18">
              <w:t>площадки для сбора мусора;</w:t>
            </w:r>
          </w:p>
          <w:p w:rsidR="005E0A9E" w:rsidRPr="00373B18" w:rsidRDefault="005E0A9E" w:rsidP="00C34224">
            <w:pPr>
              <w:ind w:firstLine="426"/>
              <w:jc w:val="both"/>
            </w:pPr>
            <w:r w:rsidRPr="00373B18">
              <w:t xml:space="preserve">сооружения и устройства сетей инженерно технического обеспечения; </w:t>
            </w:r>
          </w:p>
          <w:p w:rsidR="005E0A9E" w:rsidRPr="00373B18" w:rsidRDefault="005E0A9E" w:rsidP="00C34224">
            <w:pPr>
              <w:ind w:firstLine="426"/>
              <w:jc w:val="both"/>
            </w:pPr>
            <w:r w:rsidRPr="00373B18">
              <w:t>благоустройство территорий, элементы малых архитектурных форм;</w:t>
            </w:r>
          </w:p>
          <w:p w:rsidR="005E0A9E" w:rsidRPr="00373B18" w:rsidRDefault="005E0A9E" w:rsidP="00C34224">
            <w:pPr>
              <w:ind w:firstLine="426"/>
              <w:jc w:val="both"/>
            </w:pPr>
            <w:r w:rsidRPr="00373B18">
              <w:t>объекты гражданской обороны;</w:t>
            </w:r>
          </w:p>
          <w:p w:rsidR="005E0A9E" w:rsidRPr="00373B18" w:rsidRDefault="005E0A9E" w:rsidP="00C34224">
            <w:pPr>
              <w:ind w:firstLine="426"/>
              <w:jc w:val="both"/>
            </w:pPr>
            <w:r w:rsidRPr="00373B18">
              <w:t>объекты пожарной охраны (гидранты, резервуары и т.п.).</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ind w:firstLine="426"/>
              <w:rPr>
                <w:b/>
                <w:bCs/>
                <w:i/>
              </w:rPr>
            </w:pPr>
            <w:r w:rsidRPr="00373B18">
              <w:rPr>
                <w:b/>
                <w:bCs/>
                <w:i/>
              </w:rPr>
              <w:lastRenderedPageBreak/>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pPr>
            <w:r w:rsidRPr="00373B18">
              <w:t xml:space="preserve">киоски и павильоны ярмарочной торговли; </w:t>
            </w:r>
          </w:p>
          <w:p w:rsidR="005E0A9E" w:rsidRPr="00373B18" w:rsidRDefault="005E0A9E" w:rsidP="00C34224">
            <w:pPr>
              <w:ind w:firstLine="426"/>
            </w:pPr>
            <w:r w:rsidRPr="00373B18">
              <w:t>временные (сезонные) сооружения;</w:t>
            </w:r>
          </w:p>
          <w:p w:rsidR="005E0A9E" w:rsidRPr="00373B18" w:rsidRDefault="005E0A9E" w:rsidP="00C34224">
            <w:pPr>
              <w:ind w:firstLine="426"/>
            </w:pPr>
            <w:r w:rsidRPr="00373B18">
              <w:t>мемориальные комплексы, памятники и памятные знаки.</w:t>
            </w:r>
          </w:p>
        </w:tc>
      </w:tr>
    </w:tbl>
    <w:p w:rsidR="005E0A9E"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bookmarkStart w:id="116" w:name="_Toc383001198"/>
    </w:p>
    <w:p w:rsidR="005E0A9E" w:rsidRDefault="005E0A9E" w:rsidP="005E0A9E">
      <w:pPr>
        <w:autoSpaceDE w:val="0"/>
        <w:autoSpaceDN w:val="0"/>
        <w:adjustRightInd w:val="0"/>
        <w:ind w:firstLine="539"/>
        <w:jc w:val="both"/>
        <w:outlineLvl w:val="0"/>
        <w:rPr>
          <w:b/>
        </w:rPr>
      </w:pPr>
    </w:p>
    <w:p w:rsidR="002E4ABA" w:rsidRPr="005E0A9E" w:rsidRDefault="002E4ABA" w:rsidP="005E0A9E">
      <w:pPr>
        <w:autoSpaceDE w:val="0"/>
        <w:autoSpaceDN w:val="0"/>
        <w:adjustRightInd w:val="0"/>
        <w:ind w:firstLine="539"/>
        <w:jc w:val="both"/>
        <w:outlineLvl w:val="0"/>
        <w:rPr>
          <w:b/>
        </w:rPr>
      </w:pPr>
      <w:r w:rsidRPr="005E0A9E">
        <w:rPr>
          <w:b/>
        </w:rPr>
        <w:t>Статья 8.8  Градостроительные регламенты- зона сельскохозяйственного использования.</w:t>
      </w:r>
      <w:bookmarkEnd w:id="112"/>
      <w:bookmarkEnd w:id="116"/>
    </w:p>
    <w:p w:rsidR="005E0A9E" w:rsidRPr="00373B18" w:rsidRDefault="005E0A9E" w:rsidP="005E0A9E">
      <w:pPr>
        <w:tabs>
          <w:tab w:val="left" w:pos="-142"/>
        </w:tabs>
        <w:autoSpaceDE w:val="0"/>
        <w:autoSpaceDN w:val="0"/>
        <w:adjustRightInd w:val="0"/>
        <w:ind w:firstLine="426"/>
        <w:jc w:val="center"/>
        <w:rPr>
          <w:b/>
        </w:rPr>
      </w:pPr>
      <w:bookmarkStart w:id="117" w:name="_Toc336272275"/>
      <w:r w:rsidRPr="00373B18">
        <w:rPr>
          <w:b/>
        </w:rPr>
        <w:t>Сх1-Зона сельскохозяйственных угодий в составе земель сельскохозяйственного назначения.</w:t>
      </w:r>
    </w:p>
    <w:p w:rsidR="005E0A9E" w:rsidRPr="00373B18" w:rsidRDefault="005E0A9E" w:rsidP="005E0A9E">
      <w:pPr>
        <w:tabs>
          <w:tab w:val="left" w:pos="-142"/>
        </w:tabs>
        <w:autoSpaceDE w:val="0"/>
        <w:autoSpaceDN w:val="0"/>
        <w:adjustRightInd w:val="0"/>
        <w:ind w:firstLine="426"/>
        <w:jc w:val="both"/>
      </w:pPr>
      <w:r w:rsidRPr="00373B18">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5E0A9E" w:rsidRPr="00373B18" w:rsidRDefault="005E0A9E" w:rsidP="005E0A9E">
      <w:pPr>
        <w:tabs>
          <w:tab w:val="left" w:pos="-142"/>
        </w:tabs>
        <w:ind w:firstLine="426"/>
        <w:jc w:val="both"/>
      </w:pPr>
      <w:r w:rsidRPr="00373B18">
        <w:t>Перечень видов разрешенного использования земельных участков и объектов капитального строительства в зоне Сх1: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111"/>
      </w:tblGrid>
      <w:tr w:rsidR="005E0A9E" w:rsidRPr="00373B18" w:rsidTr="00C34224">
        <w:tc>
          <w:tcPr>
            <w:tcW w:w="4812" w:type="dxa"/>
            <w:tcBorders>
              <w:top w:val="single" w:sz="6" w:space="0" w:color="auto"/>
            </w:tcBorders>
          </w:tcPr>
          <w:p w:rsidR="005E0A9E" w:rsidRPr="00373B18" w:rsidRDefault="005E0A9E" w:rsidP="00C34224">
            <w:pPr>
              <w:keepNext/>
              <w:keepLines/>
              <w:tabs>
                <w:tab w:val="left" w:pos="-142"/>
              </w:tabs>
              <w:autoSpaceDE w:val="0"/>
              <w:autoSpaceDN w:val="0"/>
              <w:adjustRightInd w:val="0"/>
              <w:ind w:firstLine="426"/>
              <w:jc w:val="center"/>
              <w:rPr>
                <w:b/>
              </w:rPr>
            </w:pPr>
            <w:r w:rsidRPr="00373B18">
              <w:rPr>
                <w:b/>
              </w:rPr>
              <w:t>Основные виды разрешенного использования</w:t>
            </w:r>
          </w:p>
        </w:tc>
        <w:tc>
          <w:tcPr>
            <w:tcW w:w="5111" w:type="dxa"/>
            <w:tcBorders>
              <w:top w:val="single" w:sz="6" w:space="0" w:color="auto"/>
            </w:tcBorders>
          </w:tcPr>
          <w:p w:rsidR="005E0A9E" w:rsidRPr="00373B18" w:rsidRDefault="005E0A9E" w:rsidP="00C34224">
            <w:pPr>
              <w:keepNext/>
              <w:keepLines/>
              <w:tabs>
                <w:tab w:val="left" w:pos="-142"/>
              </w:tabs>
              <w:autoSpaceDE w:val="0"/>
              <w:autoSpaceDN w:val="0"/>
              <w:adjustRightInd w:val="0"/>
              <w:ind w:firstLine="426"/>
              <w:jc w:val="center"/>
              <w:rPr>
                <w:b/>
              </w:rPr>
            </w:pPr>
            <w:r w:rsidRPr="00373B18">
              <w:rPr>
                <w:b/>
              </w:rPr>
              <w:t xml:space="preserve">Условно разрешенные виды разрешенного использования </w:t>
            </w:r>
          </w:p>
        </w:tc>
      </w:tr>
      <w:tr w:rsidR="005E0A9E" w:rsidRPr="00373B18" w:rsidTr="00C34224">
        <w:tc>
          <w:tcPr>
            <w:tcW w:w="4812" w:type="dxa"/>
            <w:tcBorders>
              <w:top w:val="single" w:sz="6" w:space="0" w:color="auto"/>
              <w:bottom w:val="single" w:sz="6" w:space="0" w:color="auto"/>
            </w:tcBorders>
          </w:tcPr>
          <w:p w:rsidR="005E0A9E" w:rsidRPr="00373B18" w:rsidRDefault="005E0A9E" w:rsidP="00C34224">
            <w:pPr>
              <w:tabs>
                <w:tab w:val="left" w:pos="0"/>
                <w:tab w:val="left" w:pos="1080"/>
              </w:tabs>
              <w:ind w:firstLine="426"/>
              <w:jc w:val="both"/>
            </w:pPr>
            <w:r w:rsidRPr="00373B18">
              <w:t>Поля и участки для выращивания сельхозпродукции;</w:t>
            </w:r>
          </w:p>
          <w:p w:rsidR="005E0A9E" w:rsidRPr="00373B18" w:rsidRDefault="005E0A9E" w:rsidP="00C34224">
            <w:pPr>
              <w:tabs>
                <w:tab w:val="left" w:pos="0"/>
                <w:tab w:val="left" w:pos="1080"/>
              </w:tabs>
              <w:ind w:firstLine="426"/>
              <w:jc w:val="both"/>
            </w:pPr>
            <w:r w:rsidRPr="00373B18">
              <w:t>Луга, пастбища;</w:t>
            </w:r>
          </w:p>
          <w:p w:rsidR="00F407AE" w:rsidRDefault="00F407AE" w:rsidP="00F407AE">
            <w:pPr>
              <w:tabs>
                <w:tab w:val="left" w:pos="0"/>
                <w:tab w:val="left" w:pos="1080"/>
              </w:tabs>
              <w:ind w:firstLine="426"/>
              <w:jc w:val="both"/>
            </w:pPr>
            <w:r>
              <w:t>Личные подсобные хозяйства;</w:t>
            </w:r>
          </w:p>
          <w:p w:rsidR="00F407AE" w:rsidRPr="00373B18" w:rsidRDefault="00F407AE" w:rsidP="00F407AE">
            <w:pPr>
              <w:tabs>
                <w:tab w:val="left" w:pos="0"/>
                <w:tab w:val="left" w:pos="1080"/>
              </w:tabs>
              <w:ind w:firstLine="426"/>
              <w:jc w:val="both"/>
            </w:pPr>
            <w:r>
              <w:t>Садоводство;</w:t>
            </w:r>
          </w:p>
        </w:tc>
        <w:tc>
          <w:tcPr>
            <w:tcW w:w="5111" w:type="dxa"/>
            <w:tcBorders>
              <w:top w:val="single" w:sz="6" w:space="0" w:color="auto"/>
              <w:bottom w:val="single" w:sz="6" w:space="0" w:color="auto"/>
            </w:tcBorders>
          </w:tcPr>
          <w:p w:rsidR="005E0A9E" w:rsidRPr="00373B18" w:rsidRDefault="005E0A9E" w:rsidP="00C34224">
            <w:pPr>
              <w:ind w:firstLine="426"/>
              <w:jc w:val="both"/>
            </w:pPr>
            <w:r w:rsidRPr="00373B18">
              <w:t>Ведение дачного хозяйства.</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5E0A9E" w:rsidRPr="00373B18" w:rsidRDefault="005E0A9E" w:rsidP="005E0A9E">
      <w:pPr>
        <w:ind w:firstLine="426"/>
        <w:jc w:val="center"/>
        <w:rPr>
          <w:b/>
        </w:rPr>
      </w:pPr>
    </w:p>
    <w:p w:rsidR="005E0A9E" w:rsidRPr="00373B18" w:rsidRDefault="005E0A9E" w:rsidP="005E0A9E">
      <w:pPr>
        <w:ind w:firstLine="426"/>
        <w:jc w:val="center"/>
        <w:rPr>
          <w:b/>
        </w:rPr>
      </w:pPr>
      <w:r w:rsidRPr="00373B18">
        <w:rPr>
          <w:b/>
        </w:rPr>
        <w:t>Сх2- Зона, занятая объектами сельскохозяйственного назначения.</w:t>
      </w:r>
    </w:p>
    <w:p w:rsidR="005E0A9E" w:rsidRPr="00373B18" w:rsidRDefault="005E0A9E" w:rsidP="005E0A9E">
      <w:pPr>
        <w:ind w:firstLine="426"/>
        <w:jc w:val="both"/>
        <w:rPr>
          <w:b/>
        </w:rPr>
      </w:pPr>
      <w:r w:rsidRPr="00373B18">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rPr>
          <w:trHeight w:val="480"/>
        </w:trPr>
        <w:tc>
          <w:tcPr>
            <w:tcW w:w="4536"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 xml:space="preserve">Вспомогательные виды разрешенного использования </w:t>
            </w:r>
          </w:p>
        </w:tc>
      </w:tr>
      <w:tr w:rsidR="005E0A9E" w:rsidRPr="00373B18" w:rsidTr="00C34224">
        <w:trPr>
          <w:trHeight w:val="883"/>
        </w:trPr>
        <w:tc>
          <w:tcPr>
            <w:tcW w:w="4536" w:type="dxa"/>
            <w:tcBorders>
              <w:top w:val="single" w:sz="6" w:space="0" w:color="auto"/>
              <w:bottom w:val="single" w:sz="6" w:space="0" w:color="auto"/>
            </w:tcBorders>
          </w:tcPr>
          <w:p w:rsidR="005E0A9E" w:rsidRPr="00373B18" w:rsidRDefault="005E0A9E" w:rsidP="00C34224">
            <w:pPr>
              <w:ind w:firstLine="426"/>
              <w:rPr>
                <w:color w:val="000000"/>
              </w:rPr>
            </w:pPr>
            <w:r w:rsidRPr="00373B18">
              <w:rPr>
                <w:rFonts w:eastAsia="MS Mincho"/>
              </w:rPr>
              <w:t>ферма различного назначения;</w:t>
            </w:r>
          </w:p>
          <w:p w:rsidR="005E0A9E" w:rsidRPr="00373B18" w:rsidRDefault="005E0A9E" w:rsidP="00C34224">
            <w:pPr>
              <w:ind w:firstLine="426"/>
              <w:rPr>
                <w:color w:val="000000"/>
              </w:rPr>
            </w:pPr>
            <w:r w:rsidRPr="00373B18">
              <w:rPr>
                <w:color w:val="000000"/>
              </w:rPr>
              <w:t>склады;</w:t>
            </w:r>
          </w:p>
          <w:p w:rsidR="005E0A9E" w:rsidRPr="00373B18" w:rsidRDefault="005E0A9E" w:rsidP="00C34224">
            <w:pPr>
              <w:ind w:firstLine="426"/>
              <w:rPr>
                <w:color w:val="000000"/>
              </w:rPr>
            </w:pPr>
            <w:r w:rsidRPr="00373B18">
              <w:rPr>
                <w:color w:val="000000"/>
              </w:rPr>
              <w:t>санитарно-технические сооружения;</w:t>
            </w:r>
          </w:p>
          <w:p w:rsidR="005E0A9E" w:rsidRPr="00373B18" w:rsidRDefault="005E0A9E" w:rsidP="00C34224">
            <w:pPr>
              <w:ind w:firstLine="426"/>
              <w:rPr>
                <w:color w:val="000000"/>
              </w:rPr>
            </w:pPr>
            <w:r w:rsidRPr="00373B18">
              <w:rPr>
                <w:color w:val="000000"/>
              </w:rPr>
              <w:t>элеваторы;</w:t>
            </w:r>
          </w:p>
          <w:p w:rsidR="005E0A9E" w:rsidRPr="00373B18" w:rsidRDefault="005E0A9E" w:rsidP="00C34224">
            <w:pPr>
              <w:ind w:firstLine="426"/>
              <w:rPr>
                <w:color w:val="000000"/>
              </w:rPr>
            </w:pPr>
            <w:r w:rsidRPr="00373B18">
              <w:rPr>
                <w:color w:val="000000"/>
              </w:rPr>
              <w:lastRenderedPageBreak/>
              <w:t>бойни мелких и крупных животных;</w:t>
            </w:r>
          </w:p>
          <w:p w:rsidR="005E0A9E" w:rsidRPr="00373B18" w:rsidRDefault="005E0A9E" w:rsidP="00C34224">
            <w:pPr>
              <w:ind w:firstLine="426"/>
              <w:rPr>
                <w:color w:val="000000"/>
              </w:rPr>
            </w:pPr>
            <w:r w:rsidRPr="00373B18">
              <w:rPr>
                <w:color w:val="000000"/>
              </w:rPr>
              <w:t>тепличные и парниковые хозяйства.</w:t>
            </w:r>
          </w:p>
        </w:tc>
        <w:tc>
          <w:tcPr>
            <w:tcW w:w="5387" w:type="dxa"/>
            <w:tcBorders>
              <w:top w:val="single" w:sz="6" w:space="0" w:color="auto"/>
              <w:bottom w:val="single" w:sz="6" w:space="0" w:color="auto"/>
            </w:tcBorders>
          </w:tcPr>
          <w:p w:rsidR="005E0A9E" w:rsidRPr="00373B18" w:rsidRDefault="005E0A9E" w:rsidP="00C34224">
            <w:pPr>
              <w:ind w:firstLine="426"/>
              <w:rPr>
                <w:rFonts w:eastAsia="MS Mincho"/>
              </w:rPr>
            </w:pPr>
            <w:r w:rsidRPr="00373B18">
              <w:rPr>
                <w:rFonts w:eastAsia="MS Mincho"/>
              </w:rPr>
              <w:lastRenderedPageBreak/>
              <w:t>здания, строения, сооружения, необходимые для функционирования предприятия;</w:t>
            </w:r>
          </w:p>
          <w:p w:rsidR="005E0A9E" w:rsidRPr="00373B18" w:rsidRDefault="005E0A9E" w:rsidP="00C34224">
            <w:pPr>
              <w:ind w:firstLine="426"/>
            </w:pPr>
            <w:r w:rsidRPr="00373B18">
              <w:rPr>
                <w:rFonts w:eastAsia="MS Mincho"/>
              </w:rPr>
              <w:t>объекты инженерной инфраструктуры</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5E0A9E" w:rsidRPr="00373B18" w:rsidRDefault="005E0A9E" w:rsidP="005E0A9E">
      <w:pPr>
        <w:ind w:firstLine="426"/>
        <w:rPr>
          <w:b/>
        </w:rPr>
      </w:pPr>
    </w:p>
    <w:p w:rsidR="005E0A9E" w:rsidRPr="00373B18" w:rsidRDefault="005E0A9E" w:rsidP="005E0A9E">
      <w:pPr>
        <w:ind w:firstLine="426"/>
        <w:jc w:val="center"/>
        <w:rPr>
          <w:b/>
        </w:rPr>
      </w:pPr>
      <w:r w:rsidRPr="00373B18">
        <w:rPr>
          <w:b/>
        </w:rPr>
        <w:t>Сх3- Зона сельскохозяйственных угодий</w:t>
      </w:r>
    </w:p>
    <w:p w:rsidR="005E0A9E" w:rsidRPr="00373B18" w:rsidRDefault="005E0A9E" w:rsidP="005E0A9E">
      <w:pPr>
        <w:ind w:firstLine="426"/>
        <w:jc w:val="both"/>
        <w:rPr>
          <w:b/>
        </w:rPr>
      </w:pPr>
      <w:r w:rsidRPr="00373B18">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rPr>
          <w:trHeight w:val="480"/>
        </w:trPr>
        <w:tc>
          <w:tcPr>
            <w:tcW w:w="4536"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 xml:space="preserve">Вспомогательные виды разрешенного использования </w:t>
            </w:r>
          </w:p>
        </w:tc>
      </w:tr>
      <w:tr w:rsidR="005E0A9E" w:rsidRPr="00373B18" w:rsidTr="00C34224">
        <w:trPr>
          <w:trHeight w:val="268"/>
        </w:trPr>
        <w:tc>
          <w:tcPr>
            <w:tcW w:w="4536" w:type="dxa"/>
            <w:tcBorders>
              <w:top w:val="single" w:sz="6" w:space="0" w:color="auto"/>
              <w:bottom w:val="single" w:sz="6" w:space="0" w:color="auto"/>
            </w:tcBorders>
          </w:tcPr>
          <w:p w:rsidR="005E0A9E" w:rsidRPr="00373B18" w:rsidRDefault="005E0A9E" w:rsidP="00C34224">
            <w:pPr>
              <w:ind w:firstLine="426"/>
            </w:pPr>
            <w:r w:rsidRPr="00373B18">
              <w:t>огороды;</w:t>
            </w:r>
          </w:p>
          <w:p w:rsidR="005E0A9E" w:rsidRPr="00373B18" w:rsidRDefault="005E0A9E" w:rsidP="00C34224">
            <w:pPr>
              <w:ind w:firstLine="426"/>
            </w:pPr>
            <w:r w:rsidRPr="00373B18">
              <w:t>теплицы;</w:t>
            </w:r>
          </w:p>
          <w:p w:rsidR="005E0A9E" w:rsidRPr="00373B18" w:rsidRDefault="005E0A9E" w:rsidP="00C34224">
            <w:pPr>
              <w:ind w:firstLine="426"/>
            </w:pPr>
            <w:r w:rsidRPr="00373B18">
              <w:t>луга, пастбища, сенокосы;</w:t>
            </w:r>
          </w:p>
          <w:p w:rsidR="005E0A9E" w:rsidRPr="00373B18" w:rsidRDefault="005E0A9E" w:rsidP="00C34224">
            <w:pPr>
              <w:ind w:firstLine="426"/>
            </w:pPr>
            <w:r w:rsidRPr="00373B18">
              <w:t>пустыри.</w:t>
            </w:r>
          </w:p>
        </w:tc>
        <w:tc>
          <w:tcPr>
            <w:tcW w:w="5387" w:type="dxa"/>
            <w:tcBorders>
              <w:top w:val="single" w:sz="6" w:space="0" w:color="auto"/>
              <w:bottom w:val="single" w:sz="6" w:space="0" w:color="auto"/>
            </w:tcBorders>
          </w:tcPr>
          <w:p w:rsidR="005E0A9E" w:rsidRPr="00373B18" w:rsidRDefault="005E0A9E" w:rsidP="00C34224">
            <w:pPr>
              <w:ind w:firstLine="426"/>
            </w:pPr>
            <w:r w:rsidRPr="00373B18">
              <w:t>подъезды, проезды, разворотные площадки;</w:t>
            </w:r>
          </w:p>
          <w:p w:rsidR="005E0A9E" w:rsidRPr="00373B18" w:rsidRDefault="005E0A9E" w:rsidP="00C34224">
            <w:pPr>
              <w:ind w:firstLine="426"/>
            </w:pPr>
            <w:r w:rsidRPr="00373B18">
              <w:t>защитные лесополосы</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5E0A9E" w:rsidRPr="00373B18" w:rsidRDefault="005E0A9E" w:rsidP="005E0A9E">
      <w:pPr>
        <w:ind w:firstLine="426"/>
        <w:rPr>
          <w:b/>
        </w:rPr>
      </w:pPr>
    </w:p>
    <w:p w:rsidR="005E0A9E" w:rsidRPr="00373B18" w:rsidRDefault="005E0A9E" w:rsidP="005E0A9E">
      <w:pPr>
        <w:ind w:firstLine="426"/>
        <w:jc w:val="center"/>
        <w:rPr>
          <w:b/>
        </w:rPr>
      </w:pPr>
      <w:r w:rsidRPr="00373B18">
        <w:rPr>
          <w:b/>
        </w:rPr>
        <w:t>Сх4- Зона древесно-кустарниковой растительности в составе зоны сельскохозяйственного использования.</w:t>
      </w:r>
    </w:p>
    <w:p w:rsidR="005E0A9E" w:rsidRPr="00373B18" w:rsidRDefault="005E0A9E" w:rsidP="005E0A9E">
      <w:pPr>
        <w:ind w:firstLine="426"/>
        <w:jc w:val="both"/>
        <w:rPr>
          <w:b/>
        </w:rPr>
      </w:pPr>
      <w:r w:rsidRPr="00373B18">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5E0A9E" w:rsidRPr="00373B18" w:rsidTr="00C34224">
        <w:trPr>
          <w:trHeight w:val="480"/>
        </w:trPr>
        <w:tc>
          <w:tcPr>
            <w:tcW w:w="4536"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5E0A9E" w:rsidRPr="00373B18" w:rsidRDefault="005E0A9E" w:rsidP="00C34224">
            <w:pPr>
              <w:ind w:firstLine="426"/>
              <w:rPr>
                <w:b/>
                <w:bCs/>
                <w:i/>
              </w:rPr>
            </w:pPr>
            <w:r w:rsidRPr="00373B18">
              <w:rPr>
                <w:b/>
                <w:bCs/>
                <w:i/>
              </w:rPr>
              <w:t xml:space="preserve">Вспомогательные виды разрешенного использования </w:t>
            </w:r>
          </w:p>
        </w:tc>
      </w:tr>
      <w:tr w:rsidR="005E0A9E" w:rsidRPr="00373B18" w:rsidTr="00C34224">
        <w:trPr>
          <w:trHeight w:val="883"/>
        </w:trPr>
        <w:tc>
          <w:tcPr>
            <w:tcW w:w="4536" w:type="dxa"/>
            <w:tcBorders>
              <w:top w:val="single" w:sz="6" w:space="0" w:color="auto"/>
              <w:bottom w:val="single" w:sz="6" w:space="0" w:color="auto"/>
            </w:tcBorders>
          </w:tcPr>
          <w:p w:rsidR="005E0A9E" w:rsidRPr="00373B18" w:rsidRDefault="005E0A9E" w:rsidP="00C34224">
            <w:pPr>
              <w:ind w:firstLine="426"/>
            </w:pPr>
            <w:r w:rsidRPr="00373B18">
              <w:t>защитные лесополосы;</w:t>
            </w:r>
          </w:p>
          <w:p w:rsidR="005E0A9E" w:rsidRPr="00373B18" w:rsidRDefault="005E0A9E" w:rsidP="00C34224">
            <w:pPr>
              <w:ind w:firstLine="426"/>
            </w:pPr>
            <w:r w:rsidRPr="00373B18">
              <w:t>многолетние древесно-кустарниковые насаждения.</w:t>
            </w:r>
          </w:p>
        </w:tc>
        <w:tc>
          <w:tcPr>
            <w:tcW w:w="5387" w:type="dxa"/>
            <w:tcBorders>
              <w:top w:val="single" w:sz="6" w:space="0" w:color="auto"/>
              <w:bottom w:val="single" w:sz="6" w:space="0" w:color="auto"/>
            </w:tcBorders>
          </w:tcPr>
          <w:p w:rsidR="005E0A9E" w:rsidRPr="00373B18" w:rsidRDefault="005E0A9E" w:rsidP="00C34224">
            <w:pPr>
              <w:ind w:firstLine="426"/>
            </w:pPr>
            <w:r w:rsidRPr="00373B18">
              <w:t>подъезды, проезды, разворотные площадки.</w:t>
            </w:r>
          </w:p>
          <w:p w:rsidR="005E0A9E" w:rsidRPr="00373B18" w:rsidRDefault="005E0A9E" w:rsidP="00C34224">
            <w:pPr>
              <w:ind w:firstLine="426"/>
            </w:pP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СХ4 не подлежат установлению.</w:t>
      </w:r>
    </w:p>
    <w:p w:rsidR="005E0A9E" w:rsidRDefault="005E0A9E" w:rsidP="00281190">
      <w:pPr>
        <w:pStyle w:val="3"/>
        <w:ind w:left="0" w:firstLine="567"/>
      </w:pPr>
      <w:bookmarkStart w:id="118" w:name="_Toc383001199"/>
    </w:p>
    <w:p w:rsidR="002E4ABA" w:rsidRDefault="002E4ABA" w:rsidP="00281190">
      <w:pPr>
        <w:pStyle w:val="3"/>
        <w:ind w:left="0" w:firstLine="567"/>
      </w:pPr>
      <w:r w:rsidRPr="003D0B94">
        <w:t xml:space="preserve">Статья </w:t>
      </w:r>
      <w:r>
        <w:t>8.9  Градостроительные регламенты- зона рекреационного назначения.</w:t>
      </w:r>
      <w:bookmarkEnd w:id="117"/>
      <w:bookmarkEnd w:id="118"/>
    </w:p>
    <w:p w:rsidR="005E0A9E" w:rsidRPr="00373B18" w:rsidRDefault="005E0A9E" w:rsidP="005E0A9E">
      <w:pPr>
        <w:ind w:firstLine="426"/>
        <w:jc w:val="center"/>
        <w:rPr>
          <w:b/>
        </w:rPr>
      </w:pPr>
      <w:bookmarkStart w:id="119" w:name="_Toc336272276"/>
      <w:r w:rsidRPr="00373B18">
        <w:rPr>
          <w:b/>
        </w:rPr>
        <w:t>Р- Зона общественных рекреационных территорий</w:t>
      </w:r>
    </w:p>
    <w:p w:rsidR="005E0A9E" w:rsidRPr="00373B18" w:rsidRDefault="005E0A9E" w:rsidP="005E0A9E">
      <w:pPr>
        <w:tabs>
          <w:tab w:val="left" w:pos="-142"/>
        </w:tabs>
        <w:autoSpaceDE w:val="0"/>
        <w:autoSpaceDN w:val="0"/>
        <w:adjustRightInd w:val="0"/>
        <w:ind w:firstLine="426"/>
        <w:jc w:val="both"/>
      </w:pPr>
      <w:r w:rsidRPr="00373B18">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387"/>
      </w:tblGrid>
      <w:tr w:rsidR="005E0A9E" w:rsidRPr="00373B18" w:rsidTr="00C34224">
        <w:tc>
          <w:tcPr>
            <w:tcW w:w="4536" w:type="dxa"/>
            <w:tcBorders>
              <w:bottom w:val="single" w:sz="4" w:space="0" w:color="auto"/>
            </w:tcBorders>
          </w:tcPr>
          <w:p w:rsidR="005E0A9E" w:rsidRPr="00373B18" w:rsidRDefault="005E0A9E" w:rsidP="00C34224">
            <w:pPr>
              <w:tabs>
                <w:tab w:val="left" w:pos="-142"/>
              </w:tabs>
              <w:ind w:firstLine="426"/>
              <w:jc w:val="both"/>
              <w:rPr>
                <w:rFonts w:eastAsia="Calibri"/>
                <w:b/>
                <w:kern w:val="24"/>
              </w:rPr>
            </w:pPr>
            <w:r w:rsidRPr="00373B18">
              <w:rPr>
                <w:rFonts w:eastAsia="Calibri"/>
                <w:b/>
                <w:kern w:val="24"/>
              </w:rPr>
              <w:t>Основные виды разрешенного использования</w:t>
            </w:r>
          </w:p>
        </w:tc>
        <w:tc>
          <w:tcPr>
            <w:tcW w:w="5387" w:type="dxa"/>
          </w:tcPr>
          <w:p w:rsidR="005E0A9E" w:rsidRPr="00373B18" w:rsidRDefault="005E0A9E" w:rsidP="00C34224">
            <w:pPr>
              <w:tabs>
                <w:tab w:val="left" w:pos="-142"/>
              </w:tabs>
              <w:ind w:firstLine="426"/>
              <w:jc w:val="both"/>
              <w:rPr>
                <w:rFonts w:eastAsia="Calibri"/>
                <w:b/>
                <w:kern w:val="24"/>
              </w:rPr>
            </w:pPr>
            <w:r w:rsidRPr="00373B18">
              <w:rPr>
                <w:rFonts w:eastAsia="Calibri"/>
                <w:b/>
                <w:kern w:val="24"/>
              </w:rPr>
              <w:t xml:space="preserve">Вспомогательные виды разрешенного использования </w:t>
            </w:r>
          </w:p>
        </w:tc>
      </w:tr>
      <w:tr w:rsidR="005E0A9E" w:rsidRPr="00373B18" w:rsidTr="00C34224">
        <w:tc>
          <w:tcPr>
            <w:tcW w:w="4536" w:type="dxa"/>
            <w:vAlign w:val="center"/>
          </w:tcPr>
          <w:p w:rsidR="005E0A9E" w:rsidRPr="00373B18" w:rsidRDefault="005E0A9E" w:rsidP="00C34224">
            <w:pPr>
              <w:tabs>
                <w:tab w:val="left" w:pos="-108"/>
                <w:tab w:val="left" w:pos="34"/>
              </w:tabs>
              <w:autoSpaceDE w:val="0"/>
              <w:autoSpaceDN w:val="0"/>
              <w:adjustRightInd w:val="0"/>
              <w:ind w:firstLine="426"/>
            </w:pPr>
            <w:r w:rsidRPr="00373B18">
              <w:t>Рекреационная и культурно-оздоровительная деятельность</w:t>
            </w:r>
          </w:p>
          <w:p w:rsidR="005E0A9E" w:rsidRPr="00373B18" w:rsidRDefault="005E0A9E" w:rsidP="00C34224">
            <w:pPr>
              <w:tabs>
                <w:tab w:val="left" w:pos="-108"/>
                <w:tab w:val="left" w:pos="34"/>
              </w:tabs>
              <w:autoSpaceDE w:val="0"/>
              <w:autoSpaceDN w:val="0"/>
              <w:adjustRightInd w:val="0"/>
              <w:ind w:firstLine="426"/>
            </w:pPr>
            <w:r w:rsidRPr="00373B18">
              <w:lastRenderedPageBreak/>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5E0A9E" w:rsidRPr="00373B18" w:rsidRDefault="005E0A9E" w:rsidP="00C34224">
            <w:pPr>
              <w:tabs>
                <w:tab w:val="left" w:pos="-108"/>
                <w:tab w:val="left" w:pos="34"/>
              </w:tabs>
              <w:autoSpaceDE w:val="0"/>
              <w:autoSpaceDN w:val="0"/>
              <w:adjustRightInd w:val="0"/>
              <w:ind w:firstLine="426"/>
            </w:pPr>
            <w:r w:rsidRPr="00373B18">
              <w:t>Посадка новых и реконструкция существующих зеленых насаждений.</w:t>
            </w:r>
          </w:p>
        </w:tc>
        <w:tc>
          <w:tcPr>
            <w:tcW w:w="5387" w:type="dxa"/>
          </w:tcPr>
          <w:p w:rsidR="005E0A9E" w:rsidRPr="00373B18" w:rsidRDefault="005E0A9E" w:rsidP="00C34224">
            <w:pPr>
              <w:tabs>
                <w:tab w:val="left" w:pos="0"/>
              </w:tabs>
              <w:ind w:firstLine="426"/>
              <w:rPr>
                <w:rFonts w:eastAsia="Calibri"/>
                <w:kern w:val="24"/>
              </w:rPr>
            </w:pPr>
            <w:r w:rsidRPr="00373B18">
              <w:rPr>
                <w:rFonts w:eastAsia="Calibri"/>
                <w:kern w:val="24"/>
              </w:rPr>
              <w:lastRenderedPageBreak/>
              <w:t>Некапитальные вспомогательные строения и инфраструктура для отдыха;</w:t>
            </w:r>
          </w:p>
          <w:p w:rsidR="005E0A9E" w:rsidRPr="00373B18" w:rsidRDefault="005E0A9E" w:rsidP="00C34224">
            <w:pPr>
              <w:tabs>
                <w:tab w:val="left" w:pos="0"/>
              </w:tabs>
              <w:ind w:firstLine="426"/>
              <w:rPr>
                <w:rFonts w:eastAsia="Calibri"/>
                <w:kern w:val="24"/>
              </w:rPr>
            </w:pPr>
            <w:r w:rsidRPr="00373B18">
              <w:rPr>
                <w:rFonts w:eastAsia="Calibri"/>
                <w:kern w:val="24"/>
              </w:rPr>
              <w:lastRenderedPageBreak/>
              <w:t>Летние театры, эстрады;</w:t>
            </w:r>
          </w:p>
          <w:p w:rsidR="005E0A9E" w:rsidRPr="00373B18" w:rsidRDefault="005E0A9E" w:rsidP="00C34224">
            <w:pPr>
              <w:tabs>
                <w:tab w:val="left" w:pos="0"/>
              </w:tabs>
              <w:ind w:firstLine="426"/>
              <w:rPr>
                <w:rFonts w:eastAsia="Calibri"/>
                <w:kern w:val="24"/>
              </w:rPr>
            </w:pPr>
            <w:r w:rsidRPr="00373B18">
              <w:rPr>
                <w:rFonts w:eastAsia="Calibri"/>
                <w:kern w:val="24"/>
              </w:rPr>
              <w:t>Элементы благоустройства, малые архитектурные формы;</w:t>
            </w:r>
          </w:p>
          <w:p w:rsidR="005E0A9E" w:rsidRPr="00373B18" w:rsidRDefault="005E0A9E" w:rsidP="00C34224">
            <w:pPr>
              <w:tabs>
                <w:tab w:val="left" w:pos="0"/>
              </w:tabs>
              <w:ind w:firstLine="426"/>
              <w:rPr>
                <w:rFonts w:eastAsia="Calibri"/>
                <w:kern w:val="24"/>
              </w:rPr>
            </w:pPr>
            <w:r w:rsidRPr="00373B18">
              <w:rPr>
                <w:rFonts w:eastAsia="Calibri"/>
                <w:kern w:val="24"/>
              </w:rPr>
              <w:t>Общественные туалеты;</w:t>
            </w:r>
          </w:p>
          <w:p w:rsidR="005E0A9E" w:rsidRPr="00373B18" w:rsidRDefault="005E0A9E" w:rsidP="00C34224">
            <w:pPr>
              <w:tabs>
                <w:tab w:val="left" w:pos="0"/>
              </w:tabs>
              <w:ind w:firstLine="426"/>
              <w:rPr>
                <w:rFonts w:eastAsia="Calibri"/>
                <w:kern w:val="24"/>
              </w:rPr>
            </w:pPr>
            <w:r w:rsidRPr="00373B18">
              <w:rPr>
                <w:rFonts w:eastAsia="Calibri"/>
                <w:kern w:val="24"/>
              </w:rPr>
              <w:t>Сети инженерно-технического обеспечения;</w:t>
            </w:r>
          </w:p>
          <w:p w:rsidR="005E0A9E" w:rsidRPr="00373B18" w:rsidRDefault="005E0A9E" w:rsidP="00C34224">
            <w:pPr>
              <w:tabs>
                <w:tab w:val="left" w:pos="0"/>
              </w:tabs>
              <w:ind w:firstLine="426"/>
              <w:rPr>
                <w:rFonts w:eastAsia="Calibri"/>
                <w:kern w:val="24"/>
              </w:rPr>
            </w:pPr>
            <w:r w:rsidRPr="00373B18">
              <w:rPr>
                <w:rFonts w:eastAsia="MS Mincho"/>
                <w:color w:val="000000"/>
                <w:kern w:val="24"/>
              </w:rPr>
              <w:t>Лесные насаждения.</w:t>
            </w:r>
          </w:p>
        </w:tc>
      </w:tr>
      <w:tr w:rsidR="005E0A9E" w:rsidRPr="00373B18" w:rsidTr="00C34224">
        <w:tc>
          <w:tcPr>
            <w:tcW w:w="9923" w:type="dxa"/>
            <w:gridSpan w:val="2"/>
          </w:tcPr>
          <w:p w:rsidR="005E0A9E" w:rsidRPr="00373B18" w:rsidRDefault="005E0A9E" w:rsidP="00C34224">
            <w:pPr>
              <w:tabs>
                <w:tab w:val="left" w:pos="-142"/>
              </w:tabs>
              <w:ind w:firstLine="426"/>
              <w:jc w:val="both"/>
              <w:rPr>
                <w:rFonts w:eastAsia="Calibri"/>
                <w:b/>
                <w:kern w:val="24"/>
              </w:rPr>
            </w:pPr>
            <w:r w:rsidRPr="00373B18">
              <w:rPr>
                <w:rFonts w:eastAsia="Calibri"/>
                <w:b/>
                <w:kern w:val="24"/>
              </w:rPr>
              <w:lastRenderedPageBreak/>
              <w:t>Условно разрешенные виды использования</w:t>
            </w:r>
          </w:p>
        </w:tc>
      </w:tr>
      <w:tr w:rsidR="005E0A9E" w:rsidRPr="00373B18" w:rsidTr="00C34224">
        <w:trPr>
          <w:trHeight w:val="1983"/>
        </w:trPr>
        <w:tc>
          <w:tcPr>
            <w:tcW w:w="9923" w:type="dxa"/>
            <w:gridSpan w:val="2"/>
          </w:tcPr>
          <w:p w:rsidR="005E0A9E" w:rsidRPr="00373B18" w:rsidRDefault="005E0A9E" w:rsidP="00C34224">
            <w:pPr>
              <w:tabs>
                <w:tab w:val="left" w:pos="-142"/>
              </w:tabs>
              <w:ind w:firstLine="426"/>
              <w:jc w:val="both"/>
              <w:rPr>
                <w:rFonts w:eastAsia="Calibri"/>
                <w:kern w:val="24"/>
              </w:rPr>
            </w:pPr>
            <w:r w:rsidRPr="00373B18">
              <w:rPr>
                <w:rFonts w:eastAsia="Calibri"/>
                <w:kern w:val="24"/>
              </w:rPr>
              <w:t>Пункты полиции, охраны;</w:t>
            </w:r>
          </w:p>
          <w:p w:rsidR="005E0A9E" w:rsidRPr="00373B18" w:rsidRDefault="005E0A9E" w:rsidP="00C34224">
            <w:pPr>
              <w:tabs>
                <w:tab w:val="left" w:pos="-142"/>
              </w:tabs>
              <w:ind w:firstLine="426"/>
              <w:jc w:val="both"/>
              <w:rPr>
                <w:rFonts w:eastAsia="Calibri"/>
                <w:kern w:val="24"/>
              </w:rPr>
            </w:pPr>
            <w:r w:rsidRPr="00373B18">
              <w:rPr>
                <w:rFonts w:eastAsia="Calibri"/>
                <w:kern w:val="24"/>
              </w:rPr>
              <w:t>Тренировочные базы;</w:t>
            </w:r>
          </w:p>
          <w:p w:rsidR="005E0A9E" w:rsidRPr="00373B18" w:rsidRDefault="005E0A9E" w:rsidP="00C34224">
            <w:pPr>
              <w:tabs>
                <w:tab w:val="left" w:pos="-142"/>
              </w:tabs>
              <w:ind w:firstLine="426"/>
              <w:jc w:val="both"/>
              <w:rPr>
                <w:rFonts w:eastAsia="Calibri"/>
                <w:kern w:val="24"/>
              </w:rPr>
            </w:pPr>
            <w:r w:rsidRPr="00373B18">
              <w:rPr>
                <w:rFonts w:eastAsia="Calibri"/>
                <w:kern w:val="24"/>
              </w:rPr>
              <w:t>Санатории, профилактории, дома отдыха, базы отдыха;</w:t>
            </w:r>
          </w:p>
          <w:p w:rsidR="005E0A9E" w:rsidRPr="00373B18" w:rsidRDefault="005E0A9E" w:rsidP="00C34224">
            <w:pPr>
              <w:tabs>
                <w:tab w:val="left" w:pos="-108"/>
                <w:tab w:val="left" w:pos="317"/>
              </w:tabs>
              <w:autoSpaceDE w:val="0"/>
              <w:autoSpaceDN w:val="0"/>
              <w:adjustRightInd w:val="0"/>
              <w:ind w:firstLine="426"/>
              <w:jc w:val="both"/>
            </w:pPr>
            <w:r w:rsidRPr="00373B18">
              <w:t>Детские оздоровительные лагеря;</w:t>
            </w:r>
          </w:p>
          <w:p w:rsidR="005E0A9E" w:rsidRPr="00373B18" w:rsidRDefault="005E0A9E" w:rsidP="00C34224">
            <w:pPr>
              <w:tabs>
                <w:tab w:val="left" w:pos="-142"/>
              </w:tabs>
              <w:ind w:firstLine="426"/>
              <w:jc w:val="both"/>
              <w:rPr>
                <w:rFonts w:eastAsia="Calibri"/>
                <w:kern w:val="24"/>
              </w:rPr>
            </w:pPr>
            <w:r w:rsidRPr="00373B18">
              <w:rPr>
                <w:rFonts w:eastAsia="Calibri"/>
                <w:color w:val="000000"/>
                <w:kern w:val="24"/>
              </w:rPr>
              <w:t>Пляжи;</w:t>
            </w:r>
          </w:p>
          <w:p w:rsidR="005E0A9E" w:rsidRPr="00373B18" w:rsidRDefault="005E0A9E" w:rsidP="00C34224">
            <w:pPr>
              <w:tabs>
                <w:tab w:val="left" w:pos="-142"/>
              </w:tabs>
              <w:ind w:firstLine="426"/>
              <w:jc w:val="both"/>
              <w:rPr>
                <w:rFonts w:eastAsia="Calibri"/>
                <w:kern w:val="24"/>
              </w:rPr>
            </w:pPr>
            <w:r w:rsidRPr="00373B18">
              <w:rPr>
                <w:rFonts w:eastAsia="Calibri"/>
                <w:kern w:val="24"/>
              </w:rPr>
              <w:t>Киоски, временные павильоны розничной торговли и обслуживания;</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Открытые спортивные и игровые площадки;</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Велотреки;</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Пункты оказания первой медицинской помощи;</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Объекты пожарной охраны;</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Спасательные станции;</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Места временного хранения транспортных средств (не ближе чем на расстоянии водоохраной зоны от водоема);</w:t>
            </w:r>
          </w:p>
          <w:p w:rsidR="005E0A9E" w:rsidRPr="00373B18" w:rsidRDefault="005E0A9E" w:rsidP="00C34224">
            <w:pPr>
              <w:tabs>
                <w:tab w:val="left" w:pos="-142"/>
              </w:tabs>
              <w:ind w:firstLine="426"/>
              <w:jc w:val="both"/>
              <w:rPr>
                <w:rFonts w:eastAsia="Calibri"/>
                <w:kern w:val="24"/>
              </w:rPr>
            </w:pPr>
            <w:r w:rsidRPr="00373B18">
              <w:rPr>
                <w:rFonts w:eastAsia="Calibri"/>
                <w:kern w:val="24"/>
              </w:rPr>
              <w:t>Площадки для выгула собак;</w:t>
            </w:r>
          </w:p>
          <w:p w:rsidR="005E0A9E" w:rsidRPr="00373B18" w:rsidRDefault="005E0A9E" w:rsidP="00C34224">
            <w:pPr>
              <w:tabs>
                <w:tab w:val="left" w:pos="-142"/>
              </w:tabs>
              <w:ind w:firstLine="426"/>
              <w:jc w:val="both"/>
              <w:rPr>
                <w:rFonts w:eastAsia="Calibri"/>
                <w:kern w:val="24"/>
              </w:rPr>
            </w:pPr>
            <w:r w:rsidRPr="00373B18">
              <w:rPr>
                <w:rFonts w:eastAsia="MS Mincho"/>
                <w:color w:val="000000"/>
                <w:kern w:val="24"/>
              </w:rPr>
              <w:t>Места для пикников.</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5E0A9E" w:rsidRPr="00373B18" w:rsidRDefault="005E0A9E" w:rsidP="005E0A9E">
      <w:pPr>
        <w:autoSpaceDE w:val="0"/>
        <w:autoSpaceDN w:val="0"/>
        <w:adjustRightInd w:val="0"/>
        <w:ind w:firstLine="426"/>
      </w:pPr>
    </w:p>
    <w:p w:rsidR="005E0A9E" w:rsidRPr="00373B18" w:rsidRDefault="005E0A9E" w:rsidP="005E0A9E">
      <w:pPr>
        <w:ind w:firstLine="426"/>
        <w:jc w:val="center"/>
        <w:rPr>
          <w:b/>
        </w:rPr>
      </w:pPr>
      <w:r w:rsidRPr="00373B18">
        <w:rPr>
          <w:b/>
        </w:rPr>
        <w:t>Р1- Зона парков, скверов, бульваров и набережных</w:t>
      </w:r>
    </w:p>
    <w:p w:rsidR="005E0A9E" w:rsidRPr="00373B18" w:rsidRDefault="005E0A9E" w:rsidP="005E0A9E">
      <w:pPr>
        <w:ind w:firstLine="426"/>
        <w:jc w:val="both"/>
      </w:pPr>
      <w:r w:rsidRPr="00373B18">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5E0A9E" w:rsidRPr="00373B18" w:rsidRDefault="005E0A9E" w:rsidP="005E0A9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Р1: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843"/>
        <w:gridCol w:w="1701"/>
      </w:tblGrid>
      <w:tr w:rsidR="005E0A9E" w:rsidRPr="00373B18" w:rsidTr="00C34224">
        <w:trPr>
          <w:trHeight w:val="262"/>
        </w:trPr>
        <w:tc>
          <w:tcPr>
            <w:tcW w:w="6379" w:type="dxa"/>
            <w:shd w:val="clear" w:color="auto" w:fill="auto"/>
          </w:tcPr>
          <w:p w:rsidR="005E0A9E" w:rsidRPr="00373B18" w:rsidRDefault="005E0A9E" w:rsidP="00C34224">
            <w:pPr>
              <w:ind w:firstLine="425"/>
            </w:pPr>
            <w:r w:rsidRPr="00373B18">
              <w:t>Наименование территории</w:t>
            </w:r>
          </w:p>
        </w:tc>
        <w:tc>
          <w:tcPr>
            <w:tcW w:w="1843" w:type="dxa"/>
            <w:shd w:val="clear" w:color="auto" w:fill="auto"/>
          </w:tcPr>
          <w:p w:rsidR="005E0A9E" w:rsidRPr="00373B18" w:rsidRDefault="005E0A9E" w:rsidP="00C34224">
            <w:pPr>
              <w:ind w:firstLine="426"/>
              <w:jc w:val="center"/>
            </w:pPr>
            <w:r w:rsidRPr="00373B18">
              <w:t>Ед.изм</w:t>
            </w:r>
          </w:p>
        </w:tc>
        <w:tc>
          <w:tcPr>
            <w:tcW w:w="1701" w:type="dxa"/>
            <w:shd w:val="clear" w:color="auto" w:fill="auto"/>
          </w:tcPr>
          <w:p w:rsidR="005E0A9E" w:rsidRPr="00373B18" w:rsidRDefault="005E0A9E" w:rsidP="00C34224">
            <w:r w:rsidRPr="00373B18">
              <w:t xml:space="preserve">Показатель </w:t>
            </w:r>
          </w:p>
        </w:tc>
      </w:tr>
      <w:tr w:rsidR="005E0A9E" w:rsidRPr="00373B18" w:rsidTr="00C34224">
        <w:tc>
          <w:tcPr>
            <w:tcW w:w="6379" w:type="dxa"/>
            <w:shd w:val="clear" w:color="auto" w:fill="auto"/>
          </w:tcPr>
          <w:p w:rsidR="005E0A9E" w:rsidRPr="00373B18" w:rsidRDefault="005E0A9E" w:rsidP="00C34224">
            <w:pPr>
              <w:ind w:firstLine="425"/>
              <w:rPr>
                <w:b/>
              </w:rPr>
            </w:pPr>
            <w:r w:rsidRPr="00373B18">
              <w:rPr>
                <w:b/>
              </w:rPr>
              <w:t xml:space="preserve">Парки </w:t>
            </w:r>
          </w:p>
        </w:tc>
        <w:tc>
          <w:tcPr>
            <w:tcW w:w="1843" w:type="dxa"/>
            <w:shd w:val="clear" w:color="auto" w:fill="auto"/>
          </w:tcPr>
          <w:p w:rsidR="005E0A9E" w:rsidRPr="00373B18" w:rsidRDefault="005E0A9E" w:rsidP="00C34224">
            <w:pPr>
              <w:jc w:val="center"/>
            </w:pPr>
          </w:p>
        </w:tc>
        <w:tc>
          <w:tcPr>
            <w:tcW w:w="1701" w:type="dxa"/>
            <w:shd w:val="clear" w:color="auto" w:fill="auto"/>
          </w:tcPr>
          <w:p w:rsidR="005E0A9E" w:rsidRPr="00373B18" w:rsidRDefault="005E0A9E" w:rsidP="00C34224">
            <w:pPr>
              <w:ind w:firstLine="426"/>
              <w:jc w:val="center"/>
            </w:pPr>
          </w:p>
        </w:tc>
      </w:tr>
      <w:tr w:rsidR="005E0A9E" w:rsidRPr="00373B18" w:rsidTr="00C34224">
        <w:tc>
          <w:tcPr>
            <w:tcW w:w="6379" w:type="dxa"/>
          </w:tcPr>
          <w:p w:rsidR="005E0A9E" w:rsidRPr="00373B18" w:rsidRDefault="005E0A9E" w:rsidP="00C34224">
            <w:pPr>
              <w:ind w:firstLine="426"/>
            </w:pPr>
            <w:r w:rsidRPr="00373B18">
              <w:t>Территория парка, общая площадь</w:t>
            </w:r>
          </w:p>
        </w:tc>
        <w:tc>
          <w:tcPr>
            <w:tcW w:w="1843" w:type="dxa"/>
          </w:tcPr>
          <w:p w:rsidR="005E0A9E" w:rsidRPr="00373B18" w:rsidRDefault="005E0A9E" w:rsidP="00C34224">
            <w:pPr>
              <w:jc w:val="center"/>
            </w:pPr>
            <w:r w:rsidRPr="00373B18">
              <w:t>га</w:t>
            </w:r>
          </w:p>
        </w:tc>
        <w:tc>
          <w:tcPr>
            <w:tcW w:w="1701" w:type="dxa"/>
          </w:tcPr>
          <w:p w:rsidR="005E0A9E" w:rsidRPr="00373B18" w:rsidRDefault="005E0A9E" w:rsidP="00C34224">
            <w:pPr>
              <w:jc w:val="center"/>
            </w:pPr>
            <w:r w:rsidRPr="00373B18">
              <w:t>10-15</w:t>
            </w:r>
          </w:p>
        </w:tc>
      </w:tr>
      <w:tr w:rsidR="005E0A9E" w:rsidRPr="00373B18" w:rsidTr="00C34224">
        <w:tc>
          <w:tcPr>
            <w:tcW w:w="6379" w:type="dxa"/>
          </w:tcPr>
          <w:p w:rsidR="005E0A9E" w:rsidRPr="00373B18" w:rsidRDefault="005E0A9E" w:rsidP="00C34224">
            <w:pPr>
              <w:ind w:firstLine="426"/>
            </w:pPr>
            <w:r w:rsidRPr="00373B18">
              <w:t>территории зеленых насаждений и водоемов</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65 – 70</w:t>
            </w:r>
          </w:p>
        </w:tc>
      </w:tr>
      <w:tr w:rsidR="005E0A9E" w:rsidRPr="00373B18" w:rsidTr="00C34224">
        <w:tc>
          <w:tcPr>
            <w:tcW w:w="6379" w:type="dxa"/>
          </w:tcPr>
          <w:p w:rsidR="005E0A9E" w:rsidRPr="00373B18" w:rsidRDefault="005E0A9E" w:rsidP="00C34224">
            <w:pPr>
              <w:ind w:firstLine="426"/>
            </w:pPr>
            <w:r w:rsidRPr="00373B18">
              <w:t>Аллеи, дорожки, площадки</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25 - 28</w:t>
            </w:r>
          </w:p>
        </w:tc>
      </w:tr>
      <w:tr w:rsidR="005E0A9E" w:rsidRPr="00373B18" w:rsidTr="00C34224">
        <w:tc>
          <w:tcPr>
            <w:tcW w:w="6379" w:type="dxa"/>
          </w:tcPr>
          <w:p w:rsidR="005E0A9E" w:rsidRPr="00373B18" w:rsidRDefault="005E0A9E" w:rsidP="00C34224">
            <w:pPr>
              <w:ind w:firstLine="426"/>
            </w:pPr>
            <w:r w:rsidRPr="00373B18">
              <w:t>Здания и сооружения (8 м)</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5 – 7</w:t>
            </w:r>
          </w:p>
        </w:tc>
      </w:tr>
      <w:tr w:rsidR="005E0A9E" w:rsidRPr="00373B18" w:rsidTr="00C34224">
        <w:tc>
          <w:tcPr>
            <w:tcW w:w="6379" w:type="dxa"/>
            <w:tcBorders>
              <w:bottom w:val="single" w:sz="4" w:space="0" w:color="auto"/>
            </w:tcBorders>
          </w:tcPr>
          <w:p w:rsidR="005E0A9E" w:rsidRPr="00373B18" w:rsidRDefault="005E0A9E" w:rsidP="00C34224">
            <w:pPr>
              <w:ind w:firstLine="426"/>
            </w:pPr>
            <w:r w:rsidRPr="00373B18">
              <w:t>Максимальная высота зданий и сооружений</w:t>
            </w:r>
          </w:p>
        </w:tc>
        <w:tc>
          <w:tcPr>
            <w:tcW w:w="1843" w:type="dxa"/>
            <w:tcBorders>
              <w:bottom w:val="single" w:sz="4" w:space="0" w:color="auto"/>
            </w:tcBorders>
          </w:tcPr>
          <w:p w:rsidR="005E0A9E" w:rsidRPr="00373B18" w:rsidRDefault="005E0A9E" w:rsidP="00C34224">
            <w:pPr>
              <w:jc w:val="center"/>
            </w:pPr>
            <w:r w:rsidRPr="00373B18">
              <w:t>м</w:t>
            </w:r>
          </w:p>
        </w:tc>
        <w:tc>
          <w:tcPr>
            <w:tcW w:w="1701" w:type="dxa"/>
            <w:tcBorders>
              <w:bottom w:val="single" w:sz="4" w:space="0" w:color="auto"/>
            </w:tcBorders>
          </w:tcPr>
          <w:p w:rsidR="005E0A9E" w:rsidRPr="00373B18" w:rsidRDefault="005E0A9E" w:rsidP="00C34224">
            <w:pPr>
              <w:jc w:val="center"/>
            </w:pPr>
            <w:r w:rsidRPr="00373B18">
              <w:t>8</w:t>
            </w:r>
          </w:p>
        </w:tc>
      </w:tr>
      <w:tr w:rsidR="005E0A9E" w:rsidRPr="00373B18" w:rsidTr="00C34224">
        <w:tc>
          <w:tcPr>
            <w:tcW w:w="6379" w:type="dxa"/>
            <w:shd w:val="clear" w:color="auto" w:fill="auto"/>
          </w:tcPr>
          <w:p w:rsidR="005E0A9E" w:rsidRPr="00373B18" w:rsidRDefault="005E0A9E" w:rsidP="00C34224">
            <w:pPr>
              <w:ind w:firstLine="426"/>
              <w:rPr>
                <w:b/>
              </w:rPr>
            </w:pPr>
            <w:r w:rsidRPr="00373B18">
              <w:rPr>
                <w:b/>
              </w:rPr>
              <w:t>Скверы</w:t>
            </w:r>
          </w:p>
        </w:tc>
        <w:tc>
          <w:tcPr>
            <w:tcW w:w="1843" w:type="dxa"/>
            <w:shd w:val="clear" w:color="auto" w:fill="auto"/>
          </w:tcPr>
          <w:p w:rsidR="005E0A9E" w:rsidRPr="00373B18" w:rsidRDefault="005E0A9E" w:rsidP="00C34224">
            <w:pPr>
              <w:jc w:val="center"/>
            </w:pPr>
          </w:p>
        </w:tc>
        <w:tc>
          <w:tcPr>
            <w:tcW w:w="1701" w:type="dxa"/>
            <w:shd w:val="clear" w:color="auto" w:fill="auto"/>
          </w:tcPr>
          <w:p w:rsidR="005E0A9E" w:rsidRPr="00373B18" w:rsidRDefault="005E0A9E" w:rsidP="00C34224">
            <w:pPr>
              <w:jc w:val="center"/>
            </w:pPr>
          </w:p>
        </w:tc>
      </w:tr>
      <w:tr w:rsidR="005E0A9E" w:rsidRPr="00373B18" w:rsidTr="00C34224">
        <w:tc>
          <w:tcPr>
            <w:tcW w:w="6379" w:type="dxa"/>
          </w:tcPr>
          <w:p w:rsidR="005E0A9E" w:rsidRPr="00373B18" w:rsidRDefault="005E0A9E" w:rsidP="00C34224">
            <w:pPr>
              <w:ind w:firstLine="426"/>
            </w:pPr>
            <w:r w:rsidRPr="00373B18">
              <w:t>Территория сквера, общая площадь</w:t>
            </w:r>
          </w:p>
        </w:tc>
        <w:tc>
          <w:tcPr>
            <w:tcW w:w="1843" w:type="dxa"/>
          </w:tcPr>
          <w:p w:rsidR="005E0A9E" w:rsidRPr="00373B18" w:rsidRDefault="005E0A9E" w:rsidP="00C34224">
            <w:pPr>
              <w:jc w:val="center"/>
            </w:pPr>
            <w:r w:rsidRPr="00373B18">
              <w:t>га</w:t>
            </w:r>
          </w:p>
        </w:tc>
        <w:tc>
          <w:tcPr>
            <w:tcW w:w="1701" w:type="dxa"/>
          </w:tcPr>
          <w:p w:rsidR="005E0A9E" w:rsidRPr="00373B18" w:rsidRDefault="005E0A9E" w:rsidP="00C34224">
            <w:pPr>
              <w:jc w:val="center"/>
            </w:pPr>
            <w:r w:rsidRPr="00373B18">
              <w:t>0,5 до 2,0</w:t>
            </w:r>
          </w:p>
        </w:tc>
      </w:tr>
      <w:tr w:rsidR="005E0A9E" w:rsidRPr="00373B18" w:rsidTr="00C34224">
        <w:tc>
          <w:tcPr>
            <w:tcW w:w="6379" w:type="dxa"/>
          </w:tcPr>
          <w:p w:rsidR="005E0A9E" w:rsidRPr="00373B18" w:rsidRDefault="005E0A9E" w:rsidP="00C34224">
            <w:pPr>
              <w:ind w:firstLine="426"/>
            </w:pPr>
            <w:r w:rsidRPr="00373B18">
              <w:t>Территории зеленых насаждений и водоемов</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60 - 80</w:t>
            </w:r>
          </w:p>
        </w:tc>
      </w:tr>
      <w:tr w:rsidR="005E0A9E" w:rsidRPr="00373B18" w:rsidTr="00C34224">
        <w:tc>
          <w:tcPr>
            <w:tcW w:w="6379" w:type="dxa"/>
          </w:tcPr>
          <w:p w:rsidR="005E0A9E" w:rsidRPr="00373B18" w:rsidRDefault="005E0A9E" w:rsidP="00C34224">
            <w:pPr>
              <w:ind w:firstLine="426"/>
            </w:pPr>
            <w:r w:rsidRPr="00373B18">
              <w:t>Аллеи, дорожки, площадки</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40 – 20</w:t>
            </w:r>
          </w:p>
        </w:tc>
      </w:tr>
      <w:tr w:rsidR="005E0A9E" w:rsidRPr="00373B18" w:rsidTr="00C34224">
        <w:tc>
          <w:tcPr>
            <w:tcW w:w="6379" w:type="dxa"/>
            <w:tcBorders>
              <w:bottom w:val="single" w:sz="4" w:space="0" w:color="auto"/>
            </w:tcBorders>
          </w:tcPr>
          <w:p w:rsidR="005E0A9E" w:rsidRPr="00373B18" w:rsidRDefault="005E0A9E" w:rsidP="00C34224">
            <w:pPr>
              <w:ind w:firstLine="426"/>
            </w:pPr>
            <w:r w:rsidRPr="00373B18">
              <w:t xml:space="preserve">Здания и сооружения </w:t>
            </w:r>
          </w:p>
        </w:tc>
        <w:tc>
          <w:tcPr>
            <w:tcW w:w="1843" w:type="dxa"/>
            <w:tcBorders>
              <w:bottom w:val="single" w:sz="4" w:space="0" w:color="auto"/>
            </w:tcBorders>
          </w:tcPr>
          <w:p w:rsidR="005E0A9E" w:rsidRPr="00373B18" w:rsidRDefault="005E0A9E" w:rsidP="00C34224">
            <w:pPr>
              <w:jc w:val="center"/>
            </w:pPr>
            <w:r w:rsidRPr="00373B18">
              <w:t>%</w:t>
            </w:r>
          </w:p>
        </w:tc>
        <w:tc>
          <w:tcPr>
            <w:tcW w:w="1701" w:type="dxa"/>
            <w:tcBorders>
              <w:bottom w:val="single" w:sz="4" w:space="0" w:color="auto"/>
            </w:tcBorders>
          </w:tcPr>
          <w:p w:rsidR="005E0A9E" w:rsidRPr="00373B18" w:rsidRDefault="005E0A9E" w:rsidP="00C34224">
            <w:r w:rsidRPr="00373B18">
              <w:t>запрещены</w:t>
            </w:r>
          </w:p>
        </w:tc>
      </w:tr>
      <w:tr w:rsidR="005E0A9E" w:rsidRPr="00373B18" w:rsidTr="00C34224">
        <w:tc>
          <w:tcPr>
            <w:tcW w:w="6379" w:type="dxa"/>
            <w:shd w:val="clear" w:color="auto" w:fill="auto"/>
          </w:tcPr>
          <w:p w:rsidR="005E0A9E" w:rsidRPr="00373B18" w:rsidRDefault="005E0A9E" w:rsidP="00C34224">
            <w:pPr>
              <w:ind w:firstLine="426"/>
              <w:rPr>
                <w:b/>
              </w:rPr>
            </w:pPr>
            <w:r w:rsidRPr="00373B18">
              <w:rPr>
                <w:b/>
              </w:rPr>
              <w:t>Бульвары шириной 18 – 25 м.</w:t>
            </w:r>
          </w:p>
        </w:tc>
        <w:tc>
          <w:tcPr>
            <w:tcW w:w="1843" w:type="dxa"/>
            <w:shd w:val="clear" w:color="auto" w:fill="auto"/>
          </w:tcPr>
          <w:p w:rsidR="005E0A9E" w:rsidRPr="00373B18" w:rsidRDefault="005E0A9E" w:rsidP="00C34224">
            <w:pPr>
              <w:jc w:val="center"/>
            </w:pPr>
          </w:p>
        </w:tc>
        <w:tc>
          <w:tcPr>
            <w:tcW w:w="1701" w:type="dxa"/>
            <w:shd w:val="clear" w:color="auto" w:fill="auto"/>
          </w:tcPr>
          <w:p w:rsidR="005E0A9E" w:rsidRPr="00373B18" w:rsidRDefault="005E0A9E" w:rsidP="00C34224">
            <w:pPr>
              <w:jc w:val="center"/>
            </w:pPr>
          </w:p>
        </w:tc>
      </w:tr>
      <w:tr w:rsidR="005E0A9E" w:rsidRPr="00373B18" w:rsidTr="00C34224">
        <w:tc>
          <w:tcPr>
            <w:tcW w:w="6379" w:type="dxa"/>
          </w:tcPr>
          <w:p w:rsidR="005E0A9E" w:rsidRPr="00373B18" w:rsidRDefault="005E0A9E" w:rsidP="00C34224">
            <w:pPr>
              <w:ind w:firstLine="426"/>
            </w:pPr>
            <w:r w:rsidRPr="00373B18">
              <w:lastRenderedPageBreak/>
              <w:t>Территории зеленых насаждений и водоемов</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70-75</w:t>
            </w:r>
          </w:p>
        </w:tc>
      </w:tr>
      <w:tr w:rsidR="005E0A9E" w:rsidRPr="00373B18" w:rsidTr="00C34224">
        <w:tc>
          <w:tcPr>
            <w:tcW w:w="6379" w:type="dxa"/>
          </w:tcPr>
          <w:p w:rsidR="005E0A9E" w:rsidRPr="00373B18" w:rsidRDefault="005E0A9E" w:rsidP="00C34224">
            <w:pPr>
              <w:ind w:firstLine="426"/>
            </w:pPr>
            <w:r w:rsidRPr="00373B18">
              <w:t>Аллеи, дорожки, площадки</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30 - 25</w:t>
            </w:r>
          </w:p>
        </w:tc>
      </w:tr>
      <w:tr w:rsidR="005E0A9E" w:rsidRPr="00373B18" w:rsidTr="00C34224">
        <w:tc>
          <w:tcPr>
            <w:tcW w:w="6379" w:type="dxa"/>
            <w:tcBorders>
              <w:bottom w:val="single" w:sz="4" w:space="0" w:color="auto"/>
            </w:tcBorders>
          </w:tcPr>
          <w:p w:rsidR="005E0A9E" w:rsidRPr="00373B18" w:rsidRDefault="005E0A9E" w:rsidP="00C34224">
            <w:pPr>
              <w:ind w:firstLine="426"/>
            </w:pPr>
            <w:r w:rsidRPr="00373B18">
              <w:t xml:space="preserve">Здания и сооружения </w:t>
            </w:r>
          </w:p>
        </w:tc>
        <w:tc>
          <w:tcPr>
            <w:tcW w:w="1843" w:type="dxa"/>
            <w:tcBorders>
              <w:bottom w:val="single" w:sz="4" w:space="0" w:color="auto"/>
            </w:tcBorders>
          </w:tcPr>
          <w:p w:rsidR="005E0A9E" w:rsidRPr="00373B18" w:rsidRDefault="005E0A9E" w:rsidP="00C34224">
            <w:pPr>
              <w:jc w:val="center"/>
            </w:pPr>
            <w:r w:rsidRPr="00373B18">
              <w:t>%</w:t>
            </w:r>
          </w:p>
        </w:tc>
        <w:tc>
          <w:tcPr>
            <w:tcW w:w="1701" w:type="dxa"/>
            <w:tcBorders>
              <w:bottom w:val="single" w:sz="4" w:space="0" w:color="auto"/>
            </w:tcBorders>
          </w:tcPr>
          <w:p w:rsidR="005E0A9E" w:rsidRPr="00373B18" w:rsidRDefault="005E0A9E" w:rsidP="00C34224">
            <w:r w:rsidRPr="00373B18">
              <w:t>запрещены</w:t>
            </w:r>
          </w:p>
        </w:tc>
      </w:tr>
      <w:tr w:rsidR="005E0A9E" w:rsidRPr="00373B18" w:rsidTr="00C34224">
        <w:tc>
          <w:tcPr>
            <w:tcW w:w="6379" w:type="dxa"/>
            <w:shd w:val="clear" w:color="auto" w:fill="auto"/>
          </w:tcPr>
          <w:p w:rsidR="005E0A9E" w:rsidRPr="00373B18" w:rsidRDefault="005E0A9E" w:rsidP="00C34224">
            <w:pPr>
              <w:ind w:firstLine="426"/>
              <w:rPr>
                <w:b/>
              </w:rPr>
            </w:pPr>
            <w:r w:rsidRPr="00373B18">
              <w:rPr>
                <w:b/>
              </w:rPr>
              <w:t>Бульвары шириной 25 – 50 м.</w:t>
            </w:r>
          </w:p>
        </w:tc>
        <w:tc>
          <w:tcPr>
            <w:tcW w:w="1843" w:type="dxa"/>
            <w:shd w:val="clear" w:color="auto" w:fill="auto"/>
          </w:tcPr>
          <w:p w:rsidR="005E0A9E" w:rsidRPr="00373B18" w:rsidRDefault="005E0A9E" w:rsidP="00C34224">
            <w:pPr>
              <w:jc w:val="center"/>
            </w:pPr>
          </w:p>
        </w:tc>
        <w:tc>
          <w:tcPr>
            <w:tcW w:w="1701" w:type="dxa"/>
            <w:shd w:val="clear" w:color="auto" w:fill="auto"/>
          </w:tcPr>
          <w:p w:rsidR="005E0A9E" w:rsidRPr="00373B18" w:rsidRDefault="005E0A9E" w:rsidP="00C34224">
            <w:pPr>
              <w:jc w:val="center"/>
            </w:pPr>
          </w:p>
        </w:tc>
      </w:tr>
      <w:tr w:rsidR="005E0A9E" w:rsidRPr="00373B18" w:rsidTr="00C34224">
        <w:tc>
          <w:tcPr>
            <w:tcW w:w="6379" w:type="dxa"/>
          </w:tcPr>
          <w:p w:rsidR="005E0A9E" w:rsidRPr="00373B18" w:rsidRDefault="005E0A9E" w:rsidP="00C34224">
            <w:pPr>
              <w:ind w:firstLine="426"/>
            </w:pPr>
            <w:r w:rsidRPr="00373B18">
              <w:t>Территории зеленых насаждений и водоемов</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75 - 80</w:t>
            </w:r>
          </w:p>
        </w:tc>
      </w:tr>
      <w:tr w:rsidR="005E0A9E" w:rsidRPr="00373B18" w:rsidTr="00C34224">
        <w:tc>
          <w:tcPr>
            <w:tcW w:w="6379" w:type="dxa"/>
          </w:tcPr>
          <w:p w:rsidR="005E0A9E" w:rsidRPr="00373B18" w:rsidRDefault="005E0A9E" w:rsidP="00C34224">
            <w:pPr>
              <w:ind w:firstLine="426"/>
            </w:pPr>
            <w:r w:rsidRPr="00373B18">
              <w:t>Аллеи, дорожки, площадки</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23 - 17</w:t>
            </w:r>
          </w:p>
        </w:tc>
      </w:tr>
      <w:tr w:rsidR="005E0A9E" w:rsidRPr="00373B18" w:rsidTr="00C34224">
        <w:tc>
          <w:tcPr>
            <w:tcW w:w="6379" w:type="dxa"/>
          </w:tcPr>
          <w:p w:rsidR="005E0A9E" w:rsidRPr="00373B18" w:rsidRDefault="005E0A9E" w:rsidP="00C34224">
            <w:pPr>
              <w:ind w:firstLine="426"/>
            </w:pPr>
            <w:r w:rsidRPr="00373B18">
              <w:t xml:space="preserve">Здания и сооружения </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2 - 3</w:t>
            </w:r>
          </w:p>
        </w:tc>
      </w:tr>
      <w:tr w:rsidR="005E0A9E" w:rsidRPr="00373B18" w:rsidTr="00C34224">
        <w:tc>
          <w:tcPr>
            <w:tcW w:w="6379" w:type="dxa"/>
          </w:tcPr>
          <w:p w:rsidR="005E0A9E" w:rsidRPr="00373B18" w:rsidRDefault="005E0A9E" w:rsidP="00C34224">
            <w:pPr>
              <w:ind w:firstLine="426"/>
              <w:rPr>
                <w:b/>
              </w:rPr>
            </w:pPr>
            <w:r w:rsidRPr="00373B18">
              <w:rPr>
                <w:b/>
              </w:rPr>
              <w:t>Пляжи</w:t>
            </w:r>
          </w:p>
        </w:tc>
        <w:tc>
          <w:tcPr>
            <w:tcW w:w="1843" w:type="dxa"/>
          </w:tcPr>
          <w:p w:rsidR="005E0A9E" w:rsidRPr="00373B18" w:rsidRDefault="005E0A9E" w:rsidP="00C34224">
            <w:pPr>
              <w:jc w:val="center"/>
            </w:pPr>
          </w:p>
        </w:tc>
        <w:tc>
          <w:tcPr>
            <w:tcW w:w="1701" w:type="dxa"/>
          </w:tcPr>
          <w:p w:rsidR="005E0A9E" w:rsidRPr="00373B18" w:rsidRDefault="005E0A9E" w:rsidP="00C34224">
            <w:pPr>
              <w:jc w:val="center"/>
            </w:pPr>
          </w:p>
        </w:tc>
      </w:tr>
      <w:tr w:rsidR="005E0A9E" w:rsidRPr="00373B18" w:rsidTr="00C34224">
        <w:tc>
          <w:tcPr>
            <w:tcW w:w="6379" w:type="dxa"/>
          </w:tcPr>
          <w:p w:rsidR="005E0A9E" w:rsidRPr="00373B18" w:rsidRDefault="005E0A9E" w:rsidP="00C34224">
            <w:pPr>
              <w:ind w:firstLine="426"/>
            </w:pPr>
            <w:r w:rsidRPr="00373B18">
              <w:t>Территории зеленых насаждений и водоемов</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20-40</w:t>
            </w:r>
          </w:p>
        </w:tc>
      </w:tr>
      <w:tr w:rsidR="005E0A9E" w:rsidRPr="00373B18" w:rsidTr="00C34224">
        <w:tc>
          <w:tcPr>
            <w:tcW w:w="6379" w:type="dxa"/>
          </w:tcPr>
          <w:p w:rsidR="005E0A9E" w:rsidRPr="00373B18" w:rsidRDefault="005E0A9E" w:rsidP="00C34224">
            <w:pPr>
              <w:ind w:firstLine="426"/>
              <w:rPr>
                <w:b/>
              </w:rPr>
            </w:pPr>
            <w:r w:rsidRPr="00373B18">
              <w:t>Аллеи, дорожки, площадки</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3-5</w:t>
            </w:r>
          </w:p>
        </w:tc>
      </w:tr>
      <w:tr w:rsidR="005E0A9E" w:rsidRPr="00373B18" w:rsidTr="00C34224">
        <w:tc>
          <w:tcPr>
            <w:tcW w:w="6379" w:type="dxa"/>
            <w:tcBorders>
              <w:bottom w:val="single" w:sz="4" w:space="0" w:color="auto"/>
            </w:tcBorders>
          </w:tcPr>
          <w:p w:rsidR="005E0A9E" w:rsidRPr="00373B18" w:rsidRDefault="005E0A9E" w:rsidP="00C34224">
            <w:pPr>
              <w:ind w:firstLine="426"/>
              <w:rPr>
                <w:b/>
              </w:rPr>
            </w:pPr>
            <w:r w:rsidRPr="00373B18">
              <w:t>Здания и сооружения</w:t>
            </w:r>
          </w:p>
        </w:tc>
        <w:tc>
          <w:tcPr>
            <w:tcW w:w="1843" w:type="dxa"/>
          </w:tcPr>
          <w:p w:rsidR="005E0A9E" w:rsidRPr="00373B18" w:rsidRDefault="005E0A9E" w:rsidP="00C34224">
            <w:pPr>
              <w:jc w:val="center"/>
            </w:pPr>
            <w:r w:rsidRPr="00373B18">
              <w:t>%</w:t>
            </w:r>
          </w:p>
        </w:tc>
        <w:tc>
          <w:tcPr>
            <w:tcW w:w="1701" w:type="dxa"/>
          </w:tcPr>
          <w:p w:rsidR="005E0A9E" w:rsidRPr="00373B18" w:rsidRDefault="005E0A9E" w:rsidP="00C34224">
            <w:pPr>
              <w:jc w:val="center"/>
            </w:pPr>
            <w:r w:rsidRPr="00373B18">
              <w:t>5-8</w:t>
            </w:r>
          </w:p>
        </w:tc>
      </w:tr>
    </w:tbl>
    <w:p w:rsidR="005E0A9E" w:rsidRPr="00373B18" w:rsidRDefault="005E0A9E" w:rsidP="005E0A9E">
      <w:pPr>
        <w:autoSpaceDE w:val="0"/>
        <w:autoSpaceDN w:val="0"/>
        <w:adjustRightInd w:val="0"/>
        <w:ind w:firstLine="709"/>
        <w:jc w:val="both"/>
        <w:rPr>
          <w:b/>
        </w:rPr>
      </w:pPr>
    </w:p>
    <w:p w:rsidR="005E0A9E" w:rsidRPr="00373B18" w:rsidRDefault="005E0A9E" w:rsidP="009D2FB0">
      <w:pPr>
        <w:autoSpaceDE w:val="0"/>
        <w:autoSpaceDN w:val="0"/>
        <w:adjustRightInd w:val="0"/>
        <w:ind w:firstLine="709"/>
        <w:jc w:val="center"/>
        <w:rPr>
          <w:b/>
        </w:rPr>
      </w:pPr>
      <w:r w:rsidRPr="00373B18">
        <w:rPr>
          <w:b/>
        </w:rPr>
        <w:t>Р2 -Зона размещения объектов отдыха и туризма</w:t>
      </w:r>
      <w:bookmarkStart w:id="120" w:name="_Toc268485593"/>
      <w:bookmarkStart w:id="121" w:name="_Toc268487672"/>
      <w:bookmarkStart w:id="122" w:name="_Toc268488492"/>
    </w:p>
    <w:p w:rsidR="005E0A9E" w:rsidRPr="00373B18" w:rsidRDefault="005E0A9E" w:rsidP="005E0A9E">
      <w:pPr>
        <w:autoSpaceDE w:val="0"/>
        <w:autoSpaceDN w:val="0"/>
        <w:adjustRightInd w:val="0"/>
        <w:ind w:firstLine="709"/>
        <w:jc w:val="both"/>
      </w:pPr>
      <w:r w:rsidRPr="00373B18">
        <w:t>Градостроительный регламент зоны размещения объектов, предназначенных для отдыха, туризма, физической культуры и спорта Р</w:t>
      </w:r>
      <w:bookmarkEnd w:id="120"/>
      <w:bookmarkEnd w:id="121"/>
      <w:bookmarkEnd w:id="122"/>
      <w:r w:rsidRPr="00373B18">
        <w:t>2</w:t>
      </w:r>
    </w:p>
    <w:p w:rsidR="005E0A9E" w:rsidRPr="00373B18" w:rsidRDefault="005E0A9E" w:rsidP="005E0A9E">
      <w:pPr>
        <w:ind w:firstLine="567"/>
        <w:jc w:val="both"/>
      </w:pPr>
      <w:bookmarkStart w:id="123" w:name="_Toc268485594"/>
      <w:bookmarkStart w:id="124" w:name="_Toc268487673"/>
      <w:bookmarkStart w:id="125" w:name="_Toc268488493"/>
      <w:r w:rsidRPr="00373B18">
        <w:t>Перечень видов разрешенного использования земельных участков и объектов капитального строительства в зоне Р2:</w:t>
      </w:r>
      <w:bookmarkEnd w:id="123"/>
      <w:bookmarkEnd w:id="124"/>
      <w:bookmarkEnd w:id="125"/>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243"/>
      </w:tblGrid>
      <w:tr w:rsidR="005E0A9E" w:rsidRPr="00373B18" w:rsidTr="00C34224">
        <w:trPr>
          <w:trHeight w:val="480"/>
        </w:trPr>
        <w:tc>
          <w:tcPr>
            <w:tcW w:w="4680" w:type="dxa"/>
            <w:tcBorders>
              <w:top w:val="single" w:sz="4" w:space="0" w:color="auto"/>
            </w:tcBorders>
            <w:shd w:val="clear" w:color="auto" w:fill="FFFFFF"/>
          </w:tcPr>
          <w:p w:rsidR="005E0A9E" w:rsidRPr="00373B18" w:rsidRDefault="005E0A9E" w:rsidP="00C34224">
            <w:pPr>
              <w:keepLines/>
              <w:autoSpaceDE w:val="0"/>
              <w:autoSpaceDN w:val="0"/>
              <w:adjustRightInd w:val="0"/>
              <w:rPr>
                <w:b/>
                <w:bCs/>
              </w:rPr>
            </w:pPr>
            <w:r w:rsidRPr="00373B18">
              <w:rPr>
                <w:b/>
                <w:bCs/>
              </w:rPr>
              <w:t>Основные виды разрешенного использования</w:t>
            </w:r>
          </w:p>
        </w:tc>
        <w:tc>
          <w:tcPr>
            <w:tcW w:w="5243" w:type="dxa"/>
            <w:tcBorders>
              <w:top w:val="single" w:sz="4" w:space="0" w:color="auto"/>
            </w:tcBorders>
            <w:shd w:val="clear" w:color="auto" w:fill="FFFFFF"/>
          </w:tcPr>
          <w:p w:rsidR="005E0A9E" w:rsidRPr="00373B18" w:rsidRDefault="005E0A9E" w:rsidP="00C34224">
            <w:pPr>
              <w:keepNext/>
              <w:keepLines/>
              <w:autoSpaceDE w:val="0"/>
              <w:autoSpaceDN w:val="0"/>
              <w:adjustRightInd w:val="0"/>
              <w:rPr>
                <w:b/>
                <w:bCs/>
              </w:rPr>
            </w:pPr>
            <w:r w:rsidRPr="00373B18">
              <w:rPr>
                <w:b/>
                <w:bCs/>
              </w:rPr>
              <w:t xml:space="preserve">Вспомогательные виды разрешенного использования </w:t>
            </w:r>
          </w:p>
        </w:tc>
      </w:tr>
      <w:tr w:rsidR="005E0A9E" w:rsidRPr="00373B18" w:rsidTr="00C34224">
        <w:trPr>
          <w:trHeight w:val="883"/>
        </w:trPr>
        <w:tc>
          <w:tcPr>
            <w:tcW w:w="4680" w:type="dxa"/>
          </w:tcPr>
          <w:p w:rsidR="005E0A9E" w:rsidRPr="00373B18" w:rsidRDefault="005E0A9E" w:rsidP="005E0A9E">
            <w:pPr>
              <w:keepLines/>
              <w:widowControl w:val="0"/>
              <w:numPr>
                <w:ilvl w:val="0"/>
                <w:numId w:val="4"/>
              </w:numPr>
              <w:jc w:val="both"/>
            </w:pPr>
            <w:r w:rsidRPr="00373B18">
              <w:t>Санатории, профилактории, дома отдыха, базы отдыха;</w:t>
            </w:r>
          </w:p>
          <w:p w:rsidR="005E0A9E" w:rsidRPr="00373B18" w:rsidRDefault="005E0A9E" w:rsidP="005E0A9E">
            <w:pPr>
              <w:keepLines/>
              <w:widowControl w:val="0"/>
              <w:numPr>
                <w:ilvl w:val="0"/>
                <w:numId w:val="4"/>
              </w:numPr>
              <w:jc w:val="both"/>
            </w:pPr>
            <w:r w:rsidRPr="00373B18">
              <w:t>Детские оздоровительные лагеря и дачи дошкольных учреждений;</w:t>
            </w:r>
          </w:p>
          <w:p w:rsidR="005E0A9E" w:rsidRPr="00373B18" w:rsidRDefault="005E0A9E" w:rsidP="005E0A9E">
            <w:pPr>
              <w:keepLines/>
              <w:widowControl w:val="0"/>
              <w:numPr>
                <w:ilvl w:val="0"/>
                <w:numId w:val="4"/>
              </w:numPr>
              <w:jc w:val="both"/>
            </w:pPr>
            <w:r w:rsidRPr="00373B18">
              <w:t>Тренировочные базы, конноспортивные базы, велотреки;</w:t>
            </w:r>
          </w:p>
          <w:p w:rsidR="005E0A9E" w:rsidRPr="00373B18" w:rsidRDefault="005E0A9E" w:rsidP="005E0A9E">
            <w:pPr>
              <w:keepLines/>
              <w:widowControl w:val="0"/>
              <w:numPr>
                <w:ilvl w:val="0"/>
                <w:numId w:val="4"/>
              </w:numPr>
              <w:jc w:val="both"/>
            </w:pPr>
            <w:r w:rsidRPr="00373B18">
              <w:t>Спортклубы, яхтклубы, лодочные станции;</w:t>
            </w:r>
          </w:p>
          <w:p w:rsidR="005E0A9E" w:rsidRPr="00373B18" w:rsidRDefault="005E0A9E" w:rsidP="005E0A9E">
            <w:pPr>
              <w:numPr>
                <w:ilvl w:val="0"/>
                <w:numId w:val="4"/>
              </w:numPr>
              <w:autoSpaceDE w:val="0"/>
              <w:autoSpaceDN w:val="0"/>
              <w:adjustRightInd w:val="0"/>
              <w:jc w:val="both"/>
            </w:pPr>
            <w:r w:rsidRPr="00373B18">
              <w:t xml:space="preserve">Гостиницы; мотели, кемпинги, </w:t>
            </w:r>
          </w:p>
          <w:p w:rsidR="005E0A9E" w:rsidRPr="00373B18" w:rsidRDefault="005E0A9E" w:rsidP="005E0A9E">
            <w:pPr>
              <w:numPr>
                <w:ilvl w:val="0"/>
                <w:numId w:val="4"/>
              </w:numPr>
              <w:autoSpaceDE w:val="0"/>
              <w:autoSpaceDN w:val="0"/>
              <w:adjustRightInd w:val="0"/>
              <w:jc w:val="both"/>
            </w:pPr>
            <w:r w:rsidRPr="00373B18">
              <w:t>Физкультурно-спортивные здания и сооружения</w:t>
            </w:r>
          </w:p>
          <w:p w:rsidR="005E0A9E" w:rsidRPr="00373B18" w:rsidRDefault="005E0A9E" w:rsidP="005E0A9E">
            <w:pPr>
              <w:numPr>
                <w:ilvl w:val="0"/>
                <w:numId w:val="4"/>
              </w:numPr>
              <w:autoSpaceDE w:val="0"/>
              <w:autoSpaceDN w:val="0"/>
              <w:adjustRightInd w:val="0"/>
              <w:jc w:val="both"/>
            </w:pPr>
            <w:r w:rsidRPr="00373B18">
              <w:t xml:space="preserve"> Купальные плавательные и спортивные бассейны общего пользования, </w:t>
            </w:r>
          </w:p>
          <w:p w:rsidR="005E0A9E" w:rsidRPr="00373B18" w:rsidRDefault="005E0A9E" w:rsidP="005E0A9E">
            <w:pPr>
              <w:numPr>
                <w:ilvl w:val="0"/>
                <w:numId w:val="4"/>
              </w:numPr>
              <w:autoSpaceDE w:val="0"/>
              <w:autoSpaceDN w:val="0"/>
              <w:adjustRightInd w:val="0"/>
              <w:jc w:val="both"/>
            </w:pPr>
            <w:r w:rsidRPr="00373B18">
              <w:t>Спортивно-оздоровительные центры;</w:t>
            </w:r>
          </w:p>
          <w:p w:rsidR="005E0A9E" w:rsidRPr="00373B18" w:rsidRDefault="005E0A9E" w:rsidP="005E0A9E">
            <w:pPr>
              <w:numPr>
                <w:ilvl w:val="0"/>
                <w:numId w:val="4"/>
              </w:numPr>
              <w:autoSpaceDE w:val="0"/>
              <w:autoSpaceDN w:val="0"/>
              <w:adjustRightInd w:val="0"/>
              <w:jc w:val="both"/>
            </w:pPr>
            <w:r w:rsidRPr="00373B18">
              <w:t xml:space="preserve">Бани, сауны </w:t>
            </w:r>
          </w:p>
          <w:p w:rsidR="005E0A9E" w:rsidRPr="00373B18" w:rsidRDefault="005E0A9E" w:rsidP="005E0A9E">
            <w:pPr>
              <w:numPr>
                <w:ilvl w:val="0"/>
                <w:numId w:val="4"/>
              </w:numPr>
              <w:autoSpaceDE w:val="0"/>
              <w:autoSpaceDN w:val="0"/>
              <w:adjustRightInd w:val="0"/>
              <w:jc w:val="both"/>
            </w:pPr>
            <w:r w:rsidRPr="00373B18">
              <w:t>Аптечные пункты;</w:t>
            </w:r>
          </w:p>
          <w:p w:rsidR="005E0A9E" w:rsidRPr="00373B18" w:rsidRDefault="005E0A9E" w:rsidP="005E0A9E">
            <w:pPr>
              <w:numPr>
                <w:ilvl w:val="0"/>
                <w:numId w:val="4"/>
              </w:numPr>
              <w:autoSpaceDE w:val="0"/>
              <w:autoSpaceDN w:val="0"/>
              <w:adjustRightInd w:val="0"/>
              <w:jc w:val="both"/>
            </w:pPr>
            <w:r w:rsidRPr="00373B18">
              <w:t>Предприятия общественного питания;</w:t>
            </w:r>
          </w:p>
          <w:p w:rsidR="005E0A9E" w:rsidRPr="00373B18" w:rsidRDefault="005E0A9E" w:rsidP="005E0A9E">
            <w:pPr>
              <w:numPr>
                <w:ilvl w:val="0"/>
                <w:numId w:val="4"/>
              </w:numPr>
              <w:autoSpaceDE w:val="0"/>
              <w:autoSpaceDN w:val="0"/>
              <w:adjustRightInd w:val="0"/>
              <w:jc w:val="both"/>
            </w:pPr>
            <w:r w:rsidRPr="00373B18">
              <w:t>Здания и помещения для размещения подразделений органов охраны правопорядка;</w:t>
            </w:r>
          </w:p>
          <w:p w:rsidR="005E0A9E" w:rsidRPr="00373B18" w:rsidRDefault="005E0A9E" w:rsidP="005E0A9E">
            <w:pPr>
              <w:numPr>
                <w:ilvl w:val="0"/>
                <w:numId w:val="4"/>
              </w:numPr>
              <w:autoSpaceDE w:val="0"/>
              <w:autoSpaceDN w:val="0"/>
              <w:adjustRightInd w:val="0"/>
              <w:jc w:val="both"/>
            </w:pPr>
            <w:r w:rsidRPr="00373B18">
              <w:t>Мемориальные комплексы, монументы, памятники и памятные знаки</w:t>
            </w:r>
          </w:p>
        </w:tc>
        <w:tc>
          <w:tcPr>
            <w:tcW w:w="5243" w:type="dxa"/>
          </w:tcPr>
          <w:p w:rsidR="005E0A9E" w:rsidRPr="00373B18" w:rsidRDefault="005E0A9E" w:rsidP="005E0A9E">
            <w:pPr>
              <w:numPr>
                <w:ilvl w:val="0"/>
                <w:numId w:val="4"/>
              </w:numPr>
              <w:autoSpaceDE w:val="0"/>
              <w:autoSpaceDN w:val="0"/>
              <w:adjustRightInd w:val="0"/>
              <w:jc w:val="both"/>
            </w:pPr>
            <w:r w:rsidRPr="00373B18">
              <w:t>Вспомогательные здания и сооружения, технологически связанные с ведущим видом использования;</w:t>
            </w:r>
          </w:p>
          <w:p w:rsidR="005E0A9E" w:rsidRPr="00373B18" w:rsidRDefault="005E0A9E" w:rsidP="005E0A9E">
            <w:pPr>
              <w:keepNext/>
              <w:keepLines/>
              <w:numPr>
                <w:ilvl w:val="0"/>
                <w:numId w:val="3"/>
              </w:numPr>
              <w:tabs>
                <w:tab w:val="left" w:pos="650"/>
              </w:tabs>
              <w:autoSpaceDE w:val="0"/>
              <w:autoSpaceDN w:val="0"/>
              <w:adjustRightInd w:val="0"/>
              <w:jc w:val="both"/>
            </w:pPr>
            <w:r w:rsidRPr="00373B18">
              <w:t>Здания и сооружения для размещения служб охраны и наблюдения,</w:t>
            </w:r>
          </w:p>
          <w:p w:rsidR="005E0A9E" w:rsidRPr="00373B18" w:rsidRDefault="005E0A9E" w:rsidP="005E0A9E">
            <w:pPr>
              <w:numPr>
                <w:ilvl w:val="0"/>
                <w:numId w:val="3"/>
              </w:numPr>
              <w:autoSpaceDE w:val="0"/>
              <w:autoSpaceDN w:val="0"/>
              <w:adjustRightInd w:val="0"/>
              <w:jc w:val="both"/>
            </w:pPr>
            <w:r w:rsidRPr="00373B18">
              <w:t xml:space="preserve">Гостевые автостоянки, парковки, </w:t>
            </w:r>
          </w:p>
          <w:p w:rsidR="005E0A9E" w:rsidRPr="00373B18" w:rsidRDefault="005E0A9E" w:rsidP="005E0A9E">
            <w:pPr>
              <w:numPr>
                <w:ilvl w:val="0"/>
                <w:numId w:val="3"/>
              </w:numPr>
              <w:jc w:val="both"/>
            </w:pPr>
            <w:r w:rsidRPr="00373B18">
              <w:t xml:space="preserve">Площадки для сбора мусора </w:t>
            </w:r>
          </w:p>
          <w:p w:rsidR="005E0A9E" w:rsidRPr="00373B18" w:rsidRDefault="005E0A9E" w:rsidP="005E0A9E">
            <w:pPr>
              <w:numPr>
                <w:ilvl w:val="0"/>
                <w:numId w:val="3"/>
              </w:numPr>
              <w:jc w:val="both"/>
            </w:pPr>
            <w:r w:rsidRPr="00373B18">
              <w:t xml:space="preserve">Сооружения и устройства сетей инженерно технического обеспечения, </w:t>
            </w:r>
          </w:p>
          <w:p w:rsidR="005E0A9E" w:rsidRPr="00373B18" w:rsidRDefault="005E0A9E" w:rsidP="005E0A9E">
            <w:pPr>
              <w:keepNext/>
              <w:keepLines/>
              <w:numPr>
                <w:ilvl w:val="0"/>
                <w:numId w:val="3"/>
              </w:numPr>
              <w:tabs>
                <w:tab w:val="left" w:pos="650"/>
              </w:tabs>
              <w:autoSpaceDE w:val="0"/>
              <w:autoSpaceDN w:val="0"/>
              <w:adjustRightInd w:val="0"/>
              <w:jc w:val="both"/>
            </w:pPr>
            <w:r w:rsidRPr="00373B18">
              <w:t>Благоустройство территорий, элементы малых архитектурных форм;</w:t>
            </w:r>
          </w:p>
          <w:p w:rsidR="005E0A9E" w:rsidRPr="00373B18" w:rsidRDefault="005E0A9E" w:rsidP="005E0A9E">
            <w:pPr>
              <w:keepLines/>
              <w:widowControl w:val="0"/>
              <w:numPr>
                <w:ilvl w:val="0"/>
                <w:numId w:val="3"/>
              </w:numPr>
              <w:jc w:val="both"/>
            </w:pPr>
            <w:r w:rsidRPr="00373B18">
              <w:t>Спортплощадки;</w:t>
            </w:r>
          </w:p>
          <w:p w:rsidR="005E0A9E" w:rsidRPr="00373B18" w:rsidRDefault="005E0A9E" w:rsidP="005E0A9E">
            <w:pPr>
              <w:keepLines/>
              <w:widowControl w:val="0"/>
              <w:numPr>
                <w:ilvl w:val="0"/>
                <w:numId w:val="3"/>
              </w:numPr>
              <w:jc w:val="both"/>
            </w:pPr>
            <w:r w:rsidRPr="00373B18">
              <w:t>Игровые площадки, площадки для национальных игр;</w:t>
            </w:r>
          </w:p>
          <w:p w:rsidR="005E0A9E" w:rsidRPr="00373B18" w:rsidRDefault="005E0A9E" w:rsidP="005E0A9E">
            <w:pPr>
              <w:keepLines/>
              <w:widowControl w:val="0"/>
              <w:numPr>
                <w:ilvl w:val="0"/>
                <w:numId w:val="3"/>
              </w:numPr>
              <w:jc w:val="both"/>
            </w:pPr>
            <w:r w:rsidRPr="00373B18">
              <w:t>Места для пикников, вспомогательные строения и инфраструктура для отдыха;</w:t>
            </w:r>
          </w:p>
          <w:p w:rsidR="005E0A9E" w:rsidRPr="00373B18" w:rsidRDefault="005E0A9E" w:rsidP="005E0A9E">
            <w:pPr>
              <w:keepLines/>
              <w:widowControl w:val="0"/>
              <w:numPr>
                <w:ilvl w:val="0"/>
                <w:numId w:val="3"/>
              </w:numPr>
              <w:jc w:val="both"/>
            </w:pPr>
            <w:r w:rsidRPr="00373B18">
              <w:t>Пляжи;</w:t>
            </w:r>
          </w:p>
          <w:p w:rsidR="005E0A9E" w:rsidRPr="00373B18" w:rsidRDefault="005E0A9E" w:rsidP="005E0A9E">
            <w:pPr>
              <w:keepLines/>
              <w:widowControl w:val="0"/>
              <w:numPr>
                <w:ilvl w:val="0"/>
                <w:numId w:val="3"/>
              </w:numPr>
              <w:jc w:val="both"/>
            </w:pPr>
            <w:r w:rsidRPr="00373B18">
              <w:t>Общественные туалеты, душевые</w:t>
            </w:r>
          </w:p>
          <w:p w:rsidR="005E0A9E" w:rsidRPr="00373B18" w:rsidRDefault="005E0A9E" w:rsidP="005E0A9E">
            <w:pPr>
              <w:keepNext/>
              <w:keepLines/>
              <w:numPr>
                <w:ilvl w:val="0"/>
                <w:numId w:val="3"/>
              </w:numPr>
              <w:autoSpaceDE w:val="0"/>
              <w:autoSpaceDN w:val="0"/>
              <w:adjustRightInd w:val="0"/>
              <w:jc w:val="both"/>
            </w:pPr>
            <w:r w:rsidRPr="00373B18">
              <w:t xml:space="preserve">Общественные зеленые насаждения </w:t>
            </w:r>
          </w:p>
          <w:p w:rsidR="005E0A9E" w:rsidRPr="00373B18" w:rsidRDefault="005E0A9E" w:rsidP="005E0A9E">
            <w:pPr>
              <w:keepNext/>
              <w:keepLines/>
              <w:numPr>
                <w:ilvl w:val="0"/>
                <w:numId w:val="3"/>
              </w:numPr>
              <w:tabs>
                <w:tab w:val="left" w:pos="650"/>
              </w:tabs>
              <w:autoSpaceDE w:val="0"/>
              <w:autoSpaceDN w:val="0"/>
              <w:adjustRightInd w:val="0"/>
              <w:jc w:val="both"/>
            </w:pPr>
            <w:r w:rsidRPr="00373B18">
              <w:t>Объекты гражданской обороны,</w:t>
            </w:r>
          </w:p>
          <w:p w:rsidR="005E0A9E" w:rsidRPr="00373B18" w:rsidRDefault="005E0A9E" w:rsidP="005E0A9E">
            <w:pPr>
              <w:numPr>
                <w:ilvl w:val="0"/>
                <w:numId w:val="3"/>
              </w:numPr>
              <w:tabs>
                <w:tab w:val="left" w:pos="650"/>
              </w:tabs>
              <w:autoSpaceDE w:val="0"/>
              <w:autoSpaceDN w:val="0"/>
              <w:adjustRightInd w:val="0"/>
              <w:jc w:val="both"/>
            </w:pPr>
            <w:r w:rsidRPr="00373B18">
              <w:t>Объекты пожарной охраны (гидранты, резервуары и т.п.);</w:t>
            </w:r>
          </w:p>
          <w:p w:rsidR="005E0A9E" w:rsidRPr="00373B18" w:rsidRDefault="005E0A9E" w:rsidP="005E0A9E">
            <w:pPr>
              <w:numPr>
                <w:ilvl w:val="0"/>
                <w:numId w:val="3"/>
              </w:numPr>
              <w:tabs>
                <w:tab w:val="left" w:pos="650"/>
              </w:tabs>
              <w:autoSpaceDE w:val="0"/>
              <w:autoSpaceDN w:val="0"/>
              <w:adjustRightInd w:val="0"/>
              <w:jc w:val="both"/>
            </w:pPr>
            <w:r w:rsidRPr="00373B18">
              <w:t>Реклама и объекты оформления в специально отведенных местах</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5E0A9E" w:rsidRPr="00373B18" w:rsidRDefault="005E0A9E" w:rsidP="00C34224">
            <w:pPr>
              <w:autoSpaceDE w:val="0"/>
              <w:autoSpaceDN w:val="0"/>
              <w:adjustRightInd w:val="0"/>
              <w:rPr>
                <w:b/>
                <w:bCs/>
              </w:rPr>
            </w:pPr>
            <w:r w:rsidRPr="00373B18">
              <w:rPr>
                <w:b/>
                <w:bCs/>
              </w:rPr>
              <w:t>Условно разрешенные виды использования</w:t>
            </w:r>
          </w:p>
        </w:tc>
        <w:tc>
          <w:tcPr>
            <w:tcW w:w="5243" w:type="dxa"/>
            <w:tcBorders>
              <w:top w:val="single" w:sz="6" w:space="0" w:color="auto"/>
              <w:left w:val="single" w:sz="6" w:space="0" w:color="auto"/>
              <w:bottom w:val="single" w:sz="6" w:space="0" w:color="auto"/>
              <w:right w:val="single" w:sz="6" w:space="0" w:color="auto"/>
            </w:tcBorders>
            <w:shd w:val="clear" w:color="auto" w:fill="FFFFFF"/>
          </w:tcPr>
          <w:p w:rsidR="005E0A9E" w:rsidRPr="00373B18" w:rsidRDefault="005E0A9E" w:rsidP="00C34224">
            <w:pPr>
              <w:autoSpaceDE w:val="0"/>
              <w:autoSpaceDN w:val="0"/>
              <w:adjustRightInd w:val="0"/>
              <w:rPr>
                <w:b/>
                <w:bCs/>
              </w:rPr>
            </w:pP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5E0A9E" w:rsidRPr="00373B18" w:rsidRDefault="005E0A9E" w:rsidP="005E0A9E">
            <w:pPr>
              <w:numPr>
                <w:ilvl w:val="0"/>
                <w:numId w:val="4"/>
              </w:numPr>
              <w:autoSpaceDE w:val="0"/>
              <w:autoSpaceDN w:val="0"/>
              <w:adjustRightInd w:val="0"/>
            </w:pPr>
            <w:r w:rsidRPr="00373B18">
              <w:t xml:space="preserve">Жилые дома сезонного проживания, </w:t>
            </w:r>
          </w:p>
          <w:p w:rsidR="005E0A9E" w:rsidRPr="00373B18" w:rsidRDefault="005E0A9E" w:rsidP="005E0A9E">
            <w:pPr>
              <w:numPr>
                <w:ilvl w:val="0"/>
                <w:numId w:val="4"/>
              </w:numPr>
              <w:autoSpaceDE w:val="0"/>
              <w:autoSpaceDN w:val="0"/>
              <w:adjustRightInd w:val="0"/>
            </w:pPr>
            <w:r w:rsidRPr="00373B18">
              <w:t>Культовые здания и сооружения;</w:t>
            </w:r>
          </w:p>
          <w:p w:rsidR="005E0A9E" w:rsidRPr="00373B18" w:rsidRDefault="005E0A9E" w:rsidP="005E0A9E">
            <w:pPr>
              <w:numPr>
                <w:ilvl w:val="0"/>
                <w:numId w:val="4"/>
              </w:numPr>
              <w:autoSpaceDE w:val="0"/>
              <w:autoSpaceDN w:val="0"/>
              <w:adjustRightInd w:val="0"/>
            </w:pPr>
            <w:r w:rsidRPr="00373B18">
              <w:t xml:space="preserve">Временные павильоны и киоски </w:t>
            </w:r>
            <w:r w:rsidRPr="00373B18">
              <w:lastRenderedPageBreak/>
              <w:t>розничной торговли и обслуживания;</w:t>
            </w:r>
          </w:p>
          <w:p w:rsidR="005E0A9E" w:rsidRPr="00373B18" w:rsidRDefault="005E0A9E" w:rsidP="005E0A9E">
            <w:pPr>
              <w:numPr>
                <w:ilvl w:val="0"/>
                <w:numId w:val="4"/>
              </w:numPr>
              <w:autoSpaceDE w:val="0"/>
              <w:autoSpaceDN w:val="0"/>
              <w:adjustRightInd w:val="0"/>
            </w:pPr>
            <w:r w:rsidRPr="00373B18">
              <w:t>Пожарное депо на 1 автомобиль</w:t>
            </w:r>
          </w:p>
          <w:p w:rsidR="005E0A9E" w:rsidRPr="00373B18" w:rsidRDefault="005E0A9E" w:rsidP="00C34224">
            <w:pPr>
              <w:autoSpaceDE w:val="0"/>
              <w:autoSpaceDN w:val="0"/>
              <w:adjustRightInd w:val="0"/>
            </w:pPr>
          </w:p>
        </w:tc>
        <w:tc>
          <w:tcPr>
            <w:tcW w:w="5243" w:type="dxa"/>
            <w:tcBorders>
              <w:top w:val="single" w:sz="6" w:space="0" w:color="auto"/>
              <w:left w:val="single" w:sz="6" w:space="0" w:color="auto"/>
              <w:bottom w:val="single" w:sz="6" w:space="0" w:color="auto"/>
              <w:right w:val="single" w:sz="6" w:space="0" w:color="auto"/>
            </w:tcBorders>
          </w:tcPr>
          <w:p w:rsidR="005E0A9E" w:rsidRPr="00373B18" w:rsidRDefault="005E0A9E" w:rsidP="00C34224"/>
        </w:tc>
      </w:tr>
    </w:tbl>
    <w:p w:rsidR="005E0A9E"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076A1A" w:rsidRDefault="00076A1A" w:rsidP="005E0A9E">
      <w:pPr>
        <w:autoSpaceDE w:val="0"/>
        <w:autoSpaceDN w:val="0"/>
        <w:adjustRightInd w:val="0"/>
        <w:ind w:firstLine="539"/>
        <w:jc w:val="both"/>
        <w:outlineLvl w:val="0"/>
        <w:rPr>
          <w:b/>
        </w:rPr>
      </w:pPr>
    </w:p>
    <w:p w:rsidR="00093B53" w:rsidRDefault="00093B53" w:rsidP="00093B53">
      <w:pPr>
        <w:jc w:val="center"/>
        <w:rPr>
          <w:b/>
        </w:rPr>
      </w:pPr>
      <w:r>
        <w:rPr>
          <w:b/>
        </w:rPr>
        <w:t xml:space="preserve">Р2 -В </w:t>
      </w:r>
      <w:r w:rsidRPr="00BE3134">
        <w:rPr>
          <w:b/>
        </w:rPr>
        <w:t xml:space="preserve">- Зона </w:t>
      </w:r>
      <w:r>
        <w:rPr>
          <w:b/>
        </w:rPr>
        <w:t>размещения объектов предназначенных для отдыха и туризма в водоохраной зоне.</w:t>
      </w:r>
    </w:p>
    <w:p w:rsidR="00093B53" w:rsidRPr="008E40B5" w:rsidRDefault="00093B53" w:rsidP="00093B53">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Р2-В соответствует видам использования территориальной зоны Р2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093B53" w:rsidRDefault="00093B53" w:rsidP="00093B53">
      <w:pPr>
        <w:jc w:val="center"/>
        <w:rPr>
          <w:b/>
        </w:rPr>
      </w:pPr>
      <w:r>
        <w:rPr>
          <w:b/>
        </w:rPr>
        <w:t xml:space="preserve">Р2 -Пр </w:t>
      </w:r>
      <w:r w:rsidRPr="00BE3134">
        <w:rPr>
          <w:b/>
        </w:rPr>
        <w:t xml:space="preserve">- Зона </w:t>
      </w:r>
      <w:r>
        <w:rPr>
          <w:b/>
        </w:rPr>
        <w:t>размещения объектов предназначенных для отдыха и туризма в зоне прибрежной защитной полосы.</w:t>
      </w:r>
    </w:p>
    <w:p w:rsidR="00093B53" w:rsidRPr="008E40B5" w:rsidRDefault="00093B53" w:rsidP="00093B53">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Р2-Пр соответствует видам использования территориальной зоны Р2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093B53" w:rsidRDefault="00093B53" w:rsidP="00093B53">
      <w:pPr>
        <w:jc w:val="center"/>
        <w:rPr>
          <w:b/>
        </w:rPr>
      </w:pPr>
      <w:r>
        <w:rPr>
          <w:b/>
        </w:rPr>
        <w:t xml:space="preserve">Р2 -Ив </w:t>
      </w:r>
      <w:r w:rsidRPr="00BE3134">
        <w:rPr>
          <w:b/>
        </w:rPr>
        <w:t xml:space="preserve">- Зона </w:t>
      </w:r>
      <w:r>
        <w:rPr>
          <w:b/>
        </w:rPr>
        <w:t>размещения объектов предназначенных для отдыха и туризма в зоне санитарной охраны источников питьевого водоснабжения.</w:t>
      </w:r>
    </w:p>
    <w:p w:rsidR="00093B53" w:rsidRDefault="00093B53" w:rsidP="00093B53">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Р2-Ив соответствует видам использования территориальной зоны Р2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093B53" w:rsidRDefault="00093B53" w:rsidP="00093B53">
      <w:pPr>
        <w:jc w:val="center"/>
        <w:rPr>
          <w:b/>
        </w:rPr>
      </w:pPr>
      <w:r>
        <w:rPr>
          <w:b/>
        </w:rPr>
        <w:t xml:space="preserve">Р2 -Оз </w:t>
      </w:r>
      <w:r w:rsidRPr="00BE3134">
        <w:rPr>
          <w:b/>
        </w:rPr>
        <w:t xml:space="preserve">- Зона </w:t>
      </w:r>
      <w:r>
        <w:rPr>
          <w:b/>
        </w:rPr>
        <w:t>размещения объектов предназначенных для отдыха и туризма в охранной зоне объектов инженерной инфраструктуры.</w:t>
      </w:r>
    </w:p>
    <w:p w:rsidR="00093B53" w:rsidRDefault="00093B53" w:rsidP="00093B53">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Р2-Оз соответствует видам использования территориальной зоны Р2 с </w:t>
      </w:r>
      <w:r w:rsidRPr="00AA2096">
        <w:t>дополнитель</w:t>
      </w:r>
      <w:r>
        <w:t xml:space="preserve">ные регламенты в соответствии со </w:t>
      </w:r>
      <w:r w:rsidRPr="007F6C3E">
        <w:t xml:space="preserve">статьей </w:t>
      </w:r>
      <w:r>
        <w:t>9.7.</w:t>
      </w:r>
      <w:r w:rsidRPr="007F6C3E">
        <w:t xml:space="preserve"> </w:t>
      </w:r>
      <w:r>
        <w:t>раздела 9 н</w:t>
      </w:r>
      <w:r w:rsidRPr="00AA2096">
        <w:t>астоящих Правил</w:t>
      </w:r>
      <w:r>
        <w:t>.</w:t>
      </w:r>
    </w:p>
    <w:p w:rsidR="00093B53" w:rsidRDefault="00093B53" w:rsidP="00093B53">
      <w:pPr>
        <w:jc w:val="center"/>
        <w:rPr>
          <w:b/>
        </w:rPr>
      </w:pPr>
      <w:r>
        <w:rPr>
          <w:b/>
        </w:rPr>
        <w:t xml:space="preserve">Р2 -Ср </w:t>
      </w:r>
      <w:r w:rsidRPr="00BE3134">
        <w:rPr>
          <w:b/>
        </w:rPr>
        <w:t xml:space="preserve">- Зона </w:t>
      </w:r>
      <w:r>
        <w:rPr>
          <w:b/>
        </w:rPr>
        <w:t>размещения объектов предназначенных для отдыха и туризма в зоне санитарного разрыва (санитарная полоса отчуждения).</w:t>
      </w:r>
    </w:p>
    <w:p w:rsidR="00093B53" w:rsidRPr="008E40B5" w:rsidRDefault="00093B53" w:rsidP="00093B53">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Р2-Ср соответствует видам использования территориальной зоны Р2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076A1A" w:rsidRPr="00373B18" w:rsidRDefault="00076A1A" w:rsidP="005E0A9E">
      <w:pPr>
        <w:autoSpaceDE w:val="0"/>
        <w:autoSpaceDN w:val="0"/>
        <w:adjustRightInd w:val="0"/>
        <w:ind w:firstLine="539"/>
        <w:jc w:val="both"/>
        <w:outlineLvl w:val="0"/>
        <w:rPr>
          <w:b/>
        </w:rPr>
      </w:pPr>
    </w:p>
    <w:p w:rsidR="00E4400B" w:rsidRDefault="00E4400B" w:rsidP="00425BC5">
      <w:pPr>
        <w:ind w:firstLine="567"/>
        <w:jc w:val="both"/>
      </w:pPr>
    </w:p>
    <w:p w:rsidR="002E4ABA" w:rsidRDefault="002E4ABA" w:rsidP="003F2B02">
      <w:pPr>
        <w:pStyle w:val="3"/>
        <w:ind w:left="0"/>
      </w:pPr>
      <w:bookmarkStart w:id="126" w:name="_Toc383001201"/>
      <w:r w:rsidRPr="003D0B94">
        <w:t xml:space="preserve">Статья </w:t>
      </w:r>
      <w:r>
        <w:t>8.10  Градостроительные регламенты- зона специального назначения.</w:t>
      </w:r>
      <w:bookmarkEnd w:id="119"/>
      <w:bookmarkEnd w:id="126"/>
    </w:p>
    <w:p w:rsidR="005E0A9E" w:rsidRPr="00373B18" w:rsidRDefault="005E0A9E" w:rsidP="005E0A9E">
      <w:pPr>
        <w:ind w:firstLine="426"/>
        <w:jc w:val="center"/>
        <w:rPr>
          <w:b/>
        </w:rPr>
      </w:pPr>
      <w:r w:rsidRPr="00373B18">
        <w:rPr>
          <w:b/>
        </w:rPr>
        <w:t>Сп1- Зона специального назначения, связанная с захоронениями.</w:t>
      </w:r>
    </w:p>
    <w:p w:rsidR="005E0A9E" w:rsidRPr="00373B18" w:rsidRDefault="005E0A9E" w:rsidP="005E0A9E">
      <w:pPr>
        <w:ind w:firstLine="426"/>
        <w:jc w:val="both"/>
      </w:pPr>
      <w:r w:rsidRPr="00373B18">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5E0A9E" w:rsidRPr="00373B18" w:rsidRDefault="005E0A9E" w:rsidP="005E0A9E">
      <w:pPr>
        <w:ind w:firstLine="426"/>
        <w:jc w:val="both"/>
      </w:pPr>
      <w:r w:rsidRPr="00373B18">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5E0A9E" w:rsidRPr="00373B18" w:rsidRDefault="005E0A9E" w:rsidP="005E0A9E">
      <w:pPr>
        <w:ind w:firstLine="426"/>
        <w:jc w:val="both"/>
      </w:pPr>
      <w:r w:rsidRPr="00373B18">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5E0A9E" w:rsidRPr="00373B18" w:rsidRDefault="005E0A9E" w:rsidP="005E0A9E">
      <w:pPr>
        <w:ind w:firstLine="426"/>
        <w:jc w:val="both"/>
      </w:pPr>
      <w:r w:rsidRPr="00373B18">
        <w:t xml:space="preserve">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w:t>
      </w:r>
      <w:r w:rsidRPr="00373B18">
        <w:lastRenderedPageBreak/>
        <w:t>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5E0A9E" w:rsidRPr="00373B18" w:rsidRDefault="005E0A9E" w:rsidP="005E0A9E">
      <w:pPr>
        <w:ind w:firstLine="426"/>
        <w:jc w:val="both"/>
      </w:pPr>
      <w:r w:rsidRPr="00373B18">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373B18">
        <w:rPr>
          <w:b/>
          <w:bCs/>
        </w:rPr>
        <w:t xml:space="preserve"> </w:t>
      </w:r>
      <w:r w:rsidRPr="00373B18">
        <w:t xml:space="preserve"> настоящих Правил.</w:t>
      </w:r>
    </w:p>
    <w:p w:rsidR="005E0A9E" w:rsidRPr="00373B18" w:rsidRDefault="005E0A9E" w:rsidP="005E0A9E">
      <w:pPr>
        <w:ind w:firstLine="426"/>
        <w:rPr>
          <w:b/>
        </w:rPr>
      </w:pPr>
      <w:r w:rsidRPr="00373B18">
        <w:rPr>
          <w:b/>
        </w:rPr>
        <w:t xml:space="preserve">            Сп1 -Зона специального назначения, связанная с захоронениями.</w:t>
      </w:r>
    </w:p>
    <w:p w:rsidR="005E0A9E" w:rsidRPr="00373B18" w:rsidRDefault="005E0A9E" w:rsidP="005E0A9E">
      <w:pPr>
        <w:ind w:firstLine="426"/>
        <w:jc w:val="both"/>
      </w:pPr>
      <w:r w:rsidRPr="00373B18">
        <w:t>Перечень видов разрешенного использования земельных участков и объектов капитального строительства в зоне Сп1: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49"/>
        <w:gridCol w:w="5074"/>
      </w:tblGrid>
      <w:tr w:rsidR="005E0A9E" w:rsidRPr="00373B18" w:rsidTr="00C34224">
        <w:trPr>
          <w:trHeight w:val="480"/>
        </w:trPr>
        <w:tc>
          <w:tcPr>
            <w:tcW w:w="4849" w:type="dxa"/>
            <w:tcBorders>
              <w:top w:val="single" w:sz="4" w:space="0" w:color="auto"/>
              <w:bottom w:val="single" w:sz="6" w:space="0" w:color="auto"/>
            </w:tcBorders>
            <w:shd w:val="clear" w:color="auto" w:fill="auto"/>
          </w:tcPr>
          <w:p w:rsidR="005E0A9E" w:rsidRPr="00373B18" w:rsidRDefault="005E0A9E" w:rsidP="00C34224">
            <w:pPr>
              <w:keepLines/>
              <w:tabs>
                <w:tab w:val="left" w:pos="-142"/>
              </w:tabs>
              <w:autoSpaceDE w:val="0"/>
              <w:autoSpaceDN w:val="0"/>
              <w:adjustRightInd w:val="0"/>
              <w:ind w:firstLine="426"/>
              <w:rPr>
                <w:b/>
              </w:rPr>
            </w:pPr>
            <w:r w:rsidRPr="00373B18">
              <w:rPr>
                <w:b/>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5E0A9E" w:rsidRPr="00373B18" w:rsidRDefault="005E0A9E" w:rsidP="00C34224">
            <w:pPr>
              <w:keepNext/>
              <w:keepLines/>
              <w:tabs>
                <w:tab w:val="left" w:pos="-142"/>
              </w:tabs>
              <w:autoSpaceDE w:val="0"/>
              <w:autoSpaceDN w:val="0"/>
              <w:adjustRightInd w:val="0"/>
              <w:ind w:firstLine="426"/>
              <w:rPr>
                <w:b/>
              </w:rPr>
            </w:pPr>
            <w:r w:rsidRPr="00373B18">
              <w:rPr>
                <w:b/>
              </w:rPr>
              <w:t xml:space="preserve">Вспомогательные виды разрешенного использования </w:t>
            </w:r>
          </w:p>
        </w:tc>
      </w:tr>
      <w:tr w:rsidR="005E0A9E" w:rsidRPr="00373B18" w:rsidTr="00C34224">
        <w:trPr>
          <w:trHeight w:val="1422"/>
        </w:trPr>
        <w:tc>
          <w:tcPr>
            <w:tcW w:w="4849" w:type="dxa"/>
            <w:tcBorders>
              <w:top w:val="single" w:sz="6" w:space="0" w:color="auto"/>
              <w:bottom w:val="single" w:sz="6" w:space="0" w:color="auto"/>
            </w:tcBorders>
          </w:tcPr>
          <w:p w:rsidR="005E0A9E" w:rsidRPr="00373B18" w:rsidRDefault="005E0A9E" w:rsidP="00C34224">
            <w:pPr>
              <w:ind w:firstLine="426"/>
              <w:jc w:val="both"/>
            </w:pPr>
            <w:r w:rsidRPr="00373B18">
              <w:t>кладбища;</w:t>
            </w:r>
          </w:p>
          <w:p w:rsidR="005E0A9E" w:rsidRPr="00373B18" w:rsidRDefault="005E0A9E" w:rsidP="00C34224">
            <w:pPr>
              <w:ind w:firstLine="426"/>
              <w:jc w:val="both"/>
              <w:rPr>
                <w:b/>
              </w:rPr>
            </w:pPr>
            <w:r w:rsidRPr="00373B18">
              <w:t>объекты, связанные с отправлением культа;</w:t>
            </w:r>
          </w:p>
          <w:p w:rsidR="005E0A9E" w:rsidRPr="00373B18" w:rsidRDefault="005E0A9E" w:rsidP="00C34224">
            <w:pPr>
              <w:ind w:firstLine="426"/>
              <w:jc w:val="both"/>
            </w:pPr>
            <w:r w:rsidRPr="00373B18">
              <w:t>крематории;</w:t>
            </w:r>
          </w:p>
          <w:p w:rsidR="005E0A9E" w:rsidRPr="00373B18" w:rsidRDefault="005E0A9E" w:rsidP="00C34224">
            <w:pPr>
              <w:ind w:firstLine="426"/>
              <w:jc w:val="both"/>
            </w:pPr>
            <w:r w:rsidRPr="00373B18">
              <w:t>скотомогильники (открытые и закрытые);</w:t>
            </w:r>
          </w:p>
          <w:p w:rsidR="005E0A9E" w:rsidRPr="00373B18" w:rsidRDefault="005E0A9E" w:rsidP="00C34224">
            <w:pPr>
              <w:ind w:firstLine="426"/>
              <w:jc w:val="both"/>
            </w:pPr>
            <w:r w:rsidRPr="00373B18">
              <w:t>полигоны ТБО, свалки.</w:t>
            </w:r>
          </w:p>
        </w:tc>
        <w:tc>
          <w:tcPr>
            <w:tcW w:w="5074" w:type="dxa"/>
            <w:tcBorders>
              <w:top w:val="single" w:sz="6" w:space="0" w:color="auto"/>
              <w:bottom w:val="single" w:sz="6" w:space="0" w:color="auto"/>
            </w:tcBorders>
          </w:tcPr>
          <w:p w:rsidR="005E0A9E" w:rsidRPr="00373B18" w:rsidRDefault="005E0A9E" w:rsidP="00C34224">
            <w:pPr>
              <w:ind w:firstLine="426"/>
              <w:jc w:val="both"/>
            </w:pPr>
            <w:r w:rsidRPr="00373B18">
              <w:t>вспомогательные здания и сооружения, связанные с ведущим видом использования;</w:t>
            </w:r>
          </w:p>
          <w:p w:rsidR="005E0A9E" w:rsidRPr="00373B18" w:rsidRDefault="005E0A9E" w:rsidP="00C34224">
            <w:pPr>
              <w:ind w:firstLine="426"/>
              <w:jc w:val="both"/>
            </w:pPr>
            <w:r w:rsidRPr="00373B18">
              <w:t>здания и сооружения для размещения служб охраны и наблюдения;</w:t>
            </w:r>
          </w:p>
          <w:p w:rsidR="005E0A9E" w:rsidRPr="00373B18" w:rsidRDefault="005E0A9E" w:rsidP="00C34224">
            <w:pPr>
              <w:ind w:firstLine="426"/>
              <w:jc w:val="both"/>
            </w:pPr>
            <w:r w:rsidRPr="00373B18">
              <w:t>автостоянки, парковки;</w:t>
            </w:r>
          </w:p>
          <w:p w:rsidR="005E0A9E" w:rsidRPr="00373B18" w:rsidRDefault="005E0A9E" w:rsidP="00C34224">
            <w:pPr>
              <w:ind w:firstLine="426"/>
              <w:jc w:val="both"/>
            </w:pPr>
            <w:r w:rsidRPr="00373B18">
              <w:t xml:space="preserve">площадки для сбора мусора </w:t>
            </w:r>
          </w:p>
          <w:p w:rsidR="005E0A9E" w:rsidRPr="00373B18" w:rsidRDefault="005E0A9E" w:rsidP="00C34224">
            <w:pPr>
              <w:ind w:firstLine="426"/>
              <w:jc w:val="both"/>
            </w:pPr>
            <w:r w:rsidRPr="00373B18">
              <w:t xml:space="preserve">сооружения и устройства сетей инженерно технического обеспечения; </w:t>
            </w:r>
          </w:p>
          <w:p w:rsidR="005E0A9E" w:rsidRPr="00373B18" w:rsidRDefault="005E0A9E" w:rsidP="00C34224">
            <w:pPr>
              <w:ind w:firstLine="426"/>
              <w:jc w:val="both"/>
            </w:pPr>
            <w:r w:rsidRPr="00373B18">
              <w:t>общественные туалеты;</w:t>
            </w:r>
          </w:p>
          <w:p w:rsidR="005E0A9E" w:rsidRPr="00373B18" w:rsidRDefault="005E0A9E" w:rsidP="00C34224">
            <w:pPr>
              <w:ind w:firstLine="426"/>
              <w:jc w:val="both"/>
            </w:pPr>
            <w:r w:rsidRPr="00373B18">
              <w:t>благоустройство территорий;</w:t>
            </w:r>
          </w:p>
          <w:p w:rsidR="005E0A9E" w:rsidRPr="00373B18" w:rsidRDefault="005E0A9E" w:rsidP="00C34224">
            <w:pPr>
              <w:ind w:firstLine="426"/>
              <w:jc w:val="both"/>
            </w:pPr>
            <w:r w:rsidRPr="00373B18">
              <w:t>подъезды.</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5E0A9E" w:rsidRPr="00373B18" w:rsidRDefault="005E0A9E" w:rsidP="00C34224">
            <w:pPr>
              <w:tabs>
                <w:tab w:val="left" w:pos="-142"/>
              </w:tabs>
              <w:autoSpaceDE w:val="0"/>
              <w:autoSpaceDN w:val="0"/>
              <w:adjustRightInd w:val="0"/>
              <w:ind w:firstLine="426"/>
              <w:rPr>
                <w:b/>
              </w:rPr>
            </w:pPr>
            <w:r w:rsidRPr="00373B18">
              <w:rPr>
                <w:b/>
              </w:rPr>
              <w:t>Условно разрешенные виды использования</w:t>
            </w:r>
          </w:p>
        </w:tc>
      </w:tr>
      <w:tr w:rsidR="005E0A9E" w:rsidRPr="00373B18" w:rsidTr="00C34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5E0A9E" w:rsidRPr="00373B18" w:rsidRDefault="005E0A9E" w:rsidP="00C34224">
            <w:pPr>
              <w:ind w:firstLine="426"/>
            </w:pPr>
            <w:r w:rsidRPr="00373B18">
              <w:t>культовые здания и сооружения;</w:t>
            </w:r>
          </w:p>
          <w:p w:rsidR="005E0A9E" w:rsidRPr="00373B18" w:rsidRDefault="005E0A9E" w:rsidP="00C34224">
            <w:pPr>
              <w:ind w:firstLine="426"/>
            </w:pPr>
            <w:r w:rsidRPr="00373B18">
              <w:t>киоски, временные павильоны розничной торговли;</w:t>
            </w:r>
          </w:p>
          <w:p w:rsidR="005E0A9E" w:rsidRPr="00373B18" w:rsidRDefault="005E0A9E" w:rsidP="00C34224">
            <w:pPr>
              <w:ind w:firstLine="426"/>
            </w:pPr>
            <w:r w:rsidRPr="00373B18">
              <w:t>объекты пожарной охраны;</w:t>
            </w:r>
          </w:p>
          <w:p w:rsidR="005E0A9E" w:rsidRPr="00373B18" w:rsidRDefault="005E0A9E" w:rsidP="00C34224">
            <w:pPr>
              <w:ind w:firstLine="426"/>
            </w:pPr>
            <w:r w:rsidRPr="00373B18">
              <w:t>пункты полиции.</w:t>
            </w:r>
          </w:p>
        </w:tc>
      </w:tr>
    </w:tbl>
    <w:p w:rsidR="005E0A9E" w:rsidRPr="00373B18" w:rsidRDefault="005E0A9E" w:rsidP="005E0A9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5E0A9E" w:rsidRPr="00373B18" w:rsidRDefault="005E0A9E" w:rsidP="005E0A9E">
      <w:pPr>
        <w:ind w:firstLine="426"/>
        <w:jc w:val="both"/>
        <w:rPr>
          <w:b/>
        </w:rPr>
      </w:pPr>
      <w:r w:rsidRPr="00373B18">
        <w:rPr>
          <w:b/>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5E0A9E" w:rsidRPr="00373B18" w:rsidTr="00C34224">
        <w:tc>
          <w:tcPr>
            <w:tcW w:w="709" w:type="dxa"/>
          </w:tcPr>
          <w:p w:rsidR="005E0A9E" w:rsidRPr="00373B18" w:rsidRDefault="005E0A9E" w:rsidP="00C34224">
            <w:pPr>
              <w:tabs>
                <w:tab w:val="left" w:pos="-142"/>
              </w:tabs>
              <w:autoSpaceDE w:val="0"/>
              <w:autoSpaceDN w:val="0"/>
              <w:adjustRightInd w:val="0"/>
              <w:jc w:val="both"/>
              <w:rPr>
                <w:b/>
              </w:rPr>
            </w:pPr>
            <w:r w:rsidRPr="00373B18">
              <w:rPr>
                <w:b/>
              </w:rPr>
              <w:t>№ пп</w:t>
            </w:r>
          </w:p>
        </w:tc>
        <w:tc>
          <w:tcPr>
            <w:tcW w:w="9214" w:type="dxa"/>
          </w:tcPr>
          <w:p w:rsidR="005E0A9E" w:rsidRPr="00373B18" w:rsidRDefault="005E0A9E" w:rsidP="00C34224">
            <w:pPr>
              <w:tabs>
                <w:tab w:val="left" w:pos="-142"/>
              </w:tabs>
              <w:autoSpaceDE w:val="0"/>
              <w:autoSpaceDN w:val="0"/>
              <w:adjustRightInd w:val="0"/>
              <w:ind w:firstLine="426"/>
              <w:jc w:val="both"/>
              <w:rPr>
                <w:b/>
              </w:rPr>
            </w:pPr>
            <w:r w:rsidRPr="00373B18">
              <w:rPr>
                <w:b/>
              </w:rPr>
              <w:t>Вид ограничения</w:t>
            </w:r>
          </w:p>
        </w:tc>
      </w:tr>
      <w:tr w:rsidR="005E0A9E" w:rsidRPr="00373B18" w:rsidTr="00C34224">
        <w:tc>
          <w:tcPr>
            <w:tcW w:w="709" w:type="dxa"/>
          </w:tcPr>
          <w:p w:rsidR="005E0A9E" w:rsidRPr="00373B18" w:rsidRDefault="005E0A9E" w:rsidP="00C34224">
            <w:pPr>
              <w:tabs>
                <w:tab w:val="left" w:pos="-142"/>
              </w:tabs>
              <w:autoSpaceDE w:val="0"/>
              <w:autoSpaceDN w:val="0"/>
              <w:adjustRightInd w:val="0"/>
              <w:jc w:val="both"/>
            </w:pPr>
            <w:r w:rsidRPr="00373B18">
              <w:t>1.1</w:t>
            </w:r>
          </w:p>
        </w:tc>
        <w:tc>
          <w:tcPr>
            <w:tcW w:w="9214" w:type="dxa"/>
          </w:tcPr>
          <w:p w:rsidR="005E0A9E" w:rsidRPr="00373B18" w:rsidRDefault="005E0A9E" w:rsidP="00C34224">
            <w:pPr>
              <w:tabs>
                <w:tab w:val="left" w:pos="-142"/>
              </w:tabs>
              <w:autoSpaceDE w:val="0"/>
              <w:autoSpaceDN w:val="0"/>
              <w:adjustRightInd w:val="0"/>
              <w:ind w:firstLine="426"/>
              <w:jc w:val="both"/>
            </w:pPr>
            <w:r w:rsidRPr="00373B18">
              <w:t>Не разрешается размещать кладбища на территориях:</w:t>
            </w:r>
          </w:p>
          <w:p w:rsidR="005E0A9E" w:rsidRPr="00373B18" w:rsidRDefault="005E0A9E" w:rsidP="005E0A9E">
            <w:pPr>
              <w:numPr>
                <w:ilvl w:val="0"/>
                <w:numId w:val="4"/>
              </w:numPr>
              <w:tabs>
                <w:tab w:val="left" w:pos="-142"/>
              </w:tabs>
              <w:autoSpaceDE w:val="0"/>
              <w:autoSpaceDN w:val="0"/>
              <w:adjustRightInd w:val="0"/>
              <w:ind w:firstLine="426"/>
              <w:jc w:val="both"/>
            </w:pPr>
            <w:r w:rsidRPr="00373B18">
              <w:t>первого и второго поясов зон санитарной охраны источников централизованного водоснабжения и минеральных источников;</w:t>
            </w:r>
          </w:p>
          <w:p w:rsidR="005E0A9E" w:rsidRPr="00373B18" w:rsidRDefault="005E0A9E" w:rsidP="005E0A9E">
            <w:pPr>
              <w:numPr>
                <w:ilvl w:val="0"/>
                <w:numId w:val="4"/>
              </w:numPr>
              <w:tabs>
                <w:tab w:val="left" w:pos="-142"/>
              </w:tabs>
              <w:autoSpaceDE w:val="0"/>
              <w:autoSpaceDN w:val="0"/>
              <w:adjustRightInd w:val="0"/>
              <w:ind w:firstLine="426"/>
              <w:jc w:val="both"/>
            </w:pPr>
            <w:r w:rsidRPr="00373B18">
              <w:t>первой зоны санитарной охраны курортов;</w:t>
            </w:r>
          </w:p>
          <w:p w:rsidR="005E0A9E" w:rsidRPr="00373B18" w:rsidRDefault="005E0A9E" w:rsidP="005E0A9E">
            <w:pPr>
              <w:numPr>
                <w:ilvl w:val="0"/>
                <w:numId w:val="4"/>
              </w:numPr>
              <w:tabs>
                <w:tab w:val="left" w:pos="-142"/>
              </w:tabs>
              <w:autoSpaceDE w:val="0"/>
              <w:autoSpaceDN w:val="0"/>
              <w:adjustRightInd w:val="0"/>
              <w:ind w:firstLine="426"/>
              <w:jc w:val="both"/>
            </w:pPr>
            <w:r w:rsidRPr="00373B18">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5E0A9E" w:rsidRPr="00373B18" w:rsidRDefault="005E0A9E" w:rsidP="005E0A9E">
            <w:pPr>
              <w:numPr>
                <w:ilvl w:val="0"/>
                <w:numId w:val="4"/>
              </w:numPr>
              <w:tabs>
                <w:tab w:val="left" w:pos="-142"/>
              </w:tabs>
              <w:autoSpaceDE w:val="0"/>
              <w:autoSpaceDN w:val="0"/>
              <w:adjustRightInd w:val="0"/>
              <w:ind w:firstLine="426"/>
              <w:jc w:val="both"/>
            </w:pPr>
            <w:r w:rsidRPr="00373B18">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5E0A9E" w:rsidRPr="00373B18" w:rsidTr="00C34224">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1.2</w:t>
            </w:r>
          </w:p>
        </w:tc>
        <w:tc>
          <w:tcPr>
            <w:tcW w:w="9214" w:type="dxa"/>
          </w:tcPr>
          <w:p w:rsidR="005E0A9E" w:rsidRPr="00373B18" w:rsidRDefault="005E0A9E" w:rsidP="00C34224">
            <w:pPr>
              <w:tabs>
                <w:tab w:val="left" w:pos="-142"/>
              </w:tabs>
              <w:autoSpaceDE w:val="0"/>
              <w:autoSpaceDN w:val="0"/>
              <w:adjustRightInd w:val="0"/>
              <w:ind w:firstLine="426"/>
              <w:jc w:val="both"/>
              <w:rPr>
                <w:rFonts w:ascii="Arial" w:hAnsi="Arial" w:cs="Tahoma"/>
                <w:color w:val="FF0000"/>
                <w:sz w:val="20"/>
                <w:szCs w:val="20"/>
              </w:rPr>
            </w:pPr>
            <w:r w:rsidRPr="00373B18">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373B18">
                <w:t>6 м</w:t>
              </w:r>
            </w:smartTag>
            <w:r w:rsidRPr="00373B18">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373B18">
                <w:t>10 га</w:t>
              </w:r>
            </w:smartTag>
            <w:r w:rsidRPr="00373B18">
              <w:t>).</w:t>
            </w:r>
          </w:p>
        </w:tc>
      </w:tr>
      <w:tr w:rsidR="005E0A9E" w:rsidRPr="00373B18" w:rsidTr="00C34224">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1.3</w:t>
            </w:r>
          </w:p>
        </w:tc>
        <w:tc>
          <w:tcPr>
            <w:tcW w:w="9214" w:type="dxa"/>
          </w:tcPr>
          <w:p w:rsidR="005E0A9E" w:rsidRPr="00373B18" w:rsidRDefault="005E0A9E" w:rsidP="00C34224">
            <w:pPr>
              <w:tabs>
                <w:tab w:val="left" w:pos="-142"/>
              </w:tabs>
              <w:autoSpaceDE w:val="0"/>
              <w:autoSpaceDN w:val="0"/>
              <w:adjustRightInd w:val="0"/>
              <w:ind w:firstLine="426"/>
              <w:jc w:val="both"/>
            </w:pPr>
            <w:r w:rsidRPr="00373B18">
              <w:t>Санитарно-защитная зона от закрытых и сельских кладбищ составляет 50м.</w:t>
            </w:r>
          </w:p>
        </w:tc>
      </w:tr>
      <w:tr w:rsidR="005E0A9E" w:rsidRPr="00373B18" w:rsidTr="00C34224">
        <w:trPr>
          <w:trHeight w:val="408"/>
        </w:trPr>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1.4</w:t>
            </w:r>
          </w:p>
        </w:tc>
        <w:tc>
          <w:tcPr>
            <w:tcW w:w="9214" w:type="dxa"/>
          </w:tcPr>
          <w:p w:rsidR="005E0A9E" w:rsidRPr="00373B18" w:rsidRDefault="005E0A9E" w:rsidP="00C34224">
            <w:pPr>
              <w:tabs>
                <w:tab w:val="left" w:pos="-142"/>
              </w:tabs>
              <w:autoSpaceDE w:val="0"/>
              <w:autoSpaceDN w:val="0"/>
              <w:adjustRightInd w:val="0"/>
              <w:ind w:firstLine="426"/>
              <w:jc w:val="both"/>
            </w:pPr>
            <w:r w:rsidRPr="00373B18">
              <w:t>Площадь зеленых насаждений (деревьев и кустарников) должна составлять не менее 20% от территории кладбища.</w:t>
            </w:r>
          </w:p>
        </w:tc>
      </w:tr>
      <w:tr w:rsidR="005E0A9E" w:rsidRPr="00373B18" w:rsidTr="00C34224">
        <w:trPr>
          <w:trHeight w:val="163"/>
        </w:trPr>
        <w:tc>
          <w:tcPr>
            <w:tcW w:w="709" w:type="dxa"/>
          </w:tcPr>
          <w:p w:rsidR="005E0A9E" w:rsidRPr="00373B18" w:rsidRDefault="005E0A9E" w:rsidP="00C34224">
            <w:pPr>
              <w:tabs>
                <w:tab w:val="left" w:pos="-142"/>
              </w:tabs>
              <w:rPr>
                <w:rFonts w:eastAsia="Calibri"/>
                <w:kern w:val="24"/>
              </w:rPr>
            </w:pPr>
            <w:r w:rsidRPr="00373B18">
              <w:rPr>
                <w:rFonts w:eastAsia="Calibri"/>
                <w:kern w:val="24"/>
              </w:rPr>
              <w:t>1.5</w:t>
            </w:r>
          </w:p>
        </w:tc>
        <w:tc>
          <w:tcPr>
            <w:tcW w:w="9214" w:type="dxa"/>
          </w:tcPr>
          <w:p w:rsidR="005E0A9E" w:rsidRPr="00373B18" w:rsidRDefault="005E0A9E" w:rsidP="00C34224">
            <w:pPr>
              <w:widowControl w:val="0"/>
              <w:tabs>
                <w:tab w:val="left" w:pos="-142"/>
              </w:tabs>
              <w:autoSpaceDE w:val="0"/>
              <w:autoSpaceDN w:val="0"/>
              <w:adjustRightInd w:val="0"/>
              <w:ind w:firstLine="426"/>
              <w:jc w:val="both"/>
            </w:pPr>
            <w:r w:rsidRPr="00373B18">
              <w:t xml:space="preserve">Скотомогильники (биотермические ямы) располагаются на сухом возвышенном </w:t>
            </w:r>
            <w:r w:rsidRPr="00373B18">
              <w:lastRenderedPageBreak/>
              <w:t>участке земли площадью не более 600кв.м. Уровень стояния грунтовых вод должен быть не менее 2м от поверхности земли.</w:t>
            </w:r>
          </w:p>
        </w:tc>
      </w:tr>
      <w:tr w:rsidR="005E0A9E" w:rsidRPr="00373B18" w:rsidTr="00C34224">
        <w:trPr>
          <w:trHeight w:val="99"/>
        </w:trPr>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lastRenderedPageBreak/>
              <w:t>1.6</w:t>
            </w:r>
          </w:p>
        </w:tc>
        <w:tc>
          <w:tcPr>
            <w:tcW w:w="9214" w:type="dxa"/>
          </w:tcPr>
          <w:p w:rsidR="005E0A9E" w:rsidRPr="00373B18" w:rsidRDefault="005E0A9E" w:rsidP="00C34224">
            <w:pPr>
              <w:widowControl w:val="0"/>
              <w:tabs>
                <w:tab w:val="left" w:pos="-142"/>
              </w:tabs>
              <w:autoSpaceDE w:val="0"/>
              <w:autoSpaceDN w:val="0"/>
              <w:adjustRightInd w:val="0"/>
              <w:ind w:firstLine="426"/>
              <w:jc w:val="both"/>
            </w:pPr>
            <w:r w:rsidRPr="00373B18">
              <w:t>Размещение скотомогильников (биотермических ям) в водоохраной, лесопарковой и заповедной зонах запрещается.</w:t>
            </w:r>
          </w:p>
        </w:tc>
      </w:tr>
      <w:tr w:rsidR="005E0A9E" w:rsidRPr="00373B18" w:rsidTr="00C34224">
        <w:trPr>
          <w:trHeight w:val="149"/>
        </w:trPr>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1.7</w:t>
            </w:r>
          </w:p>
        </w:tc>
        <w:tc>
          <w:tcPr>
            <w:tcW w:w="9214" w:type="dxa"/>
          </w:tcPr>
          <w:p w:rsidR="005E0A9E" w:rsidRPr="00373B18" w:rsidRDefault="005E0A9E" w:rsidP="00C34224">
            <w:pPr>
              <w:widowControl w:val="0"/>
              <w:tabs>
                <w:tab w:val="left" w:pos="-142"/>
              </w:tabs>
              <w:autoSpaceDE w:val="0"/>
              <w:autoSpaceDN w:val="0"/>
              <w:adjustRightInd w:val="0"/>
              <w:ind w:firstLine="426"/>
              <w:jc w:val="both"/>
            </w:pPr>
            <w:r w:rsidRPr="00373B18">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w:t>
            </w:r>
            <w:r>
              <w:t>х</w:t>
            </w:r>
            <w:r w:rsidRPr="00373B18">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5E0A9E" w:rsidRPr="00373B18" w:rsidTr="00C34224">
        <w:trPr>
          <w:trHeight w:val="99"/>
        </w:trPr>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1.8</w:t>
            </w:r>
          </w:p>
        </w:tc>
        <w:tc>
          <w:tcPr>
            <w:tcW w:w="9214" w:type="dxa"/>
          </w:tcPr>
          <w:p w:rsidR="005E0A9E" w:rsidRPr="00373B18" w:rsidRDefault="005E0A9E" w:rsidP="00C34224">
            <w:pPr>
              <w:widowControl w:val="0"/>
              <w:tabs>
                <w:tab w:val="left" w:pos="-142"/>
              </w:tabs>
              <w:autoSpaceDE w:val="0"/>
              <w:autoSpaceDN w:val="0"/>
              <w:adjustRightInd w:val="0"/>
              <w:ind w:firstLine="426"/>
              <w:jc w:val="both"/>
            </w:pPr>
            <w:r w:rsidRPr="00373B18">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5E0A9E" w:rsidRPr="00E26FDB" w:rsidTr="00C34224">
        <w:trPr>
          <w:trHeight w:val="127"/>
        </w:trPr>
        <w:tc>
          <w:tcPr>
            <w:tcW w:w="709" w:type="dxa"/>
          </w:tcPr>
          <w:p w:rsidR="005E0A9E" w:rsidRPr="00373B18" w:rsidRDefault="005E0A9E" w:rsidP="00C34224">
            <w:pPr>
              <w:tabs>
                <w:tab w:val="left" w:pos="-142"/>
              </w:tabs>
              <w:jc w:val="both"/>
              <w:rPr>
                <w:rFonts w:eastAsia="Calibri"/>
                <w:kern w:val="24"/>
              </w:rPr>
            </w:pPr>
            <w:r w:rsidRPr="00373B18">
              <w:rPr>
                <w:rFonts w:eastAsia="Calibri"/>
                <w:kern w:val="24"/>
              </w:rPr>
              <w:t>1.9</w:t>
            </w:r>
          </w:p>
        </w:tc>
        <w:tc>
          <w:tcPr>
            <w:tcW w:w="9214" w:type="dxa"/>
          </w:tcPr>
          <w:p w:rsidR="005E0A9E" w:rsidRPr="00E26FDB" w:rsidRDefault="005E0A9E" w:rsidP="00C34224">
            <w:pPr>
              <w:widowControl w:val="0"/>
              <w:tabs>
                <w:tab w:val="left" w:pos="-142"/>
              </w:tabs>
              <w:autoSpaceDE w:val="0"/>
              <w:autoSpaceDN w:val="0"/>
              <w:adjustRightInd w:val="0"/>
              <w:ind w:firstLine="426"/>
              <w:jc w:val="both"/>
            </w:pPr>
            <w:r w:rsidRPr="00373B18">
              <w:t>Ограничения по размещению ТБО установлены в настоящих Правилах в ст.9.4.</w:t>
            </w:r>
          </w:p>
        </w:tc>
      </w:tr>
    </w:tbl>
    <w:p w:rsidR="005E0A9E" w:rsidRDefault="005E0A9E" w:rsidP="005E0A9E"/>
    <w:p w:rsidR="002E4ABA" w:rsidRPr="0009664B" w:rsidRDefault="00C34224" w:rsidP="002E4ABA">
      <w:r>
        <w:t>(ред. от 14.07.2017 №158)</w:t>
      </w:r>
    </w:p>
    <w:p w:rsidR="002E4ABA" w:rsidRPr="0059701B" w:rsidRDefault="002E4ABA" w:rsidP="002E4ABA">
      <w:pPr>
        <w:rPr>
          <w:b/>
        </w:rPr>
      </w:pPr>
    </w:p>
    <w:p w:rsidR="002E4ABA" w:rsidRPr="00BE3134" w:rsidRDefault="002E4ABA" w:rsidP="002E4ABA">
      <w:pPr>
        <w:jc w:val="center"/>
        <w:rPr>
          <w:b/>
        </w:rPr>
      </w:pPr>
    </w:p>
    <w:p w:rsidR="002E4ABA" w:rsidRDefault="002E4ABA" w:rsidP="002E4ABA">
      <w:pPr>
        <w:pStyle w:val="1"/>
        <w:sectPr w:rsidR="002E4ABA" w:rsidSect="002E4ABA">
          <w:pgSz w:w="11906" w:h="16838"/>
          <w:pgMar w:top="1134" w:right="707" w:bottom="1134" w:left="1276" w:header="708" w:footer="708" w:gutter="0"/>
          <w:cols w:space="708"/>
          <w:docGrid w:linePitch="360"/>
        </w:sectPr>
      </w:pPr>
    </w:p>
    <w:bookmarkEnd w:id="102"/>
    <w:p w:rsidR="008C471F" w:rsidRDefault="00511A43" w:rsidP="008C471F">
      <w:pPr>
        <w:pStyle w:val="1"/>
        <w:ind w:left="0" w:firstLine="0"/>
      </w:pPr>
      <w:r w:rsidRPr="003D0B94">
        <w:lastRenderedPageBreak/>
        <w:t>РАЗДЕЛ 9. ДОПОЛНИТЕЛЬНЫЕ ГРАДОСТРОИТЕЛЬНЫЕ РЕГЛАМЕНТЫ В ЗОНАХ С ОСОБЫМИ УСЛОВИЯМИ ИСПОЛЬЗОВАНИЯ</w:t>
      </w:r>
    </w:p>
    <w:p w:rsidR="00DF6CB0" w:rsidRDefault="008C471F" w:rsidP="008C471F">
      <w:pPr>
        <w:jc w:val="center"/>
        <w:rPr>
          <w:b/>
          <w:sz w:val="26"/>
          <w:szCs w:val="26"/>
        </w:rPr>
      </w:pPr>
      <w:r w:rsidRPr="008C471F">
        <w:rPr>
          <w:b/>
          <w:sz w:val="26"/>
          <w:szCs w:val="26"/>
        </w:rPr>
        <w:t>(в ред. Решения Совета Побединского сельского поселения от 29.0</w:t>
      </w:r>
      <w:r w:rsidR="00616C9E">
        <w:rPr>
          <w:b/>
          <w:sz w:val="26"/>
          <w:szCs w:val="26"/>
        </w:rPr>
        <w:t>4</w:t>
      </w:r>
      <w:r w:rsidRPr="008C471F">
        <w:rPr>
          <w:b/>
          <w:sz w:val="26"/>
          <w:szCs w:val="26"/>
        </w:rPr>
        <w:t xml:space="preserve">.2015 № </w:t>
      </w:r>
      <w:r w:rsidR="00616C9E">
        <w:rPr>
          <w:b/>
          <w:sz w:val="26"/>
          <w:szCs w:val="26"/>
        </w:rPr>
        <w:t>91</w:t>
      </w:r>
      <w:r w:rsidR="00DF6CB0">
        <w:rPr>
          <w:b/>
          <w:sz w:val="26"/>
          <w:szCs w:val="26"/>
        </w:rPr>
        <w:t>,</w:t>
      </w:r>
    </w:p>
    <w:p w:rsidR="008C471F" w:rsidRPr="008C471F" w:rsidRDefault="00DF6CB0" w:rsidP="008C471F">
      <w:pPr>
        <w:jc w:val="center"/>
        <w:rPr>
          <w:b/>
          <w:sz w:val="26"/>
          <w:szCs w:val="26"/>
        </w:rPr>
      </w:pPr>
      <w:r>
        <w:rPr>
          <w:b/>
          <w:sz w:val="26"/>
          <w:szCs w:val="26"/>
        </w:rPr>
        <w:t>от 15.06.2017г. №156</w:t>
      </w:r>
      <w:r w:rsidR="008C471F" w:rsidRPr="008C471F">
        <w:rPr>
          <w:b/>
          <w:sz w:val="26"/>
          <w:szCs w:val="26"/>
        </w:rPr>
        <w:t>)</w:t>
      </w:r>
    </w:p>
    <w:p w:rsidR="00511A43" w:rsidRDefault="00511A43" w:rsidP="00511A43">
      <w:pPr>
        <w:ind w:firstLine="567"/>
        <w:jc w:val="both"/>
      </w:pPr>
      <w:bookmarkStart w:id="127" w:name="_Toc330317452"/>
      <w:bookmarkStart w:id="128" w:name="_Toc336271787"/>
      <w:bookmarkStart w:id="129" w:name="_Toc336271807"/>
      <w:bookmarkStart w:id="130"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511A43" w:rsidRDefault="00511A43" w:rsidP="00511A43">
      <w:pPr>
        <w:pStyle w:val="2"/>
        <w:ind w:left="0" w:firstLine="0"/>
      </w:pPr>
      <w:bookmarkStart w:id="131" w:name="_Toc383001203"/>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27"/>
      <w:bookmarkEnd w:id="128"/>
      <w:bookmarkEnd w:id="129"/>
      <w:bookmarkEnd w:id="130"/>
      <w:bookmarkEnd w:id="131"/>
      <w:r w:rsidRPr="003D0B94">
        <w:t xml:space="preserve"> </w:t>
      </w:r>
    </w:p>
    <w:p w:rsidR="00511A43" w:rsidRPr="00921AE6" w:rsidRDefault="00511A43" w:rsidP="00511A43">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511A43" w:rsidRPr="0009664B" w:rsidRDefault="00511A43" w:rsidP="00511A43">
      <w:pPr>
        <w:ind w:firstLine="567"/>
        <w:jc w:val="both"/>
      </w:pPr>
      <w:r w:rsidRPr="0009664B">
        <w:t>Ширина водоохра</w:t>
      </w:r>
      <w:r>
        <w:t>н</w:t>
      </w:r>
      <w:r w:rsidRPr="0009664B">
        <w:t>ной зоны рек, ручьев устанавливается от их истока протяженностью:</w:t>
      </w:r>
    </w:p>
    <w:p w:rsidR="00511A43" w:rsidRPr="0009664B" w:rsidRDefault="00511A43" w:rsidP="00511A43">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511A43" w:rsidRPr="0009664B" w:rsidRDefault="00511A43" w:rsidP="00511A43">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511A43" w:rsidRPr="0009664B" w:rsidRDefault="00511A43" w:rsidP="00511A43">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511A43" w:rsidRDefault="00511A43" w:rsidP="00511A43">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511A43" w:rsidRPr="00F340E7" w:rsidRDefault="00511A43" w:rsidP="00511A43">
      <w:pPr>
        <w:ind w:firstLine="567"/>
        <w:jc w:val="both"/>
      </w:pPr>
      <w:bookmarkStart w:id="132" w:name="_Toc336271788"/>
      <w:bookmarkStart w:id="133" w:name="_Toc336271808"/>
      <w:bookmarkStart w:id="134" w:name="_Toc336272279"/>
      <w:r w:rsidRPr="00F340E7">
        <w:t>В границах водоохранных зон запрещаются:</w:t>
      </w:r>
    </w:p>
    <w:p w:rsidR="00511A43" w:rsidRPr="00F340E7" w:rsidRDefault="00511A43" w:rsidP="00511A43">
      <w:pPr>
        <w:ind w:firstLine="567"/>
        <w:jc w:val="both"/>
      </w:pPr>
      <w:r w:rsidRPr="00F340E7">
        <w:t xml:space="preserve">1) </w:t>
      </w:r>
      <w:r w:rsidRPr="00F340E7">
        <w:rPr>
          <w:spacing w:val="1"/>
          <w:shd w:val="clear" w:color="auto" w:fill="FFFFFF"/>
        </w:rPr>
        <w:t>использование сточных вод в целях регулирования плодородия почв;</w:t>
      </w:r>
    </w:p>
    <w:p w:rsidR="00511A43" w:rsidRPr="00F340E7" w:rsidRDefault="00511A43" w:rsidP="00511A43">
      <w:pPr>
        <w:ind w:firstLine="567"/>
        <w:jc w:val="both"/>
        <w:rPr>
          <w:spacing w:val="1"/>
          <w:shd w:val="clear" w:color="auto" w:fill="FFFFFF"/>
        </w:rPr>
      </w:pPr>
      <w:r w:rsidRPr="00F340E7">
        <w:t xml:space="preserve">2) </w:t>
      </w:r>
      <w:r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11A43" w:rsidRPr="00F340E7" w:rsidRDefault="00511A43" w:rsidP="00511A43">
      <w:pPr>
        <w:ind w:firstLine="567"/>
        <w:jc w:val="both"/>
      </w:pPr>
      <w:r w:rsidRPr="00F340E7">
        <w:t xml:space="preserve">3) </w:t>
      </w:r>
      <w:r w:rsidRPr="00F340E7">
        <w:rPr>
          <w:spacing w:val="1"/>
          <w:shd w:val="clear" w:color="auto" w:fill="FFFFFF"/>
        </w:rPr>
        <w:t>осуществление авиационных мер по борьбе с вредными организмами;</w:t>
      </w:r>
    </w:p>
    <w:p w:rsidR="00511A43" w:rsidRPr="00F340E7" w:rsidRDefault="00511A43" w:rsidP="00511A43">
      <w:pPr>
        <w:ind w:firstLine="567"/>
        <w:jc w:val="both"/>
      </w:pPr>
      <w:r w:rsidRPr="00F340E7">
        <w:t xml:space="preserve">4) </w:t>
      </w:r>
      <w:r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1A43" w:rsidRPr="00F340E7" w:rsidRDefault="00511A43" w:rsidP="00511A43">
      <w:pPr>
        <w:ind w:firstLine="567"/>
        <w:jc w:val="both"/>
        <w:rPr>
          <w:spacing w:val="1"/>
          <w:shd w:val="clear" w:color="auto" w:fill="FFFFFF"/>
        </w:rPr>
      </w:pPr>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11A43" w:rsidRPr="00F340E7" w:rsidRDefault="00511A43" w:rsidP="00511A43">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агрохимикатов, применение пестицидов и агрохимикатов;</w:t>
      </w:r>
    </w:p>
    <w:p w:rsidR="00511A43" w:rsidRPr="00F340E7" w:rsidRDefault="00511A43" w:rsidP="00511A43">
      <w:pPr>
        <w:ind w:firstLine="567"/>
        <w:jc w:val="both"/>
        <w:rPr>
          <w:spacing w:val="1"/>
          <w:shd w:val="clear" w:color="auto" w:fill="FFFFFF"/>
        </w:rPr>
      </w:pPr>
      <w:r w:rsidRPr="00F340E7">
        <w:t>7)</w:t>
      </w:r>
      <w:r w:rsidRPr="00F340E7">
        <w:rPr>
          <w:spacing w:val="1"/>
          <w:shd w:val="clear" w:color="auto" w:fill="FFFFFF"/>
        </w:rPr>
        <w:t xml:space="preserve"> </w:t>
      </w:r>
      <w:r>
        <w:rPr>
          <w:spacing w:val="1"/>
          <w:shd w:val="clear" w:color="auto" w:fill="FFFFFF"/>
        </w:rPr>
        <w:t>с</w:t>
      </w:r>
      <w:r w:rsidRPr="00F340E7">
        <w:rPr>
          <w:spacing w:val="1"/>
          <w:shd w:val="clear" w:color="auto" w:fill="FFFFFF"/>
        </w:rPr>
        <w:t>брос сточных, в том числе дренажных, вод;</w:t>
      </w:r>
    </w:p>
    <w:p w:rsidR="00511A43" w:rsidRPr="00F340E7" w:rsidRDefault="00511A43" w:rsidP="00511A43">
      <w:pPr>
        <w:ind w:firstLine="567"/>
        <w:jc w:val="both"/>
        <w:rPr>
          <w:spacing w:val="1"/>
          <w:shd w:val="clear" w:color="auto" w:fill="FFFFFF"/>
        </w:rPr>
      </w:pPr>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20"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 21 февраля 1992 года N 2395-I "О недрах"</w:t>
        </w:r>
      </w:hyperlink>
      <w:r w:rsidRPr="00F340E7">
        <w:rPr>
          <w:spacing w:val="1"/>
          <w:shd w:val="clear" w:color="auto" w:fill="FFFFFF"/>
        </w:rPr>
        <w:t>).</w:t>
      </w:r>
    </w:p>
    <w:p w:rsidR="00511A43" w:rsidRPr="00F340E7" w:rsidRDefault="000558A0" w:rsidP="00511A43">
      <w:pPr>
        <w:ind w:firstLine="567"/>
        <w:jc w:val="both"/>
      </w:pPr>
      <w:r>
        <w:t>9) в</w:t>
      </w:r>
      <w:r w:rsidR="00511A43" w:rsidRPr="00F340E7">
        <w:t xml:space="preserve"> границах водоохранных зон допускаются:</w:t>
      </w:r>
    </w:p>
    <w:p w:rsidR="00511A43" w:rsidRPr="00F340E7" w:rsidRDefault="00511A43" w:rsidP="00511A43">
      <w:pPr>
        <w:ind w:firstLine="567"/>
        <w:jc w:val="both"/>
        <w:rPr>
          <w:spacing w:val="1"/>
          <w:shd w:val="clear" w:color="auto" w:fill="FFFFFF"/>
        </w:rPr>
      </w:pPr>
      <w:r w:rsidRPr="00F340E7">
        <w:rPr>
          <w:spacing w:val="1"/>
          <w:shd w:val="clear" w:color="auto" w:fill="FFFFFF"/>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w:t>
      </w:r>
      <w:r w:rsidRPr="00F340E7">
        <w:rPr>
          <w:spacing w:val="1"/>
          <w:shd w:val="clear" w:color="auto" w:fill="FFFFFF"/>
        </w:rPr>
        <w:lastRenderedPageBreak/>
        <w:t>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11A43" w:rsidRPr="00F340E7" w:rsidRDefault="00511A43" w:rsidP="00511A43">
      <w:pPr>
        <w:ind w:firstLine="567"/>
        <w:jc w:val="both"/>
        <w:rPr>
          <w:spacing w:val="1"/>
        </w:rPr>
      </w:pPr>
      <w:r w:rsidRPr="00F340E7">
        <w:rPr>
          <w:spacing w:val="1"/>
        </w:rPr>
        <w:t>1) централизованные системы водоотведения (канализации), централизованные ливневые системы водоотведения;</w:t>
      </w:r>
    </w:p>
    <w:p w:rsidR="00511A43" w:rsidRPr="00F340E7" w:rsidRDefault="00511A43" w:rsidP="00511A43">
      <w:pPr>
        <w:ind w:firstLine="567"/>
        <w:jc w:val="both"/>
        <w:rPr>
          <w:spacing w:val="1"/>
        </w:rPr>
      </w:pPr>
      <w:r w:rsidRPr="00F340E7">
        <w:rPr>
          <w:spacing w:val="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11A43" w:rsidRPr="00F340E7" w:rsidRDefault="00511A43" w:rsidP="00511A43">
      <w:pPr>
        <w:ind w:firstLine="567"/>
        <w:jc w:val="both"/>
        <w:rPr>
          <w:spacing w:val="1"/>
        </w:rPr>
      </w:pPr>
      <w:r w:rsidRPr="00F340E7">
        <w:rPr>
          <w:spacing w:val="1"/>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spacing w:val="1"/>
        </w:rPr>
        <w:t>Водного</w:t>
      </w:r>
      <w:r w:rsidRPr="00F340E7">
        <w:rPr>
          <w:spacing w:val="1"/>
        </w:rPr>
        <w:t xml:space="preserve"> Кодекса;</w:t>
      </w:r>
    </w:p>
    <w:p w:rsidR="00511A43" w:rsidRPr="00F340E7" w:rsidRDefault="00511A43" w:rsidP="00511A43">
      <w:pPr>
        <w:ind w:firstLine="567"/>
        <w:jc w:val="both"/>
        <w:rPr>
          <w:spacing w:val="1"/>
        </w:rPr>
      </w:pPr>
      <w:r w:rsidRPr="00F340E7">
        <w:rPr>
          <w:spacing w:val="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11A43" w:rsidRPr="00F340E7" w:rsidRDefault="00511A43" w:rsidP="00511A43">
      <w:pPr>
        <w:ind w:firstLine="567"/>
        <w:jc w:val="both"/>
        <w:rPr>
          <w:spacing w:val="1"/>
          <w:shd w:val="clear" w:color="auto" w:fill="FFFFFF"/>
        </w:rPr>
      </w:pPr>
      <w:bookmarkStart w:id="135" w:name="_Toc383001204"/>
      <w:r w:rsidRPr="00F340E7">
        <w:rPr>
          <w:spacing w:val="1"/>
          <w:shd w:val="clear" w:color="auto" w:fill="FFFFFF"/>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4C7256">
        <w:rPr>
          <w:spacing w:val="1"/>
          <w:shd w:val="clear" w:color="auto" w:fill="FFFFFF"/>
        </w:rPr>
        <w:t>в</w:t>
      </w:r>
      <w:r w:rsidRPr="004C7256">
        <w:rPr>
          <w:rStyle w:val="apple-converted-space"/>
          <w:spacing w:val="1"/>
          <w:shd w:val="clear" w:color="auto" w:fill="FFFFFF"/>
        </w:rPr>
        <w:t> </w:t>
      </w:r>
      <w:hyperlink r:id="rId21" w:history="1">
        <w:r w:rsidRPr="004C7256">
          <w:rPr>
            <w:rStyle w:val="af5"/>
            <w:color w:val="auto"/>
            <w:spacing w:val="1"/>
            <w:u w:val="none"/>
            <w:shd w:val="clear" w:color="auto" w:fill="FFFFFF"/>
          </w:rPr>
          <w:t>пункте 1 части 16 статьи</w:t>
        </w:r>
      </w:hyperlink>
      <w:r>
        <w:t xml:space="preserve"> 65 Водного Кодекса РФ</w:t>
      </w:r>
      <w:r w:rsidRPr="004C7256">
        <w:rPr>
          <w:spacing w:val="1"/>
          <w:shd w:val="clear" w:color="auto" w:fill="FFFFFF"/>
        </w:rPr>
        <w:t>,</w:t>
      </w:r>
      <w:r w:rsidRPr="00F340E7">
        <w:rPr>
          <w:spacing w:val="1"/>
          <w:shd w:val="clear" w:color="auto" w:fill="FFFFFF"/>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11A43" w:rsidRDefault="00511A43" w:rsidP="00511A43">
      <w:pPr>
        <w:pStyle w:val="2"/>
        <w:ind w:left="0" w:firstLine="0"/>
      </w:pPr>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32"/>
      <w:bookmarkEnd w:id="133"/>
      <w:bookmarkEnd w:id="134"/>
      <w:bookmarkEnd w:id="135"/>
    </w:p>
    <w:p w:rsidR="00511A43" w:rsidRPr="006D0635" w:rsidRDefault="00511A43" w:rsidP="00511A43">
      <w:pPr>
        <w:ind w:firstLine="600"/>
        <w:jc w:val="both"/>
      </w:pPr>
      <w:r>
        <w:rPr>
          <w:sz w:val="28"/>
          <w:szCs w:val="28"/>
        </w:rPr>
        <w:t> </w:t>
      </w:r>
      <w:bookmarkStart w:id="136" w:name="_Toc330317453"/>
      <w:bookmarkStart w:id="137" w:name="_Toc336271789"/>
      <w:bookmarkStart w:id="138" w:name="_Toc336271809"/>
      <w:bookmarkStart w:id="139" w:name="_Toc336272280"/>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511A43" w:rsidRPr="00921AE6" w:rsidRDefault="00511A43" w:rsidP="00511A43">
      <w:pPr>
        <w:ind w:firstLine="567"/>
        <w:jc w:val="both"/>
      </w:pPr>
      <w:r w:rsidRPr="00921AE6">
        <w:t xml:space="preserve">В границах прибрежных защитных полос </w:t>
      </w:r>
      <w:r>
        <w:t>запрещае</w:t>
      </w:r>
      <w:r w:rsidRPr="00921AE6">
        <w:t>тся:</w:t>
      </w:r>
    </w:p>
    <w:p w:rsidR="00511A43" w:rsidRPr="00F340E7" w:rsidRDefault="00511A43" w:rsidP="00511A43">
      <w:pPr>
        <w:ind w:firstLine="567"/>
        <w:jc w:val="both"/>
      </w:pPr>
      <w:r w:rsidRPr="00F340E7">
        <w:t xml:space="preserve">1) </w:t>
      </w:r>
      <w:r w:rsidRPr="00F340E7">
        <w:rPr>
          <w:spacing w:val="1"/>
          <w:shd w:val="clear" w:color="auto" w:fill="FFFFFF"/>
        </w:rPr>
        <w:t>использование сточных вод в целях регулирования плодородия почв;</w:t>
      </w:r>
    </w:p>
    <w:p w:rsidR="00511A43" w:rsidRPr="00F340E7" w:rsidRDefault="00511A43" w:rsidP="00511A43">
      <w:pPr>
        <w:ind w:firstLine="567"/>
        <w:jc w:val="both"/>
        <w:rPr>
          <w:spacing w:val="1"/>
          <w:shd w:val="clear" w:color="auto" w:fill="FFFFFF"/>
        </w:rPr>
      </w:pPr>
      <w:r w:rsidRPr="00F340E7">
        <w:t xml:space="preserve">2) </w:t>
      </w:r>
      <w:r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11A43" w:rsidRPr="00F340E7" w:rsidRDefault="00511A43" w:rsidP="00511A43">
      <w:pPr>
        <w:ind w:firstLine="567"/>
        <w:jc w:val="both"/>
      </w:pPr>
      <w:r w:rsidRPr="00F340E7">
        <w:t xml:space="preserve">3) </w:t>
      </w:r>
      <w:r w:rsidRPr="00F340E7">
        <w:rPr>
          <w:spacing w:val="1"/>
          <w:shd w:val="clear" w:color="auto" w:fill="FFFFFF"/>
        </w:rPr>
        <w:t>осуществление авиационных мер по борьбе с вредными организмами;</w:t>
      </w:r>
    </w:p>
    <w:p w:rsidR="00511A43" w:rsidRPr="00F340E7" w:rsidRDefault="00511A43" w:rsidP="00511A43">
      <w:pPr>
        <w:ind w:firstLine="567"/>
        <w:jc w:val="both"/>
      </w:pPr>
      <w:r w:rsidRPr="00F340E7">
        <w:t xml:space="preserve">4) </w:t>
      </w:r>
      <w:r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1A43" w:rsidRPr="00F340E7" w:rsidRDefault="00511A43" w:rsidP="00511A43">
      <w:pPr>
        <w:ind w:firstLine="567"/>
        <w:jc w:val="both"/>
        <w:rPr>
          <w:spacing w:val="1"/>
          <w:shd w:val="clear" w:color="auto" w:fill="FFFFFF"/>
        </w:rPr>
      </w:pPr>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11A43" w:rsidRPr="00F340E7" w:rsidRDefault="00511A43" w:rsidP="00511A43">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агрохимикатов, применение пестицидов и агрохимикатов;</w:t>
      </w:r>
    </w:p>
    <w:p w:rsidR="00511A43" w:rsidRPr="00F340E7" w:rsidRDefault="00511A43" w:rsidP="00511A43">
      <w:pPr>
        <w:ind w:firstLine="567"/>
        <w:jc w:val="both"/>
        <w:rPr>
          <w:spacing w:val="1"/>
          <w:shd w:val="clear" w:color="auto" w:fill="FFFFFF"/>
        </w:rPr>
      </w:pPr>
      <w:r w:rsidRPr="00F340E7">
        <w:t>7)</w:t>
      </w:r>
      <w:r w:rsidRPr="00F340E7">
        <w:rPr>
          <w:spacing w:val="1"/>
          <w:shd w:val="clear" w:color="auto" w:fill="FFFFFF"/>
        </w:rPr>
        <w:t xml:space="preserve"> </w:t>
      </w:r>
      <w:r w:rsidR="00C10A5F">
        <w:rPr>
          <w:spacing w:val="1"/>
          <w:shd w:val="clear" w:color="auto" w:fill="FFFFFF"/>
        </w:rPr>
        <w:t>с</w:t>
      </w:r>
      <w:r w:rsidRPr="00F340E7">
        <w:rPr>
          <w:spacing w:val="1"/>
          <w:shd w:val="clear" w:color="auto" w:fill="FFFFFF"/>
        </w:rPr>
        <w:t>брос сточных, в том числе дренажных, вод;</w:t>
      </w:r>
    </w:p>
    <w:p w:rsidR="00511A43" w:rsidRPr="00F340E7" w:rsidRDefault="00511A43" w:rsidP="00511A43">
      <w:pPr>
        <w:ind w:firstLine="567"/>
        <w:jc w:val="both"/>
        <w:rPr>
          <w:spacing w:val="1"/>
          <w:shd w:val="clear" w:color="auto" w:fill="FFFFFF"/>
        </w:rPr>
      </w:pPr>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w:t>
      </w:r>
      <w:r w:rsidRPr="00F340E7">
        <w:rPr>
          <w:spacing w:val="1"/>
          <w:shd w:val="clear" w:color="auto" w:fill="FFFFFF"/>
        </w:rPr>
        <w:lastRenderedPageBreak/>
        <w:t>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22"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 21 февраля 1992 года N 2395-I "О недрах"</w:t>
        </w:r>
      </w:hyperlink>
      <w:r w:rsidRPr="00F340E7">
        <w:rPr>
          <w:spacing w:val="1"/>
          <w:shd w:val="clear" w:color="auto" w:fill="FFFFFF"/>
        </w:rPr>
        <w:t>).</w:t>
      </w:r>
    </w:p>
    <w:p w:rsidR="00511A43" w:rsidRPr="00921AE6" w:rsidRDefault="00511A43" w:rsidP="00511A43">
      <w:pPr>
        <w:ind w:firstLine="567"/>
        <w:jc w:val="both"/>
      </w:pPr>
      <w:r>
        <w:t>5</w:t>
      </w:r>
      <w:r w:rsidRPr="00921AE6">
        <w:t>) распашка земель;</w:t>
      </w:r>
    </w:p>
    <w:p w:rsidR="00511A43" w:rsidRPr="00921AE6" w:rsidRDefault="00511A43" w:rsidP="00511A43">
      <w:pPr>
        <w:ind w:firstLine="567"/>
        <w:jc w:val="both"/>
      </w:pPr>
      <w:r>
        <w:t>6</w:t>
      </w:r>
      <w:r w:rsidRPr="00921AE6">
        <w:t>) размещение отвалов размываемых грунтов;</w:t>
      </w:r>
    </w:p>
    <w:p w:rsidR="00511A43" w:rsidRPr="00921AE6" w:rsidRDefault="00511A43" w:rsidP="00511A43">
      <w:pPr>
        <w:ind w:firstLine="567"/>
        <w:jc w:val="both"/>
      </w:pPr>
      <w:r>
        <w:t>7</w:t>
      </w:r>
      <w:r w:rsidRPr="00921AE6">
        <w:t>) выпас сельскохозяйственных животных и организация для них летних лагерей, ванн.</w:t>
      </w:r>
    </w:p>
    <w:p w:rsidR="00511A43" w:rsidRPr="00921AE6" w:rsidRDefault="00511A43" w:rsidP="00511A43">
      <w:pPr>
        <w:ind w:firstLine="567"/>
        <w:jc w:val="both"/>
      </w:pPr>
      <w:r w:rsidRPr="00921AE6">
        <w:t xml:space="preserve">В границах прибрежных защитных полос </w:t>
      </w:r>
      <w:r>
        <w:t>допускае</w:t>
      </w:r>
      <w:r w:rsidRPr="00921AE6">
        <w:t>тся:</w:t>
      </w:r>
    </w:p>
    <w:p w:rsidR="00511A43" w:rsidRDefault="00511A43" w:rsidP="00511A43">
      <w:pPr>
        <w:pStyle w:val="ab"/>
        <w:numPr>
          <w:ilvl w:val="0"/>
          <w:numId w:val="49"/>
        </w:numPr>
        <w:jc w:val="both"/>
      </w:pPr>
      <w:r w:rsidRPr="003E7BD5">
        <w:t xml:space="preserve">размещения объектов водоснабжения, </w:t>
      </w:r>
    </w:p>
    <w:p w:rsidR="00511A43" w:rsidRDefault="00511A43" w:rsidP="00511A43">
      <w:pPr>
        <w:pStyle w:val="ab"/>
        <w:numPr>
          <w:ilvl w:val="0"/>
          <w:numId w:val="49"/>
        </w:numPr>
        <w:jc w:val="both"/>
      </w:pPr>
      <w:r w:rsidRPr="003E7BD5">
        <w:t xml:space="preserve">размещения объектов рекреации, </w:t>
      </w:r>
    </w:p>
    <w:p w:rsidR="00511A43" w:rsidRDefault="00511A43" w:rsidP="00511A43">
      <w:pPr>
        <w:pStyle w:val="ab"/>
        <w:numPr>
          <w:ilvl w:val="0"/>
          <w:numId w:val="49"/>
        </w:numPr>
        <w:jc w:val="both"/>
      </w:pPr>
      <w:r w:rsidRPr="003E7BD5">
        <w:t xml:space="preserve">размещения объектов рыбного и охотничьего хозяйства, </w:t>
      </w:r>
    </w:p>
    <w:p w:rsidR="00511A43" w:rsidRDefault="00511A43" w:rsidP="00511A43">
      <w:pPr>
        <w:pStyle w:val="ab"/>
        <w:numPr>
          <w:ilvl w:val="0"/>
          <w:numId w:val="49"/>
        </w:numPr>
        <w:jc w:val="both"/>
      </w:pPr>
      <w:r w:rsidRPr="003E7BD5">
        <w:t>размещения водозаборных</w:t>
      </w:r>
      <w:r>
        <w:t xml:space="preserve"> сооружений</w:t>
      </w:r>
      <w:r w:rsidRPr="003E7BD5">
        <w:t xml:space="preserve">, </w:t>
      </w:r>
    </w:p>
    <w:p w:rsidR="00511A43" w:rsidRDefault="00511A43" w:rsidP="00511A43">
      <w:pPr>
        <w:pStyle w:val="ab"/>
        <w:numPr>
          <w:ilvl w:val="0"/>
          <w:numId w:val="49"/>
        </w:numPr>
        <w:jc w:val="both"/>
      </w:pPr>
      <w:r w:rsidRPr="003E7BD5">
        <w:t xml:space="preserve">размещения портовых объектов </w:t>
      </w:r>
    </w:p>
    <w:p w:rsidR="00511A43" w:rsidRDefault="00511A43" w:rsidP="00511A43">
      <w:pPr>
        <w:pStyle w:val="ab"/>
        <w:numPr>
          <w:ilvl w:val="0"/>
          <w:numId w:val="49"/>
        </w:numPr>
        <w:jc w:val="both"/>
      </w:pPr>
      <w:r w:rsidRPr="003E7BD5">
        <w:t xml:space="preserve">размещения гидротехнических сооружений </w:t>
      </w:r>
    </w:p>
    <w:p w:rsidR="00A74931" w:rsidRDefault="00A74931" w:rsidP="00A74931">
      <w:pPr>
        <w:pStyle w:val="ab"/>
        <w:ind w:left="1287"/>
        <w:jc w:val="both"/>
      </w:pPr>
      <w:r>
        <w:t>(в ред. от 15.06.2017г. №156)</w:t>
      </w:r>
    </w:p>
    <w:p w:rsidR="00511A43" w:rsidRDefault="00511A43" w:rsidP="00511A43">
      <w:pPr>
        <w:ind w:firstLine="567"/>
        <w:jc w:val="both"/>
      </w:pPr>
      <w:r w:rsidRPr="003E7BD5">
        <w:t xml:space="preserve">Прибрежные защитные полосы, как правило, должны быть заняты древесно – кустарниковой растительностью </w:t>
      </w:r>
      <w:r>
        <w:t>и</w:t>
      </w:r>
      <w:r w:rsidRPr="003E7BD5">
        <w:t>ли залужены.</w:t>
      </w:r>
    </w:p>
    <w:p w:rsidR="00511A43" w:rsidRDefault="00511A43" w:rsidP="00511A43">
      <w:pPr>
        <w:ind w:firstLine="600"/>
        <w:jc w:val="both"/>
      </w:pPr>
      <w:r>
        <w:t xml:space="preserve">                                                                                                                                                                                                                                                                                                                                                                                                                                                                                                                                                                                                                                                                                                                                                                                                                                                                                                                                                                                                                                                                                                                                                                                                                                                                                                                                                                                                                                                                                                                                                                                                                                                                                                                                                                                                                                                                                                                                                                                                                                                                                                                                                                                                                                                                                                                                                                                                                                                                                                                                                                                                                                                                                                                                                                                                                                                                                                                                                                                                                                                                                                                                                                                                                                                                                                                                                                                                                                                                                                                                                                                                                                                                                                                                            </w:t>
      </w:r>
    </w:p>
    <w:p w:rsidR="00511A43" w:rsidRPr="003D0B94" w:rsidRDefault="00511A43" w:rsidP="00511A43">
      <w:pPr>
        <w:pStyle w:val="2"/>
        <w:jc w:val="left"/>
      </w:pPr>
      <w:bookmarkStart w:id="140" w:name="_Toc383001205"/>
      <w:r>
        <w:t xml:space="preserve">Статья 9.3 </w:t>
      </w:r>
      <w:bookmarkEnd w:id="136"/>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37"/>
      <w:bookmarkEnd w:id="138"/>
      <w:bookmarkEnd w:id="139"/>
      <w:bookmarkEnd w:id="140"/>
    </w:p>
    <w:p w:rsidR="00511A43" w:rsidRDefault="00511A43" w:rsidP="00511A43">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511A43" w:rsidRPr="00325384" w:rsidRDefault="00511A43" w:rsidP="00511A43">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511A43" w:rsidRPr="00E633E4" w:rsidRDefault="00511A43" w:rsidP="00511A43">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511A43" w:rsidRDefault="00511A43" w:rsidP="00511A43">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11A43" w:rsidRPr="00325384" w:rsidRDefault="00511A43" w:rsidP="00511A43">
      <w:pPr>
        <w:ind w:firstLine="567"/>
        <w:jc w:val="both"/>
        <w:rPr>
          <w:bCs/>
          <w:iCs/>
        </w:rPr>
      </w:pPr>
      <w:r w:rsidRPr="00325384">
        <w:rPr>
          <w:bCs/>
          <w:iCs/>
        </w:rPr>
        <w:t>Ограничения деятельности:</w:t>
      </w:r>
    </w:p>
    <w:p w:rsidR="00511A43" w:rsidRPr="00762496" w:rsidRDefault="00511A43" w:rsidP="00511A43">
      <w:pPr>
        <w:ind w:firstLine="567"/>
        <w:jc w:val="both"/>
        <w:rPr>
          <w:bCs/>
          <w:iCs/>
          <w:u w:val="single"/>
        </w:rPr>
      </w:pPr>
      <w:r w:rsidRPr="00762496">
        <w:rPr>
          <w:bCs/>
          <w:iCs/>
          <w:u w:val="single"/>
        </w:rPr>
        <w:t>На территории первого пояса запрещается:</w:t>
      </w:r>
    </w:p>
    <w:p w:rsidR="00511A43" w:rsidRPr="00FF629E" w:rsidRDefault="00511A43" w:rsidP="00511A43">
      <w:pPr>
        <w:ind w:firstLine="567"/>
        <w:jc w:val="both"/>
        <w:rPr>
          <w:bCs/>
          <w:iCs/>
        </w:rPr>
      </w:pPr>
      <w:r w:rsidRPr="00FF629E">
        <w:rPr>
          <w:bCs/>
          <w:iCs/>
        </w:rPr>
        <w:t>- посадка высокоствольных деревьев;</w:t>
      </w:r>
    </w:p>
    <w:p w:rsidR="00511A43" w:rsidRPr="00FF629E" w:rsidRDefault="00511A43" w:rsidP="00511A43">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11A43" w:rsidRPr="00FF629E" w:rsidRDefault="00511A43" w:rsidP="00511A43">
      <w:pPr>
        <w:ind w:firstLine="567"/>
        <w:jc w:val="both"/>
        <w:rPr>
          <w:bCs/>
          <w:iCs/>
        </w:rPr>
      </w:pPr>
      <w:r w:rsidRPr="00FF629E">
        <w:rPr>
          <w:bCs/>
          <w:iCs/>
        </w:rPr>
        <w:t>- размещение жилых и общественных зданий, проживание людей;</w:t>
      </w:r>
    </w:p>
    <w:p w:rsidR="00511A43" w:rsidRPr="00433EBC" w:rsidRDefault="00511A43" w:rsidP="00511A43">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511A43" w:rsidRPr="00FF629E" w:rsidRDefault="00511A43" w:rsidP="00511A43">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11A43" w:rsidRPr="00FF629E" w:rsidRDefault="00511A43" w:rsidP="00511A43">
      <w:pPr>
        <w:ind w:firstLine="567"/>
        <w:jc w:val="both"/>
        <w:rPr>
          <w:bCs/>
          <w:iCs/>
        </w:rPr>
      </w:pPr>
      <w:r w:rsidRPr="00FF629E">
        <w:rPr>
          <w:bCs/>
          <w:iCs/>
        </w:rPr>
        <w:t>Допускаются рубки ухода и санитарные рубки леса.</w:t>
      </w:r>
    </w:p>
    <w:p w:rsidR="00511A43" w:rsidRPr="00762496" w:rsidRDefault="00511A43" w:rsidP="00511A43">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511A43" w:rsidRPr="00FF629E" w:rsidRDefault="00511A43" w:rsidP="00511A43">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11A43" w:rsidRPr="00FF629E" w:rsidRDefault="00511A43" w:rsidP="00511A43">
      <w:pPr>
        <w:ind w:firstLine="567"/>
        <w:jc w:val="both"/>
        <w:rPr>
          <w:bCs/>
          <w:iCs/>
        </w:rPr>
      </w:pPr>
      <w:r w:rsidRPr="00FF629E">
        <w:rPr>
          <w:bCs/>
          <w:iCs/>
        </w:rPr>
        <w:lastRenderedPageBreak/>
        <w:t>- загрязнение территории нечистотами, мусором, навозом, промышленными отходами и др.;</w:t>
      </w:r>
    </w:p>
    <w:p w:rsidR="00511A43" w:rsidRPr="00FF629E" w:rsidRDefault="00511A43" w:rsidP="00511A43">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511A43" w:rsidRPr="00FF629E" w:rsidRDefault="00511A43" w:rsidP="00511A43">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11A43" w:rsidRPr="00FF629E" w:rsidRDefault="00511A43" w:rsidP="00511A43">
      <w:pPr>
        <w:ind w:firstLine="567"/>
        <w:jc w:val="both"/>
        <w:rPr>
          <w:bCs/>
          <w:iCs/>
        </w:rPr>
      </w:pPr>
      <w:r w:rsidRPr="00FF629E">
        <w:rPr>
          <w:bCs/>
          <w:iCs/>
        </w:rPr>
        <w:t>- применение удобрений и ядохимикатов;</w:t>
      </w:r>
    </w:p>
    <w:p w:rsidR="00511A43" w:rsidRPr="00FF629E" w:rsidRDefault="00511A43" w:rsidP="00511A43">
      <w:pPr>
        <w:ind w:firstLine="567"/>
        <w:jc w:val="both"/>
        <w:rPr>
          <w:bCs/>
          <w:iCs/>
        </w:rPr>
      </w:pPr>
      <w:r w:rsidRPr="00FF629E">
        <w:rPr>
          <w:bCs/>
          <w:iCs/>
        </w:rPr>
        <w:t>- добыча песка и гравия из водотока или водоема, а также дноуглубительные работы;</w:t>
      </w:r>
    </w:p>
    <w:p w:rsidR="00511A43" w:rsidRPr="00FF629E" w:rsidRDefault="00511A43" w:rsidP="00511A43">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511A43" w:rsidRPr="00FF629E" w:rsidRDefault="00511A43" w:rsidP="00511A43">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511A43" w:rsidRPr="00FF629E" w:rsidRDefault="00511A43" w:rsidP="00511A43">
      <w:pPr>
        <w:ind w:firstLine="567"/>
        <w:jc w:val="both"/>
        <w:rPr>
          <w:bCs/>
          <w:iCs/>
        </w:rPr>
      </w:pPr>
      <w:r w:rsidRPr="00FF629E">
        <w:rPr>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511A43" w:rsidRPr="00325384" w:rsidRDefault="00511A43" w:rsidP="00511A43">
      <w:pPr>
        <w:ind w:firstLine="567"/>
        <w:jc w:val="both"/>
        <w:rPr>
          <w:i/>
          <w:kern w:val="1"/>
          <w:u w:val="single"/>
          <w:lang w:eastAsia="ar-SA"/>
        </w:rPr>
      </w:pPr>
      <w:bookmarkStart w:id="141" w:name="_Toc330317454"/>
      <w:r w:rsidRPr="00325384">
        <w:rPr>
          <w:i/>
          <w:u w:val="single"/>
        </w:rPr>
        <w:t>Параметры зоны санитарной охраны поверхностных источников питьевого водоснабжения:</w:t>
      </w:r>
    </w:p>
    <w:p w:rsidR="00511A43" w:rsidRPr="002F5EF0" w:rsidRDefault="00511A43" w:rsidP="00511A43">
      <w:pPr>
        <w:ind w:firstLine="567"/>
        <w:jc w:val="both"/>
      </w:pPr>
      <w:r w:rsidRPr="002F5EF0">
        <w:t>Граница первого пояса ЗСО сооружений принимается на расстоянии:</w:t>
      </w:r>
    </w:p>
    <w:p w:rsidR="00511A43" w:rsidRPr="00E633E4" w:rsidRDefault="00511A43" w:rsidP="00511A43">
      <w:pPr>
        <w:ind w:firstLine="567"/>
        <w:jc w:val="both"/>
      </w:pPr>
      <w:r w:rsidRPr="00E633E4">
        <w:t>от стен запасных и регулирующих емкостей, фильтров и контактных осветлителей - не менее 30 м;</w:t>
      </w:r>
    </w:p>
    <w:p w:rsidR="00511A43" w:rsidRPr="00E633E4" w:rsidRDefault="00511A43" w:rsidP="00511A43">
      <w:pPr>
        <w:ind w:firstLine="567"/>
        <w:jc w:val="both"/>
      </w:pPr>
      <w:r w:rsidRPr="00E633E4">
        <w:t>от водонапорных башен - не менее 10 м;</w:t>
      </w:r>
    </w:p>
    <w:p w:rsidR="00511A43" w:rsidRDefault="00511A43" w:rsidP="00511A43">
      <w:pPr>
        <w:ind w:firstLine="567"/>
        <w:jc w:val="both"/>
      </w:pPr>
      <w:r w:rsidRPr="00E633E4">
        <w:t>от остальных помещений (отстойники, реагентное хозяйство, склад хлора, насосные станции и др.) - не менее 15 м.</w:t>
      </w:r>
    </w:p>
    <w:p w:rsidR="00511A43" w:rsidRPr="00FF629E" w:rsidRDefault="00511A43" w:rsidP="00511A43">
      <w:pPr>
        <w:ind w:firstLine="567"/>
        <w:jc w:val="both"/>
        <w:rPr>
          <w:bCs/>
          <w:iCs/>
        </w:rPr>
      </w:pPr>
      <w:r w:rsidRPr="00AB7666">
        <w:rPr>
          <w:bCs/>
          <w:iCs/>
        </w:rPr>
        <w:t>Ограничения деятельности:</w:t>
      </w:r>
    </w:p>
    <w:p w:rsidR="00511A43" w:rsidRPr="00325384" w:rsidRDefault="00511A43" w:rsidP="00511A43">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511A43" w:rsidRPr="00E633E4" w:rsidRDefault="00511A43" w:rsidP="00511A43">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11A43" w:rsidRPr="00325384" w:rsidRDefault="00511A43" w:rsidP="00511A43">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511A43" w:rsidRPr="00E633E4" w:rsidRDefault="00511A43" w:rsidP="00511A43">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511A43" w:rsidRPr="00FF629E" w:rsidRDefault="00511A43" w:rsidP="00511A43">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511A43" w:rsidRPr="00E633E4" w:rsidRDefault="00511A43" w:rsidP="00511A43">
      <w:pPr>
        <w:ind w:firstLine="567"/>
        <w:jc w:val="both"/>
      </w:pPr>
      <w:r>
        <w:t>-</w:t>
      </w:r>
      <w:r w:rsidRPr="00E633E4">
        <w:t xml:space="preserve"> расп</w:t>
      </w:r>
      <w:r>
        <w:t>оложения стойбищ и выпаса скота;</w:t>
      </w:r>
    </w:p>
    <w:p w:rsidR="00511A43" w:rsidRPr="00E633E4" w:rsidRDefault="00511A43" w:rsidP="00511A43">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11A43" w:rsidRPr="00E633E4" w:rsidRDefault="00511A43" w:rsidP="00511A43">
      <w:pPr>
        <w:ind w:firstLine="567"/>
        <w:jc w:val="both"/>
      </w:pPr>
      <w:r>
        <w:t>Обязательно: р</w:t>
      </w:r>
      <w:r w:rsidRPr="00E633E4">
        <w:t xml:space="preserve">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w:t>
      </w:r>
      <w:r w:rsidRPr="00E633E4">
        <w:lastRenderedPageBreak/>
        <w:t>действующих предприятий, связанных с повышением степени опасности загрязнения сточными водами источника водоснабжения.</w:t>
      </w:r>
    </w:p>
    <w:p w:rsidR="00511A43" w:rsidRPr="003D0B94" w:rsidRDefault="00511A43" w:rsidP="00511A43">
      <w:pPr>
        <w:pStyle w:val="2"/>
        <w:ind w:left="0" w:firstLine="0"/>
      </w:pPr>
      <w:bookmarkStart w:id="142" w:name="_Toc336271790"/>
      <w:bookmarkStart w:id="143" w:name="_Toc336271810"/>
      <w:bookmarkStart w:id="144" w:name="_Toc336272281"/>
      <w:bookmarkStart w:id="145" w:name="_Toc383001206"/>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41"/>
      <w:bookmarkEnd w:id="142"/>
      <w:bookmarkEnd w:id="143"/>
      <w:bookmarkEnd w:id="144"/>
      <w:bookmarkEnd w:id="145"/>
    </w:p>
    <w:p w:rsidR="00511A43" w:rsidRPr="00FF629E" w:rsidRDefault="00511A43" w:rsidP="00511A43">
      <w:pPr>
        <w:ind w:firstLine="567"/>
        <w:jc w:val="both"/>
      </w:pPr>
      <w:r w:rsidRPr="00FF629E">
        <w:t>Параметры зоны:</w:t>
      </w:r>
    </w:p>
    <w:p w:rsidR="00511A43" w:rsidRPr="00E17887" w:rsidRDefault="00511A43" w:rsidP="00511A43">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511A43" w:rsidRPr="00FF629E" w:rsidRDefault="00511A43" w:rsidP="00511A43">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511A43" w:rsidRPr="00FF629E" w:rsidRDefault="00511A43" w:rsidP="00511A43">
      <w:pPr>
        <w:ind w:firstLine="567"/>
        <w:jc w:val="both"/>
      </w:pPr>
      <w:r w:rsidRPr="00FF629E">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11A43" w:rsidRPr="00FF629E" w:rsidRDefault="00511A43" w:rsidP="00511A43">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11A43" w:rsidRPr="00FF629E" w:rsidRDefault="00511A43" w:rsidP="00511A43">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511A43" w:rsidRPr="00921AE6" w:rsidRDefault="00511A43" w:rsidP="00511A43">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46" w:name="_Toc268485786"/>
      <w:bookmarkStart w:id="147" w:name="_Toc268487870"/>
      <w:bookmarkStart w:id="148" w:name="_Toc268488690"/>
    </w:p>
    <w:p w:rsidR="00511A43" w:rsidRPr="006B4DC7" w:rsidRDefault="00511A43" w:rsidP="00511A43">
      <w:pPr>
        <w:ind w:firstLine="567"/>
        <w:jc w:val="both"/>
      </w:pPr>
      <w:r>
        <w:tab/>
      </w:r>
      <w:bookmarkStart w:id="149" w:name="_Toc301256041"/>
      <w:r w:rsidRPr="006B4DC7">
        <w:t>Режим территории санитарно-защитной зоны</w:t>
      </w:r>
      <w:bookmarkEnd w:id="146"/>
      <w:bookmarkEnd w:id="147"/>
      <w:bookmarkEnd w:id="148"/>
      <w:bookmarkEnd w:id="149"/>
      <w:r>
        <w:t>.</w:t>
      </w:r>
    </w:p>
    <w:p w:rsidR="00511A43" w:rsidRPr="008E40B5" w:rsidRDefault="00511A43" w:rsidP="00511A43">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11A43" w:rsidRDefault="00511A43" w:rsidP="00511A43">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11A43" w:rsidRPr="008E40B5" w:rsidRDefault="00511A43" w:rsidP="00511A43">
      <w:pPr>
        <w:ind w:firstLine="567"/>
        <w:jc w:val="both"/>
      </w:pPr>
      <w:r>
        <w:tab/>
      </w:r>
      <w:r w:rsidRPr="008E40B5">
        <w:t>Допускается размещать в границах санитарно-защитной зоны промышленного объекта или производства:</w:t>
      </w:r>
    </w:p>
    <w:p w:rsidR="00511A43" w:rsidRPr="008E40B5" w:rsidRDefault="00511A43" w:rsidP="00511A43">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w:t>
      </w:r>
      <w:r w:rsidRPr="008E40B5">
        <w:lastRenderedPageBreak/>
        <w:t>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11A43" w:rsidRPr="008E40B5" w:rsidRDefault="00511A43" w:rsidP="00511A43">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11A43" w:rsidRDefault="00511A43" w:rsidP="00511A43">
      <w:pPr>
        <w:ind w:firstLine="567"/>
        <w:jc w:val="both"/>
        <w:rPr>
          <w:i/>
        </w:rPr>
      </w:pPr>
    </w:p>
    <w:p w:rsidR="00511A43" w:rsidRPr="00921AE6" w:rsidRDefault="00511A43" w:rsidP="00511A43">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511A43" w:rsidRDefault="00511A43" w:rsidP="00511A43">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511A43" w:rsidRDefault="00511A43" w:rsidP="00511A43">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511A43" w:rsidRDefault="00511A43" w:rsidP="00511A43">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511A43" w:rsidRDefault="00511A43" w:rsidP="00511A43">
      <w:pPr>
        <w:ind w:firstLine="567"/>
        <w:jc w:val="both"/>
      </w:pPr>
      <w:r>
        <w:t>Размещение кладбища размером территории более 40 га не допускается.</w:t>
      </w:r>
    </w:p>
    <w:p w:rsidR="00511A43" w:rsidRDefault="00511A43" w:rsidP="00511A43">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11A43" w:rsidRDefault="00511A43" w:rsidP="00511A43">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511A43" w:rsidRDefault="00511A43" w:rsidP="00511A43">
      <w:pPr>
        <w:ind w:firstLine="567"/>
        <w:jc w:val="both"/>
        <w:rPr>
          <w:i/>
        </w:rPr>
      </w:pPr>
    </w:p>
    <w:p w:rsidR="00511A43" w:rsidRPr="00921AE6" w:rsidRDefault="00511A43" w:rsidP="00511A43">
      <w:pPr>
        <w:ind w:firstLine="567"/>
        <w:jc w:val="both"/>
        <w:rPr>
          <w:i/>
        </w:rPr>
      </w:pPr>
      <w:r w:rsidRPr="00921AE6">
        <w:rPr>
          <w:i/>
        </w:rPr>
        <w:t xml:space="preserve">Санитарно-защитные зоны </w:t>
      </w:r>
      <w:r>
        <w:rPr>
          <w:i/>
        </w:rPr>
        <w:t>полигонов ТБО</w:t>
      </w:r>
    </w:p>
    <w:p w:rsidR="00511A43" w:rsidRPr="003D59AE" w:rsidRDefault="00511A43" w:rsidP="00511A43">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511A43" w:rsidRDefault="00511A43" w:rsidP="00511A43">
      <w:pPr>
        <w:pStyle w:val="2"/>
        <w:ind w:left="0" w:firstLine="0"/>
      </w:pPr>
      <w:bookmarkStart w:id="150" w:name="_Toc330317455"/>
      <w:bookmarkStart w:id="151" w:name="_Toc336271791"/>
      <w:bookmarkStart w:id="152" w:name="_Toc336271811"/>
      <w:bookmarkStart w:id="153" w:name="_Toc336272282"/>
      <w:bookmarkStart w:id="154" w:name="_Toc383001207"/>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150"/>
      <w:r>
        <w:t>объектов.</w:t>
      </w:r>
      <w:bookmarkEnd w:id="151"/>
      <w:bookmarkEnd w:id="152"/>
      <w:bookmarkEnd w:id="153"/>
      <w:bookmarkEnd w:id="154"/>
    </w:p>
    <w:p w:rsidR="00511A43" w:rsidRPr="00325384" w:rsidRDefault="00511A43" w:rsidP="00511A43">
      <w:pPr>
        <w:ind w:firstLine="567"/>
        <w:jc w:val="both"/>
      </w:pPr>
      <w:r>
        <w:t>Ограничения в зоне санитарного разрыва.</w:t>
      </w:r>
    </w:p>
    <w:p w:rsidR="00511A43" w:rsidRPr="001507B5" w:rsidRDefault="00511A43" w:rsidP="00511A43">
      <w:pPr>
        <w:pStyle w:val="ab"/>
        <w:numPr>
          <w:ilvl w:val="0"/>
          <w:numId w:val="25"/>
        </w:numPr>
        <w:ind w:firstLine="567"/>
        <w:contextualSpacing/>
        <w:jc w:val="both"/>
        <w:rPr>
          <w:u w:val="single"/>
        </w:rPr>
      </w:pPr>
      <w:r w:rsidRPr="001507B5">
        <w:rPr>
          <w:u w:val="single"/>
        </w:rPr>
        <w:t>Придорожная полоса автомобильных дорог.</w:t>
      </w:r>
    </w:p>
    <w:p w:rsidR="00511A43" w:rsidRDefault="00511A43" w:rsidP="00511A43">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511A43" w:rsidRDefault="00511A43" w:rsidP="00511A43">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511A43" w:rsidRDefault="00511A43" w:rsidP="00511A43">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511A43" w:rsidRDefault="00511A43" w:rsidP="00511A43">
      <w:pPr>
        <w:ind w:firstLine="567"/>
        <w:jc w:val="both"/>
      </w:pPr>
      <w:r>
        <w:lastRenderedPageBreak/>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511A43" w:rsidRDefault="00511A43" w:rsidP="00511A43">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511A43" w:rsidRDefault="00511A43" w:rsidP="00511A43">
      <w:pPr>
        <w:ind w:firstLine="567"/>
        <w:jc w:val="both"/>
      </w:pPr>
      <w:r>
        <w:t>Размещение в пределах придорожных полос объектов разрешается при соблюдении следующих условий:</w:t>
      </w:r>
    </w:p>
    <w:p w:rsidR="00511A43" w:rsidRDefault="00511A43" w:rsidP="00511A43">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511A43" w:rsidRDefault="00511A43" w:rsidP="00511A43">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511A43" w:rsidRDefault="00511A43" w:rsidP="00511A43">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511A43" w:rsidRDefault="00511A43" w:rsidP="00511A43">
      <w:pPr>
        <w:ind w:firstLine="567"/>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511A43" w:rsidRDefault="00511A43" w:rsidP="00511A43">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511A43" w:rsidRDefault="00511A43" w:rsidP="00511A43">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511A43" w:rsidRDefault="00511A43" w:rsidP="00511A43">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511A43" w:rsidRDefault="00511A43" w:rsidP="00511A43">
      <w:pPr>
        <w:ind w:firstLine="567"/>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511A43" w:rsidRDefault="00511A43" w:rsidP="00511A43">
      <w:pPr>
        <w:ind w:firstLine="567"/>
        <w:jc w:val="both"/>
      </w:pPr>
      <w:r>
        <w:t>размещение коммуникаций не требует их переустройства в случае реконструкции федеральной автомобильной дороги;</w:t>
      </w:r>
    </w:p>
    <w:p w:rsidR="00511A43" w:rsidRDefault="00511A43" w:rsidP="00511A43">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511A43" w:rsidRDefault="00511A43" w:rsidP="00511A43">
      <w:pPr>
        <w:ind w:firstLine="567"/>
        <w:jc w:val="both"/>
      </w:pPr>
      <w:r>
        <w:t xml:space="preserve">Определение использования придорожной полосы осуществляется на основании Постановления правительства РФ №1420 от 1.12.1998 года «Об утверждении правил </w:t>
      </w:r>
      <w:r>
        <w:lastRenderedPageBreak/>
        <w:t>установления и использования придорожных полос федеральных автомобильных дорог общего пользования».</w:t>
      </w:r>
    </w:p>
    <w:p w:rsidR="00511A43" w:rsidRDefault="00511A43" w:rsidP="00511A43">
      <w:pPr>
        <w:pStyle w:val="2"/>
        <w:ind w:left="0" w:firstLine="0"/>
      </w:pPr>
      <w:bookmarkStart w:id="155" w:name="_Toc336271796"/>
      <w:bookmarkStart w:id="156" w:name="_Toc336271816"/>
      <w:bookmarkStart w:id="157" w:name="_Toc336272287"/>
    </w:p>
    <w:p w:rsidR="00511A43" w:rsidRDefault="00511A43" w:rsidP="00511A43">
      <w:pPr>
        <w:pStyle w:val="2"/>
        <w:ind w:left="0" w:firstLine="0"/>
      </w:pPr>
      <w:bookmarkStart w:id="158" w:name="_Toc383001208"/>
      <w:r>
        <w:t>Статья 9.6</w:t>
      </w:r>
      <w:r w:rsidRPr="00742879">
        <w:t xml:space="preserve">  </w:t>
      </w:r>
      <w:r w:rsidRPr="003D0B94">
        <w:t xml:space="preserve">Дополнительные градостроительные регламенты </w:t>
      </w:r>
      <w:r>
        <w:t>в зоне паводков 1% обеспеченности.</w:t>
      </w:r>
      <w:bookmarkEnd w:id="155"/>
      <w:bookmarkEnd w:id="156"/>
      <w:bookmarkEnd w:id="157"/>
      <w:bookmarkEnd w:id="158"/>
    </w:p>
    <w:p w:rsidR="00511A43" w:rsidRPr="00083C7F" w:rsidRDefault="00511A43" w:rsidP="00511A43">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511A43" w:rsidRDefault="00511A43" w:rsidP="00511A43">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511A43" w:rsidRDefault="00511A43" w:rsidP="00511A43">
      <w:pPr>
        <w:ind w:firstLine="567"/>
        <w:jc w:val="both"/>
      </w:pPr>
      <w:r>
        <w:t>-</w:t>
      </w:r>
      <w:r>
        <w:tab/>
        <w:t xml:space="preserve">расширение действующих объектов промышленного и коммунально-складского назначения;                                                                                                </w:t>
      </w:r>
    </w:p>
    <w:p w:rsidR="00511A43" w:rsidRDefault="00511A43" w:rsidP="00511A43">
      <w:pPr>
        <w:ind w:firstLine="567"/>
        <w:jc w:val="both"/>
      </w:pPr>
      <w:r>
        <w:t>-</w:t>
      </w:r>
      <w:r>
        <w:tab/>
        <w:t>размещение автостоянок, заправок топливом, моек и ремонт автотранспорта;</w:t>
      </w:r>
    </w:p>
    <w:p w:rsidR="00511A43" w:rsidRDefault="00511A43" w:rsidP="00511A43">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511A43" w:rsidRDefault="00511A43" w:rsidP="00511A43">
      <w:pPr>
        <w:ind w:firstLine="567"/>
        <w:jc w:val="both"/>
      </w:pPr>
      <w:r>
        <w:t>-</w:t>
      </w:r>
      <w:r>
        <w:tab/>
        <w:t>вырубка древесно-кустарниковых насаждений (кроме рубок ухода и санитарных рубок);</w:t>
      </w:r>
    </w:p>
    <w:p w:rsidR="00511A43" w:rsidRDefault="00511A43" w:rsidP="00511A43">
      <w:pPr>
        <w:ind w:firstLine="567"/>
        <w:jc w:val="both"/>
      </w:pPr>
      <w:r>
        <w:rPr>
          <w:b/>
          <w:bCs/>
        </w:rPr>
        <w:t>Необходимо:</w:t>
      </w:r>
    </w:p>
    <w:p w:rsidR="00511A43" w:rsidRDefault="00511A43" w:rsidP="00511A43">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511A43" w:rsidRDefault="00511A43" w:rsidP="00511A43">
      <w:pPr>
        <w:ind w:firstLine="567"/>
        <w:jc w:val="both"/>
      </w:pPr>
      <w:r>
        <w:t>-</w:t>
      </w:r>
      <w:r>
        <w:tab/>
        <w:t>максимальное озеленение;</w:t>
      </w:r>
    </w:p>
    <w:p w:rsidR="00511A43" w:rsidRDefault="00511A43" w:rsidP="00511A43">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511A43" w:rsidRDefault="00511A43" w:rsidP="00511A43">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511A43" w:rsidRDefault="00511A43" w:rsidP="00511A43">
      <w:pPr>
        <w:pStyle w:val="ab"/>
        <w:numPr>
          <w:ilvl w:val="0"/>
          <w:numId w:val="36"/>
        </w:numPr>
        <w:jc w:val="both"/>
      </w:pPr>
      <w:r>
        <w:t>осуществление новых отводов земельных участков под жилищное строительство и прочее капитальное строительство;</w:t>
      </w:r>
    </w:p>
    <w:p w:rsidR="00511A43" w:rsidRDefault="00511A43" w:rsidP="00511A43">
      <w:pPr>
        <w:pStyle w:val="ab"/>
        <w:numPr>
          <w:ilvl w:val="0"/>
          <w:numId w:val="38"/>
        </w:numPr>
        <w:ind w:left="720"/>
        <w:jc w:val="both"/>
      </w:pPr>
      <w:r>
        <w:t>увеличение существующих приусадебных участков;</w:t>
      </w:r>
    </w:p>
    <w:p w:rsidR="00511A43" w:rsidRDefault="00511A43" w:rsidP="00511A43">
      <w:pPr>
        <w:pStyle w:val="ab"/>
        <w:numPr>
          <w:ilvl w:val="0"/>
          <w:numId w:val="38"/>
        </w:numPr>
        <w:ind w:left="720"/>
        <w:jc w:val="both"/>
      </w:pPr>
      <w:r>
        <w:t>узаконивание самовольных построек, кроме жилых домов, возведенных на основе действующих на момент строительства законодательных актов;</w:t>
      </w:r>
    </w:p>
    <w:p w:rsidR="00511A43" w:rsidRDefault="00511A43" w:rsidP="00511A43">
      <w:pPr>
        <w:pStyle w:val="ab"/>
        <w:numPr>
          <w:ilvl w:val="0"/>
          <w:numId w:val="39"/>
        </w:numPr>
        <w:ind w:left="720"/>
        <w:jc w:val="both"/>
      </w:pPr>
      <w:r>
        <w:t>заключение договора аренды земельного участка без:</w:t>
      </w:r>
    </w:p>
    <w:p w:rsidR="00511A43" w:rsidRDefault="00511A43" w:rsidP="00511A43">
      <w:pPr>
        <w:pStyle w:val="ab"/>
        <w:numPr>
          <w:ilvl w:val="0"/>
          <w:numId w:val="37"/>
        </w:numPr>
        <w:jc w:val="both"/>
      </w:pPr>
      <w:r>
        <w:t>предварительного страхования всего имущества на случай затопления и подтопления;</w:t>
      </w:r>
    </w:p>
    <w:p w:rsidR="00511A43" w:rsidRDefault="00511A43" w:rsidP="00511A43">
      <w:pPr>
        <w:pStyle w:val="ab"/>
        <w:numPr>
          <w:ilvl w:val="0"/>
          <w:numId w:val="37"/>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511A43" w:rsidRDefault="00511A43" w:rsidP="00511A43">
      <w:pPr>
        <w:pStyle w:val="ab"/>
        <w:numPr>
          <w:ilvl w:val="0"/>
          <w:numId w:val="37"/>
        </w:numPr>
        <w:jc w:val="both"/>
      </w:pPr>
      <w:r>
        <w:t>предварительного договора с соответствующим спец. предприятием на вывоз мусора с участка за пределы затапливаемой зоны;</w:t>
      </w:r>
    </w:p>
    <w:p w:rsidR="00511A43" w:rsidRDefault="00511A43" w:rsidP="00511A43">
      <w:pPr>
        <w:pStyle w:val="ab"/>
        <w:numPr>
          <w:ilvl w:val="0"/>
          <w:numId w:val="40"/>
        </w:numPr>
        <w:ind w:left="709" w:hanging="425"/>
        <w:jc w:val="both"/>
      </w:pPr>
      <w:r>
        <w:t>расширение действующих объектов социального назначения;</w:t>
      </w:r>
    </w:p>
    <w:p w:rsidR="00511A43" w:rsidRDefault="00511A43" w:rsidP="00511A43">
      <w:pPr>
        <w:pStyle w:val="ab"/>
        <w:numPr>
          <w:ilvl w:val="0"/>
          <w:numId w:val="40"/>
        </w:numPr>
        <w:ind w:left="709" w:hanging="425"/>
        <w:jc w:val="both"/>
      </w:pPr>
      <w:r>
        <w:t>складирование навоза и мусора;</w:t>
      </w:r>
    </w:p>
    <w:p w:rsidR="00511A43" w:rsidRDefault="00511A43" w:rsidP="00511A43">
      <w:pPr>
        <w:pStyle w:val="ab"/>
        <w:numPr>
          <w:ilvl w:val="0"/>
          <w:numId w:val="40"/>
        </w:numPr>
        <w:ind w:left="709" w:hanging="425"/>
        <w:jc w:val="both"/>
      </w:pPr>
      <w:r>
        <w:t>использование навозных стоков на удобрение;</w:t>
      </w:r>
    </w:p>
    <w:p w:rsidR="00511A43" w:rsidRDefault="00511A43" w:rsidP="00511A43">
      <w:pPr>
        <w:pStyle w:val="ab"/>
        <w:numPr>
          <w:ilvl w:val="0"/>
          <w:numId w:val="40"/>
        </w:numPr>
        <w:ind w:left="709" w:hanging="425"/>
        <w:jc w:val="both"/>
      </w:pPr>
      <w:r>
        <w:t>использование ядохимикатов при авиахимической обработке почвы.</w:t>
      </w:r>
    </w:p>
    <w:p w:rsidR="00511A43" w:rsidRDefault="00511A43" w:rsidP="00511A43">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511A43" w:rsidRDefault="00511A43" w:rsidP="00511A43">
      <w:pPr>
        <w:ind w:firstLine="567"/>
        <w:jc w:val="both"/>
        <w:rPr>
          <w:b/>
        </w:rPr>
      </w:pPr>
      <w:r>
        <w:rPr>
          <w:b/>
        </w:rPr>
        <w:t>Необходимо:</w:t>
      </w:r>
    </w:p>
    <w:p w:rsidR="00511A43" w:rsidRDefault="00511A43" w:rsidP="00511A43">
      <w:pPr>
        <w:ind w:firstLine="567"/>
        <w:jc w:val="both"/>
      </w:pPr>
      <w:r>
        <w:t>-</w:t>
      </w:r>
      <w:r>
        <w:tab/>
        <w:t xml:space="preserve">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w:t>
      </w:r>
      <w:r>
        <w:lastRenderedPageBreak/>
        <w:t>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511A43" w:rsidRDefault="00511A43" w:rsidP="00511A43">
      <w:pPr>
        <w:ind w:firstLine="567"/>
        <w:jc w:val="both"/>
      </w:pPr>
      <w:r>
        <w:t>-</w:t>
      </w:r>
      <w:r>
        <w:tab/>
        <w:t>организация и очистка поверхностного  стока;</w:t>
      </w:r>
    </w:p>
    <w:p w:rsidR="00511A43" w:rsidRDefault="00511A43" w:rsidP="00511A43">
      <w:pPr>
        <w:ind w:firstLine="567"/>
        <w:jc w:val="both"/>
      </w:pPr>
      <w:r>
        <w:t>-</w:t>
      </w:r>
      <w:r>
        <w:tab/>
        <w:t>дренирование территории;</w:t>
      </w:r>
    </w:p>
    <w:p w:rsidR="00511A43" w:rsidRDefault="00511A43" w:rsidP="00511A43">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511A43" w:rsidRDefault="00511A43" w:rsidP="00511A43">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r w:rsidRPr="002D3E1C">
        <w:rPr>
          <w:b/>
          <w:bCs/>
        </w:rPr>
        <w:t xml:space="preserve"> </w:t>
      </w:r>
      <w:r>
        <w:rPr>
          <w:b/>
          <w:bCs/>
        </w:rPr>
        <w:t>:</w:t>
      </w:r>
    </w:p>
    <w:p w:rsidR="00511A43" w:rsidRDefault="00511A43" w:rsidP="00511A43">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511A43" w:rsidRDefault="00511A43" w:rsidP="00511A43">
      <w:pPr>
        <w:ind w:firstLine="567"/>
        <w:jc w:val="both"/>
      </w:pPr>
      <w:r>
        <w:t>-</w:t>
      </w:r>
      <w:r>
        <w:tab/>
        <w:t>увеличение существующих приобъектных  участков;</w:t>
      </w:r>
    </w:p>
    <w:p w:rsidR="00511A43" w:rsidRDefault="00511A43" w:rsidP="00511A43">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511A43" w:rsidRDefault="00511A43" w:rsidP="00511A43">
      <w:pPr>
        <w:ind w:firstLine="567"/>
        <w:jc w:val="both"/>
      </w:pPr>
      <w:r>
        <w:t>-</w:t>
      </w:r>
      <w:r>
        <w:tab/>
        <w:t>заключение договора аренды земельного участка без:</w:t>
      </w:r>
    </w:p>
    <w:p w:rsidR="00511A43" w:rsidRDefault="00511A43" w:rsidP="00511A43">
      <w:pPr>
        <w:pStyle w:val="ab"/>
        <w:numPr>
          <w:ilvl w:val="0"/>
          <w:numId w:val="41"/>
        </w:numPr>
        <w:jc w:val="both"/>
      </w:pPr>
      <w:r>
        <w:t>предварительного страхования всего имущества на случай затопления и подтопления;</w:t>
      </w:r>
    </w:p>
    <w:p w:rsidR="00511A43" w:rsidRDefault="00511A43" w:rsidP="00511A43">
      <w:pPr>
        <w:pStyle w:val="ab"/>
        <w:numPr>
          <w:ilvl w:val="0"/>
          <w:numId w:val="42"/>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511A43" w:rsidRDefault="00511A43" w:rsidP="00511A43">
      <w:pPr>
        <w:pStyle w:val="ab"/>
        <w:numPr>
          <w:ilvl w:val="0"/>
          <w:numId w:val="43"/>
        </w:numPr>
        <w:jc w:val="both"/>
      </w:pPr>
      <w:r>
        <w:t>предварительного договора с соответствующим спец. предприятием на вывоз мусора с участка за пределы затапливаемой зоны;</w:t>
      </w:r>
    </w:p>
    <w:p w:rsidR="00511A43" w:rsidRDefault="00511A43" w:rsidP="00511A43">
      <w:r>
        <w:t>-</w:t>
      </w:r>
      <w:r>
        <w:tab/>
        <w:t>расширение действующих объектов социального назначения.</w:t>
      </w:r>
    </w:p>
    <w:p w:rsidR="00511A43" w:rsidRPr="00D33E3D" w:rsidRDefault="00511A43" w:rsidP="00511A43"/>
    <w:p w:rsidR="00511A43" w:rsidRDefault="00511A43" w:rsidP="00511A43">
      <w:pPr>
        <w:pStyle w:val="2"/>
        <w:ind w:left="0" w:firstLine="0"/>
      </w:pPr>
      <w:bookmarkStart w:id="159" w:name="_Toc336271794"/>
      <w:bookmarkStart w:id="160" w:name="_Toc336271814"/>
      <w:bookmarkStart w:id="161" w:name="_Toc336272285"/>
      <w:bookmarkStart w:id="162" w:name="_Toc359325519"/>
      <w:bookmarkStart w:id="163" w:name="_Toc383001209"/>
      <w:r w:rsidRPr="003D0B94">
        <w:t>Статья 9.</w:t>
      </w:r>
      <w:r>
        <w:t xml:space="preserve">7  </w:t>
      </w:r>
      <w:r w:rsidRPr="003D0B94">
        <w:t xml:space="preserve">Дополнительные градостроительные регламенты </w:t>
      </w:r>
      <w:r>
        <w:t>в зонах охраны объектов инженерной инфраструктуры.</w:t>
      </w:r>
      <w:bookmarkEnd w:id="159"/>
      <w:bookmarkEnd w:id="160"/>
      <w:bookmarkEnd w:id="161"/>
      <w:bookmarkEnd w:id="162"/>
      <w:bookmarkEnd w:id="163"/>
    </w:p>
    <w:p w:rsidR="00511A43" w:rsidRPr="00CB2EC6" w:rsidRDefault="00511A43" w:rsidP="00511A43">
      <w:pPr>
        <w:ind w:firstLine="567"/>
        <w:jc w:val="both"/>
        <w:rPr>
          <w:rFonts w:eastAsia="Calibr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sidRPr="00CB2EC6">
        <w:rPr>
          <w:rFonts w:eastAsia="Calibri"/>
          <w:lang w:eastAsia="en-US"/>
        </w:rPr>
        <w:t>Постановления Правительства РФ от 24 февраля 2009 г. N 160</w:t>
      </w:r>
      <w:r>
        <w:t xml:space="preserve"> «</w:t>
      </w:r>
      <w:r w:rsidRPr="00CB2EC6">
        <w:rPr>
          <w:rFonts w:eastAsia="Calibri"/>
          <w:lang w:eastAsia="en-US"/>
        </w:rPr>
        <w:t>О порядке установления охранных зон объектов электросетевого</w:t>
      </w:r>
      <w:r>
        <w:t xml:space="preserve"> </w:t>
      </w:r>
      <w:r w:rsidRPr="00CB2EC6">
        <w:rPr>
          <w:rFonts w:eastAsia="Calibri"/>
          <w:lang w:eastAsia="en-US"/>
        </w:rPr>
        <w:t>хозяйства и особых условий использования земельных участков, расположенных в границах таких зон».</w:t>
      </w:r>
    </w:p>
    <w:p w:rsidR="00511A43" w:rsidRPr="00F967E0" w:rsidRDefault="00511A43" w:rsidP="00511A43">
      <w:pPr>
        <w:ind w:firstLine="567"/>
        <w:jc w:val="both"/>
        <w:rPr>
          <w:u w:val="single"/>
        </w:rPr>
      </w:pPr>
      <w:r w:rsidRPr="00400593">
        <w:t>1) Размеры охранных зон</w:t>
      </w:r>
    </w:p>
    <w:p w:rsidR="00511A43" w:rsidRPr="008E40B5" w:rsidRDefault="00511A43" w:rsidP="00511A43">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511A43" w:rsidRPr="008E40B5" w:rsidRDefault="00511A43" w:rsidP="00511A43">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511A43" w:rsidRPr="008E40B5" w:rsidRDefault="00511A43" w:rsidP="00511A43">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511A43" w:rsidRPr="008E40B5" w:rsidRDefault="00511A43" w:rsidP="00511A43">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511A43" w:rsidRPr="008E40B5" w:rsidRDefault="00511A43" w:rsidP="00511A43">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511A43" w:rsidRDefault="00511A43" w:rsidP="00511A43">
      <w:pPr>
        <w:ind w:firstLine="567"/>
        <w:jc w:val="both"/>
      </w:pPr>
      <w:r w:rsidRPr="001E1ABE">
        <w:rPr>
          <w:u w:val="single"/>
        </w:rPr>
        <w:t xml:space="preserve">2) </w:t>
      </w:r>
      <w:r w:rsidRPr="00D27E92">
        <w:rPr>
          <w:u w:val="single"/>
        </w:rPr>
        <w:t>В охранных зонах запрещается</w:t>
      </w:r>
      <w: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w:t>
      </w:r>
      <w:r>
        <w:lastRenderedPageBreak/>
        <w:t xml:space="preserve">имуществу физических или юридических лиц, а также повлечь нанесение экологического ущерба и возникновение пожаров, в том числе: </w:t>
      </w:r>
    </w:p>
    <w:p w:rsidR="00511A43" w:rsidRDefault="00511A43" w:rsidP="00511A43">
      <w:pPr>
        <w:ind w:firstLine="567"/>
        <w:jc w:val="both"/>
      </w:pPr>
      <w: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511A43" w:rsidRDefault="00511A43" w:rsidP="00511A43">
      <w:pPr>
        <w:ind w:firstLine="567"/>
        <w:jc w:val="both"/>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511A43" w:rsidRDefault="00511A43" w:rsidP="00511A43">
      <w:pPr>
        <w:ind w:firstLine="567"/>
        <w:jc w:val="both"/>
      </w:pPr>
      <w: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511A43" w:rsidRDefault="00511A43" w:rsidP="00511A43">
      <w:pPr>
        <w:ind w:firstLine="567"/>
        <w:jc w:val="both"/>
      </w:pPr>
      <w:r>
        <w:t xml:space="preserve">г) размещать свалки; </w:t>
      </w:r>
    </w:p>
    <w:p w:rsidR="00511A43" w:rsidRDefault="00511A43" w:rsidP="00511A43">
      <w:pPr>
        <w:ind w:firstLine="567"/>
        <w:jc w:val="both"/>
      </w:pPr>
      <w: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511A43" w:rsidRDefault="00511A43" w:rsidP="00511A43">
      <w:pPr>
        <w:ind w:firstLine="567"/>
        <w:jc w:val="both"/>
      </w:pPr>
      <w:r>
        <w:t xml:space="preserve">3) В охранных зонах, установленных для объектов электросетевого хозяйства напряжением свыше 1000 вольт, помимо действий, предусмотренных пунктом 2 настоящих Правил, запрещается: </w:t>
      </w:r>
    </w:p>
    <w:p w:rsidR="00511A43" w:rsidRDefault="00511A43" w:rsidP="00511A43">
      <w:pPr>
        <w:ind w:firstLine="567"/>
        <w:jc w:val="both"/>
      </w:pPr>
      <w:r>
        <w:t xml:space="preserve">а) складировать или размещать хранилища любых, в том числе горюче-смазочных, материалов; </w:t>
      </w:r>
    </w:p>
    <w:p w:rsidR="00511A43" w:rsidRDefault="00511A43" w:rsidP="00511A43">
      <w:pPr>
        <w:ind w:firstLine="567"/>
        <w:jc w:val="both"/>
      </w:pPr>
      <w: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
    <w:p w:rsidR="00511A43" w:rsidRDefault="00511A43" w:rsidP="00511A43">
      <w:pPr>
        <w:ind w:firstLine="567"/>
        <w:jc w:val="both"/>
      </w:pPr>
      <w:r>
        <w:t xml:space="preserve">в) использовать (запускать) любые летательные аппараты, в том числе воздушных змеев, спортивные модели летательных аппаратов; </w:t>
      </w:r>
    </w:p>
    <w:p w:rsidR="00511A43" w:rsidRDefault="00511A43" w:rsidP="00511A43">
      <w:pPr>
        <w:ind w:firstLine="567"/>
        <w:jc w:val="both"/>
      </w:pPr>
      <w:r>
        <w:t xml:space="preserve">4) В пределах охранных зон без письменного решения о согласовании сетевых организаций юридическим и физическим лицам запрещаются: </w:t>
      </w:r>
    </w:p>
    <w:p w:rsidR="00511A43" w:rsidRDefault="00511A43" w:rsidP="00511A43">
      <w:pPr>
        <w:ind w:firstLine="567"/>
        <w:jc w:val="both"/>
      </w:pPr>
      <w:r>
        <w:t xml:space="preserve">а) строительство, капитальный ремонт, реконструкция или снос зданий и сооружений; </w:t>
      </w:r>
    </w:p>
    <w:p w:rsidR="00511A43" w:rsidRDefault="00511A43" w:rsidP="00511A43">
      <w:pPr>
        <w:ind w:firstLine="567"/>
        <w:jc w:val="both"/>
      </w:pPr>
      <w:r>
        <w:t xml:space="preserve">б) горные, взрывные, мелиоративные работы, в том числе связанные с временным затоплением земель; </w:t>
      </w:r>
    </w:p>
    <w:p w:rsidR="00511A43" w:rsidRDefault="00511A43" w:rsidP="00511A43">
      <w:pPr>
        <w:ind w:firstLine="567"/>
        <w:jc w:val="both"/>
      </w:pPr>
      <w:r>
        <w:t xml:space="preserve">в) посадка и вырубка деревьев и кустарников; </w:t>
      </w:r>
    </w:p>
    <w:p w:rsidR="00511A43" w:rsidRDefault="00511A43" w:rsidP="00511A43">
      <w:pPr>
        <w:ind w:firstLine="567"/>
        <w:jc w:val="both"/>
      </w:pPr>
      <w:r>
        <w:t xml:space="preserve">г)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
    <w:p w:rsidR="00511A43" w:rsidRDefault="00511A43" w:rsidP="00511A43">
      <w:pPr>
        <w:ind w:firstLine="567"/>
        <w:jc w:val="both"/>
      </w:pPr>
      <w:r>
        <w:t xml:space="preserve">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rsidR="00511A43" w:rsidRDefault="00511A43" w:rsidP="00511A43">
      <w:pPr>
        <w:ind w:firstLine="567"/>
        <w:jc w:val="both"/>
      </w:pPr>
      <w:r>
        <w:t xml:space="preserve">е) земляные работы на глубине более 0,3 метра (на вспахиваемых землях на глубине более 0,45 метра); </w:t>
      </w:r>
    </w:p>
    <w:p w:rsidR="00511A43" w:rsidRDefault="00511A43" w:rsidP="00511A43">
      <w:pPr>
        <w:ind w:firstLine="567"/>
        <w:jc w:val="both"/>
      </w:pPr>
      <w:r>
        <w:t xml:space="preserve">ж)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511A43" w:rsidRDefault="00511A43" w:rsidP="00511A43">
      <w:pPr>
        <w:ind w:firstLine="567"/>
        <w:jc w:val="both"/>
      </w:pPr>
      <w:r>
        <w:t xml:space="preserve">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11A43" w:rsidRDefault="00511A43" w:rsidP="00511A43">
      <w:pPr>
        <w:ind w:firstLine="567"/>
        <w:jc w:val="both"/>
      </w:pPr>
      <w:r>
        <w:lastRenderedPageBreak/>
        <w:t xml:space="preserve">5) В охранных зонах, установленных для объектов электросетевого хозяйства напряжением до 1000 вольт, помимо действий, предусмотренных пунктом 4 настоящих Правил, без письменного решения о согласовании сетевых организаций запрещается: </w:t>
      </w:r>
    </w:p>
    <w:p w:rsidR="00511A43" w:rsidRDefault="00511A43" w:rsidP="00511A43">
      <w:pPr>
        <w:ind w:firstLine="567"/>
        <w:jc w:val="both"/>
      </w:pPr>
      <w: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w:t>
      </w:r>
    </w:p>
    <w:p w:rsidR="00511A43" w:rsidRDefault="00511A43" w:rsidP="00511A43">
      <w:pPr>
        <w:ind w:firstLine="567"/>
        <w:jc w:val="both"/>
      </w:pPr>
      <w:r>
        <w:t xml:space="preserve">б) складировать или размещать хранилища любых, в том числе горюче-смазочных, материалов; </w:t>
      </w:r>
    </w:p>
    <w:p w:rsidR="00511A43" w:rsidRPr="008E40B5" w:rsidRDefault="00511A43" w:rsidP="00511A43">
      <w:pPr>
        <w:ind w:firstLine="567"/>
        <w:jc w:val="both"/>
      </w:pPr>
      <w:r>
        <w:t>6</w:t>
      </w:r>
      <w:r w:rsidRPr="008E40B5">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511A43" w:rsidRPr="001E1ABE" w:rsidRDefault="00511A43" w:rsidP="00511A43">
      <w:pPr>
        <w:ind w:firstLine="567"/>
        <w:jc w:val="both"/>
        <w:rPr>
          <w:u w:val="single"/>
        </w:rPr>
      </w:pPr>
      <w:r>
        <w:rPr>
          <w:u w:val="single"/>
        </w:rPr>
        <w:t>2.</w:t>
      </w:r>
      <w:r w:rsidRPr="001E1ABE">
        <w:rPr>
          <w:u w:val="single"/>
        </w:rPr>
        <w:t>Охранная зона газопроводов</w:t>
      </w:r>
    </w:p>
    <w:p w:rsidR="00511A43" w:rsidRPr="00921AE6" w:rsidRDefault="00511A43" w:rsidP="00511A43">
      <w:pPr>
        <w:tabs>
          <w:tab w:val="left" w:pos="-142"/>
        </w:tabs>
        <w:ind w:left="426" w:firstLine="425"/>
        <w:jc w:val="both"/>
      </w:pPr>
      <w:r w:rsidRPr="00921AE6">
        <w:t>Для газораспределительных сетей устанавливаются следующие охранные зоны:</w:t>
      </w:r>
    </w:p>
    <w:p w:rsidR="00511A43" w:rsidRPr="00921AE6" w:rsidRDefault="00511A43" w:rsidP="00511A43">
      <w:pPr>
        <w:tabs>
          <w:tab w:val="left" w:pos="-142"/>
        </w:tabs>
        <w:ind w:left="426" w:firstLine="425"/>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511A43" w:rsidRPr="00921AE6" w:rsidRDefault="00511A43" w:rsidP="00511A43">
      <w:pPr>
        <w:tabs>
          <w:tab w:val="left" w:pos="-142"/>
        </w:tabs>
        <w:ind w:left="426" w:firstLine="425"/>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11A43" w:rsidRPr="00921AE6" w:rsidRDefault="00511A43" w:rsidP="00511A43">
      <w:pPr>
        <w:tabs>
          <w:tab w:val="left" w:pos="-142"/>
        </w:tabs>
        <w:ind w:left="426" w:firstLine="425"/>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11A43" w:rsidRPr="00921AE6" w:rsidRDefault="00511A43" w:rsidP="00511A43">
      <w:pPr>
        <w:tabs>
          <w:tab w:val="left" w:pos="-142"/>
        </w:tabs>
        <w:ind w:left="426" w:firstLine="425"/>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11A43" w:rsidRDefault="00511A43" w:rsidP="00511A43">
      <w:pPr>
        <w:tabs>
          <w:tab w:val="left" w:pos="-142"/>
        </w:tabs>
        <w:ind w:leftChars="125" w:left="300" w:firstLine="425"/>
        <w:jc w:val="both"/>
        <w:rPr>
          <w:bCs/>
          <w:color w:val="FF0000"/>
        </w:rPr>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r w:rsidRPr="0055552F">
        <w:rPr>
          <w:bCs/>
          <w:color w:val="FF0000"/>
        </w:rPr>
        <w:t xml:space="preserve"> </w:t>
      </w:r>
    </w:p>
    <w:p w:rsidR="00511A43" w:rsidRPr="00523AD6" w:rsidRDefault="00511A43" w:rsidP="00511A43">
      <w:pPr>
        <w:tabs>
          <w:tab w:val="left" w:pos="-142"/>
        </w:tabs>
        <w:ind w:leftChars="125" w:left="300" w:firstLine="425"/>
        <w:jc w:val="both"/>
        <w:rPr>
          <w:bCs/>
        </w:rPr>
      </w:pPr>
      <w:r w:rsidRPr="00523AD6">
        <w:rPr>
          <w:bCs/>
        </w:rPr>
        <w:t>Ограничения использования земельных участков, расположенных охранной зоне установлены с учетом следующих нормативных правовых актов:</w:t>
      </w:r>
    </w:p>
    <w:p w:rsidR="00511A43" w:rsidRPr="00523AD6" w:rsidRDefault="00511A43" w:rsidP="00511A43">
      <w:pPr>
        <w:pStyle w:val="ab"/>
        <w:numPr>
          <w:ilvl w:val="0"/>
          <w:numId w:val="48"/>
        </w:numPr>
        <w:tabs>
          <w:tab w:val="left" w:pos="-142"/>
        </w:tabs>
        <w:ind w:left="426" w:firstLine="425"/>
        <w:jc w:val="both"/>
      </w:pPr>
      <w:r w:rsidRPr="00523AD6">
        <w:t>Правила охраны магистральных трубопроводов, утвержденных Постановлением Госгортехнадзора России от 22.04.1992 г. № 9;</w:t>
      </w:r>
    </w:p>
    <w:p w:rsidR="00511A43" w:rsidRPr="00523AD6" w:rsidRDefault="00511A43" w:rsidP="00511A43">
      <w:pPr>
        <w:pStyle w:val="a"/>
        <w:numPr>
          <w:ilvl w:val="0"/>
          <w:numId w:val="48"/>
        </w:numPr>
        <w:spacing w:line="240" w:lineRule="auto"/>
        <w:ind w:left="426" w:firstLine="425"/>
        <w:jc w:val="both"/>
        <w:rPr>
          <w:rFonts w:ascii="Times New Roman" w:hAnsi="Times New Roman"/>
        </w:rPr>
      </w:pPr>
      <w:r w:rsidRPr="00523AD6">
        <w:rPr>
          <w:rFonts w:ascii="Times New Roman" w:hAnsi="Times New Roman"/>
        </w:rPr>
        <w:t>Правила охраны газораспределительных сетей, утвержденных Постановлением Правительства Российской Федерации от 20.11.2000 г. №878.</w:t>
      </w:r>
    </w:p>
    <w:p w:rsidR="00511A43" w:rsidRPr="00523AD6" w:rsidRDefault="00511A43" w:rsidP="00511A43">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511A43" w:rsidRPr="00523AD6" w:rsidRDefault="00511A43" w:rsidP="00511A43">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перемещать, засыпать и ломать опознавательные и сигнальные знаки, контрольно - измерительные пункты;</w:t>
      </w:r>
    </w:p>
    <w:p w:rsidR="00511A43" w:rsidRPr="00523AD6" w:rsidRDefault="00511A43" w:rsidP="00511A43">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511A43" w:rsidRPr="00523AD6" w:rsidRDefault="00511A43" w:rsidP="00511A43">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устраивать всякого рода свалки, выливать растворы кислот, солей и щелочей;</w:t>
      </w:r>
    </w:p>
    <w:p w:rsidR="00511A43" w:rsidRPr="00523AD6" w:rsidRDefault="00511A43" w:rsidP="00511A43">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w:t>
      </w:r>
      <w:r w:rsidRPr="00523AD6">
        <w:rPr>
          <w:rFonts w:ascii="Times New Roman" w:hAnsi="Times New Roman" w:cs="Times New Roman"/>
          <w:sz w:val="24"/>
          <w:szCs w:val="24"/>
        </w:rPr>
        <w:lastRenderedPageBreak/>
        <w:t>а прилегающую территорию и окружающую местность - от аварийного разлива транспортируемой продукции;</w:t>
      </w:r>
    </w:p>
    <w:p w:rsidR="00511A43" w:rsidRPr="00523AD6" w:rsidRDefault="00511A43" w:rsidP="00511A43">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разводить огонь и размещать какие-либо открытые или закрытые источники огня.</w:t>
      </w:r>
    </w:p>
    <w:p w:rsidR="00511A43" w:rsidRPr="00523AD6" w:rsidRDefault="00511A43" w:rsidP="00511A43">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без письменного разрешения предприятий трубопроводного транспорта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возводить любые постройки и сооружения;</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мелиоративные земляные работы, сооружать оросительные и осушительные системы;</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всякого рода открытые и подземные, горные, строительные, монтажные и взрывные работы, планировку грунта.</w:t>
      </w:r>
    </w:p>
    <w:p w:rsidR="00511A43" w:rsidRPr="00523AD6" w:rsidRDefault="00511A43" w:rsidP="00511A43">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11A43" w:rsidRPr="00523AD6" w:rsidRDefault="00511A43" w:rsidP="00511A43">
      <w:pPr>
        <w:ind w:left="426" w:firstLine="425"/>
        <w:jc w:val="both"/>
      </w:pPr>
      <w:r w:rsidRPr="00523AD6">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w:t>
      </w:r>
      <w:r w:rsidRPr="00523AD6">
        <w:rPr>
          <w:b/>
          <w:i/>
        </w:rPr>
        <w:t>запрещается</w:t>
      </w:r>
      <w:r w:rsidRPr="00523AD6">
        <w:t xml:space="preserve">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511A43" w:rsidRPr="00523AD6" w:rsidRDefault="00511A43" w:rsidP="00511A43">
      <w:pPr>
        <w:pStyle w:val="ab"/>
        <w:numPr>
          <w:ilvl w:val="0"/>
          <w:numId w:val="47"/>
        </w:numPr>
        <w:ind w:left="426" w:firstLine="425"/>
        <w:jc w:val="both"/>
      </w:pPr>
      <w:r w:rsidRPr="00523AD6">
        <w:t>строить объекты жилищно-гражданского и производственного назначения;</w:t>
      </w:r>
    </w:p>
    <w:p w:rsidR="00511A43" w:rsidRPr="00523AD6" w:rsidRDefault="00511A43" w:rsidP="00511A43">
      <w:pPr>
        <w:pStyle w:val="ab"/>
        <w:numPr>
          <w:ilvl w:val="0"/>
          <w:numId w:val="47"/>
        </w:numPr>
        <w:ind w:left="426" w:firstLine="425"/>
        <w:jc w:val="both"/>
      </w:pPr>
      <w:r w:rsidRPr="00523AD6">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11A43" w:rsidRPr="00523AD6" w:rsidRDefault="00511A43" w:rsidP="00511A43">
      <w:pPr>
        <w:pStyle w:val="ab"/>
        <w:numPr>
          <w:ilvl w:val="0"/>
          <w:numId w:val="47"/>
        </w:numPr>
        <w:ind w:left="426" w:firstLine="425"/>
        <w:jc w:val="both"/>
      </w:pPr>
      <w:r w:rsidRPr="00523AD6">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11A43" w:rsidRPr="00523AD6" w:rsidRDefault="00511A43" w:rsidP="00511A43">
      <w:pPr>
        <w:pStyle w:val="ab"/>
        <w:numPr>
          <w:ilvl w:val="0"/>
          <w:numId w:val="47"/>
        </w:numPr>
        <w:ind w:left="426" w:firstLine="425"/>
        <w:jc w:val="both"/>
      </w:pPr>
      <w:r w:rsidRPr="00523AD6">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11A43" w:rsidRPr="00523AD6" w:rsidRDefault="00511A43" w:rsidP="00511A43">
      <w:pPr>
        <w:pStyle w:val="ab"/>
        <w:numPr>
          <w:ilvl w:val="0"/>
          <w:numId w:val="47"/>
        </w:numPr>
        <w:ind w:left="426" w:firstLine="425"/>
        <w:jc w:val="both"/>
      </w:pPr>
      <w:r w:rsidRPr="00523AD6">
        <w:t>устраивать свалки и склады, разливать растворы кислот, солей, щелочей и других химически активных веществ;</w:t>
      </w:r>
    </w:p>
    <w:p w:rsidR="00511A43" w:rsidRPr="00523AD6" w:rsidRDefault="00511A43" w:rsidP="00511A43">
      <w:pPr>
        <w:pStyle w:val="ab"/>
        <w:numPr>
          <w:ilvl w:val="0"/>
          <w:numId w:val="47"/>
        </w:numPr>
        <w:ind w:left="426" w:firstLine="425"/>
        <w:jc w:val="both"/>
      </w:pPr>
      <w:r w:rsidRPr="00523AD6">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11A43" w:rsidRPr="00523AD6" w:rsidRDefault="00511A43" w:rsidP="00511A43">
      <w:pPr>
        <w:pStyle w:val="ab"/>
        <w:numPr>
          <w:ilvl w:val="0"/>
          <w:numId w:val="47"/>
        </w:numPr>
        <w:ind w:left="426" w:firstLine="425"/>
        <w:jc w:val="both"/>
      </w:pPr>
      <w:r w:rsidRPr="00523AD6">
        <w:t>разводить огонь и размещать источники огня;</w:t>
      </w:r>
    </w:p>
    <w:p w:rsidR="00511A43" w:rsidRPr="00523AD6" w:rsidRDefault="00511A43" w:rsidP="00511A43">
      <w:pPr>
        <w:pStyle w:val="ab"/>
        <w:numPr>
          <w:ilvl w:val="0"/>
          <w:numId w:val="47"/>
        </w:numPr>
        <w:ind w:left="426" w:firstLine="425"/>
        <w:jc w:val="both"/>
      </w:pPr>
      <w:r w:rsidRPr="00523AD6">
        <w:t>рыть погреба, копать и обрабатывать почву сельскохозяйственными и мелиоративными орудиями и механизмами на глубину более 0,3 метра;</w:t>
      </w:r>
    </w:p>
    <w:p w:rsidR="00511A43" w:rsidRPr="00523AD6" w:rsidRDefault="00511A43" w:rsidP="00511A43">
      <w:pPr>
        <w:pStyle w:val="ab"/>
        <w:numPr>
          <w:ilvl w:val="0"/>
          <w:numId w:val="47"/>
        </w:numPr>
        <w:ind w:left="426" w:firstLine="425"/>
        <w:jc w:val="both"/>
      </w:pPr>
      <w:r w:rsidRPr="00523AD6">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11A43" w:rsidRPr="00523AD6" w:rsidRDefault="00511A43" w:rsidP="00511A43">
      <w:pPr>
        <w:pStyle w:val="ab"/>
        <w:numPr>
          <w:ilvl w:val="0"/>
          <w:numId w:val="47"/>
        </w:numPr>
        <w:ind w:left="426" w:firstLine="425"/>
        <w:jc w:val="both"/>
      </w:pPr>
      <w:r w:rsidRPr="00523AD6">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11A43" w:rsidRPr="00523AD6" w:rsidRDefault="00511A43" w:rsidP="00511A43">
      <w:pPr>
        <w:pStyle w:val="ab"/>
        <w:numPr>
          <w:ilvl w:val="0"/>
          <w:numId w:val="47"/>
        </w:numPr>
        <w:ind w:left="426" w:firstLine="425"/>
        <w:jc w:val="both"/>
      </w:pPr>
      <w:r w:rsidRPr="00523AD6">
        <w:t>самовольно подключаться к газораспределительным сетям.</w:t>
      </w:r>
    </w:p>
    <w:p w:rsidR="00511A43" w:rsidRPr="00523AD6" w:rsidRDefault="00511A43" w:rsidP="00511A43">
      <w:pPr>
        <w:ind w:left="426" w:firstLine="425"/>
        <w:jc w:val="both"/>
      </w:pPr>
      <w:r w:rsidRPr="00523AD6">
        <w:lastRenderedPageBreak/>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25CFD" w:rsidRPr="003D0B94" w:rsidRDefault="00511A43" w:rsidP="00511A43">
      <w:pPr>
        <w:ind w:left="426" w:firstLine="425"/>
        <w:jc w:val="both"/>
      </w:pPr>
      <w:r w:rsidRPr="00523AD6">
        <w:t>Хозяйственная деятельность в охранных зонах газораспределительных сетей, не предусмотренная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E6" w:rsidRDefault="00AC59E6">
      <w:r>
        <w:separator/>
      </w:r>
    </w:p>
  </w:endnote>
  <w:endnote w:type="continuationSeparator" w:id="0">
    <w:p w:rsidR="00AC59E6" w:rsidRDefault="00AC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B852A8">
    <w:pPr>
      <w:pStyle w:val="a6"/>
      <w:jc w:val="right"/>
    </w:pPr>
    <w:r>
      <w:fldChar w:fldCharType="begin"/>
    </w:r>
    <w:r>
      <w:instrText xml:space="preserve"> PAGE   \* MERGEFORMAT </w:instrText>
    </w:r>
    <w:r>
      <w:fldChar w:fldCharType="separate"/>
    </w:r>
    <w:r w:rsidR="00CD3350">
      <w:rPr>
        <w:noProof/>
      </w:rPr>
      <w:t>4</w:t>
    </w:r>
    <w:r>
      <w:rPr>
        <w:noProof/>
      </w:rPr>
      <w:fldChar w:fldCharType="end"/>
    </w:r>
  </w:p>
  <w:p w:rsidR="00C34224" w:rsidRDefault="00C34224">
    <w:pPr>
      <w:pStyle w:val="a6"/>
      <w:ind w:left="-5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B852A8">
    <w:pPr>
      <w:pStyle w:val="a6"/>
      <w:jc w:val="right"/>
    </w:pPr>
    <w:r>
      <w:fldChar w:fldCharType="begin"/>
    </w:r>
    <w:r>
      <w:instrText xml:space="preserve"> PAGE   \* MERGEFORMAT </w:instrText>
    </w:r>
    <w:r>
      <w:fldChar w:fldCharType="separate"/>
    </w:r>
    <w:r w:rsidR="00CD3350">
      <w:rPr>
        <w:noProof/>
      </w:rPr>
      <w:t>2</w:t>
    </w:r>
    <w:r>
      <w:rPr>
        <w:noProof/>
      </w:rPr>
      <w:fldChar w:fldCharType="end"/>
    </w:r>
  </w:p>
  <w:p w:rsidR="00C34224" w:rsidRDefault="00C34224">
    <w:pPr>
      <w:pStyle w:val="a6"/>
      <w:ind w:left="-54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B852A8">
    <w:pPr>
      <w:pStyle w:val="a6"/>
      <w:jc w:val="right"/>
    </w:pPr>
    <w:r>
      <w:fldChar w:fldCharType="begin"/>
    </w:r>
    <w:r>
      <w:instrText xml:space="preserve"> PAGE   \* MERGEFORMAT </w:instrText>
    </w:r>
    <w:r>
      <w:fldChar w:fldCharType="separate"/>
    </w:r>
    <w:r w:rsidR="00CD3350">
      <w:rPr>
        <w:noProof/>
      </w:rPr>
      <w:t>73</w:t>
    </w:r>
    <w:r>
      <w:rPr>
        <w:noProof/>
      </w:rPr>
      <w:fldChar w:fldCharType="end"/>
    </w:r>
  </w:p>
  <w:p w:rsidR="00C34224" w:rsidRDefault="00C34224" w:rsidP="00F01AF2">
    <w:pPr>
      <w:pStyle w:val="a6"/>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E6" w:rsidRDefault="00AC59E6">
      <w:r>
        <w:separator/>
      </w:r>
    </w:p>
  </w:footnote>
  <w:footnote w:type="continuationSeparator" w:id="0">
    <w:p w:rsidR="00AC59E6" w:rsidRDefault="00AC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C34224">
    <w:pPr>
      <w:pStyle w:val="a4"/>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C34224">
    <w:pPr>
      <w:pStyle w:val="a4"/>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C34224" w:rsidP="003566A3">
    <w:pPr>
      <w:pStyle w:val="a4"/>
      <w:shd w:val="clear" w:color="auto" w:fill="FFFFFF"/>
      <w:jc w:val="righ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24" w:rsidRDefault="00C34224" w:rsidP="00C85265">
    <w:pPr>
      <w:pStyle w:val="a4"/>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15:restartNumberingAfterBreak="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2A2E6DD0"/>
    <w:multiLevelType w:val="hybridMultilevel"/>
    <w:tmpl w:val="2A209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15:restartNumberingAfterBreak="0">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5" w15:restartNumberingAfterBreak="0">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D10840"/>
    <w:multiLevelType w:val="hybridMultilevel"/>
    <w:tmpl w:val="53CABFE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587A6A"/>
    <w:multiLevelType w:val="hybridMultilevel"/>
    <w:tmpl w:val="F4924E7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592462"/>
    <w:multiLevelType w:val="hybridMultilevel"/>
    <w:tmpl w:val="DA78B23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15:restartNumberingAfterBreak="0">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15:restartNumberingAfterBreak="0">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0" w15:restartNumberingAfterBreak="0">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C058D6"/>
    <w:multiLevelType w:val="hybridMultilevel"/>
    <w:tmpl w:val="8A127178"/>
    <w:lvl w:ilvl="0" w:tplc="0419000D">
      <w:start w:val="1"/>
      <w:numFmt w:val="bullet"/>
      <w:lvlText w:val=""/>
      <w:lvlJc w:val="left"/>
      <w:pPr>
        <w:ind w:left="1729" w:hanging="360"/>
      </w:pPr>
      <w:rPr>
        <w:rFonts w:ascii="Wingdings" w:hAnsi="Wingdings" w:hint="default"/>
      </w:rPr>
    </w:lvl>
    <w:lvl w:ilvl="1" w:tplc="04190003" w:tentative="1">
      <w:start w:val="1"/>
      <w:numFmt w:val="bullet"/>
      <w:lvlText w:val="o"/>
      <w:lvlJc w:val="left"/>
      <w:pPr>
        <w:ind w:left="2449" w:hanging="360"/>
      </w:pPr>
      <w:rPr>
        <w:rFonts w:ascii="Courier New" w:hAnsi="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44" w15:restartNumberingAfterBreak="0">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5" w15:restartNumberingAfterBreak="0">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15:restartNumberingAfterBreak="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15:restartNumberingAfterBreak="0">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2"/>
  </w:num>
  <w:num w:numId="2">
    <w:abstractNumId w:val="17"/>
  </w:num>
  <w:num w:numId="3">
    <w:abstractNumId w:val="6"/>
  </w:num>
  <w:num w:numId="4">
    <w:abstractNumId w:val="5"/>
  </w:num>
  <w:num w:numId="5">
    <w:abstractNumId w:val="38"/>
  </w:num>
  <w:num w:numId="6">
    <w:abstractNumId w:val="26"/>
  </w:num>
  <w:num w:numId="7">
    <w:abstractNumId w:val="25"/>
  </w:num>
  <w:num w:numId="8">
    <w:abstractNumId w:val="18"/>
  </w:num>
  <w:num w:numId="9">
    <w:abstractNumId w:val="7"/>
  </w:num>
  <w:num w:numId="10">
    <w:abstractNumId w:val="20"/>
  </w:num>
  <w:num w:numId="11">
    <w:abstractNumId w:val="27"/>
  </w:num>
  <w:num w:numId="12">
    <w:abstractNumId w:val="1"/>
  </w:num>
  <w:num w:numId="13">
    <w:abstractNumId w:val="21"/>
  </w:num>
  <w:num w:numId="14">
    <w:abstractNumId w:val="24"/>
  </w:num>
  <w:num w:numId="15">
    <w:abstractNumId w:val="42"/>
  </w:num>
  <w:num w:numId="16">
    <w:abstractNumId w:val="35"/>
  </w:num>
  <w:num w:numId="17">
    <w:abstractNumId w:val="40"/>
  </w:num>
  <w:num w:numId="18">
    <w:abstractNumId w:val="44"/>
  </w:num>
  <w:num w:numId="19">
    <w:abstractNumId w:val="9"/>
  </w:num>
  <w:num w:numId="20">
    <w:abstractNumId w:val="16"/>
  </w:num>
  <w:num w:numId="21">
    <w:abstractNumId w:val="48"/>
  </w:num>
  <w:num w:numId="22">
    <w:abstractNumId w:val="29"/>
  </w:num>
  <w:num w:numId="23">
    <w:abstractNumId w:val="31"/>
  </w:num>
  <w:num w:numId="24">
    <w:abstractNumId w:val="3"/>
  </w:num>
  <w:num w:numId="25">
    <w:abstractNumId w:val="33"/>
  </w:num>
  <w:num w:numId="26">
    <w:abstractNumId w:val="23"/>
  </w:num>
  <w:num w:numId="27">
    <w:abstractNumId w:val="46"/>
  </w:num>
  <w:num w:numId="28">
    <w:abstractNumId w:val="47"/>
  </w:num>
  <w:num w:numId="29">
    <w:abstractNumId w:val="15"/>
  </w:num>
  <w:num w:numId="30">
    <w:abstractNumId w:val="13"/>
  </w:num>
  <w:num w:numId="31">
    <w:abstractNumId w:val="11"/>
  </w:num>
  <w:num w:numId="32">
    <w:abstractNumId w:val="10"/>
  </w:num>
  <w:num w:numId="33">
    <w:abstractNumId w:val="36"/>
  </w:num>
  <w:num w:numId="34">
    <w:abstractNumId w:val="0"/>
  </w:num>
  <w:num w:numId="35">
    <w:abstractNumId w:val="45"/>
  </w:num>
  <w:num w:numId="36">
    <w:abstractNumId w:val="37"/>
  </w:num>
  <w:num w:numId="37">
    <w:abstractNumId w:val="39"/>
  </w:num>
  <w:num w:numId="38">
    <w:abstractNumId w:val="14"/>
  </w:num>
  <w:num w:numId="39">
    <w:abstractNumId w:val="41"/>
  </w:num>
  <w:num w:numId="40">
    <w:abstractNumId w:val="4"/>
  </w:num>
  <w:num w:numId="41">
    <w:abstractNumId w:val="12"/>
  </w:num>
  <w:num w:numId="42">
    <w:abstractNumId w:val="32"/>
  </w:num>
  <w:num w:numId="43">
    <w:abstractNumId w:val="8"/>
  </w:num>
  <w:num w:numId="44">
    <w:abstractNumId w:val="2"/>
  </w:num>
  <w:num w:numId="45">
    <w:abstractNumId w:val="30"/>
  </w:num>
  <w:num w:numId="46">
    <w:abstractNumId w:val="28"/>
  </w:num>
  <w:num w:numId="47">
    <w:abstractNumId w:val="34"/>
  </w:num>
  <w:num w:numId="48">
    <w:abstractNumId w:val="43"/>
  </w:num>
  <w:num w:numId="4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8E"/>
    <w:rsid w:val="00000150"/>
    <w:rsid w:val="00001BA8"/>
    <w:rsid w:val="00002356"/>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1D"/>
    <w:rsid w:val="00020E8A"/>
    <w:rsid w:val="0002214D"/>
    <w:rsid w:val="000237BF"/>
    <w:rsid w:val="00023D82"/>
    <w:rsid w:val="00025117"/>
    <w:rsid w:val="00025273"/>
    <w:rsid w:val="00025E8C"/>
    <w:rsid w:val="00026A18"/>
    <w:rsid w:val="00026F1E"/>
    <w:rsid w:val="00027702"/>
    <w:rsid w:val="00027798"/>
    <w:rsid w:val="000279E2"/>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56B"/>
    <w:rsid w:val="00053729"/>
    <w:rsid w:val="00054ED3"/>
    <w:rsid w:val="00054F6B"/>
    <w:rsid w:val="000558A0"/>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6A1A"/>
    <w:rsid w:val="0007755E"/>
    <w:rsid w:val="000806B0"/>
    <w:rsid w:val="00081718"/>
    <w:rsid w:val="000821FB"/>
    <w:rsid w:val="00082263"/>
    <w:rsid w:val="00084831"/>
    <w:rsid w:val="0008590B"/>
    <w:rsid w:val="00086B02"/>
    <w:rsid w:val="00090752"/>
    <w:rsid w:val="00092852"/>
    <w:rsid w:val="000931D9"/>
    <w:rsid w:val="00093B53"/>
    <w:rsid w:val="00094FEF"/>
    <w:rsid w:val="00096CDC"/>
    <w:rsid w:val="000A0796"/>
    <w:rsid w:val="000A1B79"/>
    <w:rsid w:val="000A3476"/>
    <w:rsid w:val="000A46C3"/>
    <w:rsid w:val="000A71AB"/>
    <w:rsid w:val="000B0348"/>
    <w:rsid w:val="000B09BB"/>
    <w:rsid w:val="000B1DAE"/>
    <w:rsid w:val="000B1E83"/>
    <w:rsid w:val="000B2294"/>
    <w:rsid w:val="000B23E8"/>
    <w:rsid w:val="000B29AB"/>
    <w:rsid w:val="000B37EF"/>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C71C9"/>
    <w:rsid w:val="000D0147"/>
    <w:rsid w:val="000D227B"/>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5CEB"/>
    <w:rsid w:val="000E652F"/>
    <w:rsid w:val="000E65FC"/>
    <w:rsid w:val="000E6A6C"/>
    <w:rsid w:val="000E6CDF"/>
    <w:rsid w:val="000E7717"/>
    <w:rsid w:val="000F08F4"/>
    <w:rsid w:val="000F219D"/>
    <w:rsid w:val="000F23FB"/>
    <w:rsid w:val="000F30E6"/>
    <w:rsid w:val="000F3883"/>
    <w:rsid w:val="000F3F61"/>
    <w:rsid w:val="000F48D6"/>
    <w:rsid w:val="000F4B4A"/>
    <w:rsid w:val="000F60E3"/>
    <w:rsid w:val="000F7056"/>
    <w:rsid w:val="000F7FAE"/>
    <w:rsid w:val="0010121B"/>
    <w:rsid w:val="001014DE"/>
    <w:rsid w:val="0010181F"/>
    <w:rsid w:val="0010438F"/>
    <w:rsid w:val="00105424"/>
    <w:rsid w:val="00105691"/>
    <w:rsid w:val="00106019"/>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6026"/>
    <w:rsid w:val="0012720D"/>
    <w:rsid w:val="00127CF1"/>
    <w:rsid w:val="00133C5E"/>
    <w:rsid w:val="00134019"/>
    <w:rsid w:val="001342A4"/>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740"/>
    <w:rsid w:val="001A2A2B"/>
    <w:rsid w:val="001A2C99"/>
    <w:rsid w:val="001A3742"/>
    <w:rsid w:val="001A4EF5"/>
    <w:rsid w:val="001A5B3C"/>
    <w:rsid w:val="001B10C0"/>
    <w:rsid w:val="001B14BD"/>
    <w:rsid w:val="001B1569"/>
    <w:rsid w:val="001B1F55"/>
    <w:rsid w:val="001B2BCD"/>
    <w:rsid w:val="001B2EF5"/>
    <w:rsid w:val="001B6DA3"/>
    <w:rsid w:val="001C2813"/>
    <w:rsid w:val="001C3D6E"/>
    <w:rsid w:val="001C528F"/>
    <w:rsid w:val="001C6A23"/>
    <w:rsid w:val="001D0A40"/>
    <w:rsid w:val="001D1FB7"/>
    <w:rsid w:val="001D31E4"/>
    <w:rsid w:val="001D3FF6"/>
    <w:rsid w:val="001D47D5"/>
    <w:rsid w:val="001D57B4"/>
    <w:rsid w:val="001D5A25"/>
    <w:rsid w:val="001D5B5A"/>
    <w:rsid w:val="001D6885"/>
    <w:rsid w:val="001D6C05"/>
    <w:rsid w:val="001D6C4C"/>
    <w:rsid w:val="001E128E"/>
    <w:rsid w:val="001E19E0"/>
    <w:rsid w:val="001E286D"/>
    <w:rsid w:val="001E2EDB"/>
    <w:rsid w:val="001E4A93"/>
    <w:rsid w:val="001E79BD"/>
    <w:rsid w:val="001F14AE"/>
    <w:rsid w:val="001F2E81"/>
    <w:rsid w:val="001F3854"/>
    <w:rsid w:val="001F3992"/>
    <w:rsid w:val="001F452A"/>
    <w:rsid w:val="001F5E32"/>
    <w:rsid w:val="001F6742"/>
    <w:rsid w:val="001F7383"/>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7DBD"/>
    <w:rsid w:val="00217FBA"/>
    <w:rsid w:val="00220015"/>
    <w:rsid w:val="00221250"/>
    <w:rsid w:val="00221E18"/>
    <w:rsid w:val="002238AC"/>
    <w:rsid w:val="00223BD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0F14"/>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47A"/>
    <w:rsid w:val="002C5DE1"/>
    <w:rsid w:val="002C6478"/>
    <w:rsid w:val="002D6058"/>
    <w:rsid w:val="002D61F3"/>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690"/>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2C5"/>
    <w:rsid w:val="00302FEB"/>
    <w:rsid w:val="00304221"/>
    <w:rsid w:val="003067E3"/>
    <w:rsid w:val="003075BE"/>
    <w:rsid w:val="00310320"/>
    <w:rsid w:val="0031079B"/>
    <w:rsid w:val="00310A35"/>
    <w:rsid w:val="0031103B"/>
    <w:rsid w:val="003115A4"/>
    <w:rsid w:val="003117A5"/>
    <w:rsid w:val="00311E5B"/>
    <w:rsid w:val="00314DDA"/>
    <w:rsid w:val="00322128"/>
    <w:rsid w:val="0032246F"/>
    <w:rsid w:val="00324C2D"/>
    <w:rsid w:val="00326316"/>
    <w:rsid w:val="00326526"/>
    <w:rsid w:val="003310FC"/>
    <w:rsid w:val="003311E5"/>
    <w:rsid w:val="0033124F"/>
    <w:rsid w:val="003315A5"/>
    <w:rsid w:val="00331F62"/>
    <w:rsid w:val="00333704"/>
    <w:rsid w:val="00333845"/>
    <w:rsid w:val="003343CF"/>
    <w:rsid w:val="00334799"/>
    <w:rsid w:val="00335F23"/>
    <w:rsid w:val="00336188"/>
    <w:rsid w:val="0033644D"/>
    <w:rsid w:val="00336686"/>
    <w:rsid w:val="003373B4"/>
    <w:rsid w:val="00337F1C"/>
    <w:rsid w:val="00342AE6"/>
    <w:rsid w:val="00344319"/>
    <w:rsid w:val="003446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6F0"/>
    <w:rsid w:val="003747D2"/>
    <w:rsid w:val="00375387"/>
    <w:rsid w:val="00376D90"/>
    <w:rsid w:val="00377904"/>
    <w:rsid w:val="00377CCA"/>
    <w:rsid w:val="0038064B"/>
    <w:rsid w:val="00380AE7"/>
    <w:rsid w:val="00382DE7"/>
    <w:rsid w:val="00382F37"/>
    <w:rsid w:val="00382F9C"/>
    <w:rsid w:val="003830BE"/>
    <w:rsid w:val="003839BA"/>
    <w:rsid w:val="003846C9"/>
    <w:rsid w:val="00384EE0"/>
    <w:rsid w:val="00385770"/>
    <w:rsid w:val="00386316"/>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0F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2CD6"/>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36"/>
    <w:rsid w:val="00414E8B"/>
    <w:rsid w:val="004155DB"/>
    <w:rsid w:val="00416BE3"/>
    <w:rsid w:val="00417B32"/>
    <w:rsid w:val="00417E6A"/>
    <w:rsid w:val="00425BC5"/>
    <w:rsid w:val="004270E0"/>
    <w:rsid w:val="00427166"/>
    <w:rsid w:val="0043074D"/>
    <w:rsid w:val="00430923"/>
    <w:rsid w:val="0043205E"/>
    <w:rsid w:val="00433776"/>
    <w:rsid w:val="00433EBC"/>
    <w:rsid w:val="0043473E"/>
    <w:rsid w:val="0043502E"/>
    <w:rsid w:val="00435EDF"/>
    <w:rsid w:val="004366CE"/>
    <w:rsid w:val="004408D8"/>
    <w:rsid w:val="004414F9"/>
    <w:rsid w:val="00441752"/>
    <w:rsid w:val="004421DD"/>
    <w:rsid w:val="00445E9B"/>
    <w:rsid w:val="00446F7A"/>
    <w:rsid w:val="00451918"/>
    <w:rsid w:val="00452525"/>
    <w:rsid w:val="00453831"/>
    <w:rsid w:val="00455DE4"/>
    <w:rsid w:val="00456AB3"/>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2DD4"/>
    <w:rsid w:val="004748AC"/>
    <w:rsid w:val="00474DCF"/>
    <w:rsid w:val="00476616"/>
    <w:rsid w:val="00482557"/>
    <w:rsid w:val="00482EF5"/>
    <w:rsid w:val="00484A0C"/>
    <w:rsid w:val="00484D9C"/>
    <w:rsid w:val="00485C32"/>
    <w:rsid w:val="00485E51"/>
    <w:rsid w:val="00487422"/>
    <w:rsid w:val="00490C6E"/>
    <w:rsid w:val="00492498"/>
    <w:rsid w:val="00493F4E"/>
    <w:rsid w:val="0049468B"/>
    <w:rsid w:val="004947E6"/>
    <w:rsid w:val="00494F52"/>
    <w:rsid w:val="00495933"/>
    <w:rsid w:val="004A0CC6"/>
    <w:rsid w:val="004A20D6"/>
    <w:rsid w:val="004A54DB"/>
    <w:rsid w:val="004A69D9"/>
    <w:rsid w:val="004A6F74"/>
    <w:rsid w:val="004A7404"/>
    <w:rsid w:val="004A7E63"/>
    <w:rsid w:val="004B1B9B"/>
    <w:rsid w:val="004B28B5"/>
    <w:rsid w:val="004B2E42"/>
    <w:rsid w:val="004B350C"/>
    <w:rsid w:val="004B357B"/>
    <w:rsid w:val="004B4746"/>
    <w:rsid w:val="004B7070"/>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18BF"/>
    <w:rsid w:val="004E3C84"/>
    <w:rsid w:val="004E4991"/>
    <w:rsid w:val="004E49AA"/>
    <w:rsid w:val="004E4A46"/>
    <w:rsid w:val="004E5F9D"/>
    <w:rsid w:val="004E7585"/>
    <w:rsid w:val="004E7E15"/>
    <w:rsid w:val="004F0280"/>
    <w:rsid w:val="004F1062"/>
    <w:rsid w:val="004F214B"/>
    <w:rsid w:val="004F299D"/>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079E7"/>
    <w:rsid w:val="00510C2E"/>
    <w:rsid w:val="00510C43"/>
    <w:rsid w:val="00510E33"/>
    <w:rsid w:val="00511A0B"/>
    <w:rsid w:val="00511A43"/>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A6F"/>
    <w:rsid w:val="00533C57"/>
    <w:rsid w:val="0053465D"/>
    <w:rsid w:val="00535210"/>
    <w:rsid w:val="0053566A"/>
    <w:rsid w:val="00537373"/>
    <w:rsid w:val="00537BED"/>
    <w:rsid w:val="00540CB1"/>
    <w:rsid w:val="00540F7D"/>
    <w:rsid w:val="0054169C"/>
    <w:rsid w:val="00541F12"/>
    <w:rsid w:val="00542C4E"/>
    <w:rsid w:val="005434BB"/>
    <w:rsid w:val="005447CC"/>
    <w:rsid w:val="00544865"/>
    <w:rsid w:val="005457D9"/>
    <w:rsid w:val="00546BDC"/>
    <w:rsid w:val="005511B5"/>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0876"/>
    <w:rsid w:val="00581A71"/>
    <w:rsid w:val="00581BD5"/>
    <w:rsid w:val="0058754A"/>
    <w:rsid w:val="00587CE4"/>
    <w:rsid w:val="00590BCA"/>
    <w:rsid w:val="00590FCC"/>
    <w:rsid w:val="0059298E"/>
    <w:rsid w:val="00593E95"/>
    <w:rsid w:val="00594822"/>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3D08"/>
    <w:rsid w:val="005C7452"/>
    <w:rsid w:val="005D01BA"/>
    <w:rsid w:val="005D22B2"/>
    <w:rsid w:val="005D2CA6"/>
    <w:rsid w:val="005D442C"/>
    <w:rsid w:val="005D4881"/>
    <w:rsid w:val="005D4BA9"/>
    <w:rsid w:val="005D4BE1"/>
    <w:rsid w:val="005D5508"/>
    <w:rsid w:val="005D5F2E"/>
    <w:rsid w:val="005D70D5"/>
    <w:rsid w:val="005E0A9E"/>
    <w:rsid w:val="005E0F77"/>
    <w:rsid w:val="005E14A3"/>
    <w:rsid w:val="005E1A8D"/>
    <w:rsid w:val="005E2654"/>
    <w:rsid w:val="005E35B3"/>
    <w:rsid w:val="005E5FB4"/>
    <w:rsid w:val="005E71FD"/>
    <w:rsid w:val="005F03A8"/>
    <w:rsid w:val="005F1171"/>
    <w:rsid w:val="005F1726"/>
    <w:rsid w:val="005F1E3C"/>
    <w:rsid w:val="005F328A"/>
    <w:rsid w:val="005F36EF"/>
    <w:rsid w:val="005F3893"/>
    <w:rsid w:val="005F4CB6"/>
    <w:rsid w:val="005F538F"/>
    <w:rsid w:val="005F53E2"/>
    <w:rsid w:val="005F761A"/>
    <w:rsid w:val="006018F1"/>
    <w:rsid w:val="00601C1F"/>
    <w:rsid w:val="00602EB9"/>
    <w:rsid w:val="006043EF"/>
    <w:rsid w:val="006044BD"/>
    <w:rsid w:val="006046EB"/>
    <w:rsid w:val="0060534D"/>
    <w:rsid w:val="00605960"/>
    <w:rsid w:val="00607D9B"/>
    <w:rsid w:val="0061007C"/>
    <w:rsid w:val="006111EF"/>
    <w:rsid w:val="006117BE"/>
    <w:rsid w:val="00611DC7"/>
    <w:rsid w:val="00612D00"/>
    <w:rsid w:val="00612E31"/>
    <w:rsid w:val="00613451"/>
    <w:rsid w:val="006134CE"/>
    <w:rsid w:val="00613B82"/>
    <w:rsid w:val="00613EB8"/>
    <w:rsid w:val="00614616"/>
    <w:rsid w:val="006152E1"/>
    <w:rsid w:val="00616C9E"/>
    <w:rsid w:val="00616EC2"/>
    <w:rsid w:val="00616F74"/>
    <w:rsid w:val="0061743D"/>
    <w:rsid w:val="00617D4B"/>
    <w:rsid w:val="006208CF"/>
    <w:rsid w:val="006218EF"/>
    <w:rsid w:val="0062411B"/>
    <w:rsid w:val="00624606"/>
    <w:rsid w:val="0063006A"/>
    <w:rsid w:val="0063184A"/>
    <w:rsid w:val="006338FE"/>
    <w:rsid w:val="006350AC"/>
    <w:rsid w:val="006371A7"/>
    <w:rsid w:val="0064132F"/>
    <w:rsid w:val="006418F4"/>
    <w:rsid w:val="0064444F"/>
    <w:rsid w:val="00644555"/>
    <w:rsid w:val="0064494C"/>
    <w:rsid w:val="00644D2C"/>
    <w:rsid w:val="006460FD"/>
    <w:rsid w:val="0064737C"/>
    <w:rsid w:val="00650E7B"/>
    <w:rsid w:val="006515DA"/>
    <w:rsid w:val="00652853"/>
    <w:rsid w:val="006543CE"/>
    <w:rsid w:val="00654841"/>
    <w:rsid w:val="00654D4C"/>
    <w:rsid w:val="006560ED"/>
    <w:rsid w:val="00666844"/>
    <w:rsid w:val="00667359"/>
    <w:rsid w:val="00667DBB"/>
    <w:rsid w:val="00667E97"/>
    <w:rsid w:val="00672BE7"/>
    <w:rsid w:val="0067490D"/>
    <w:rsid w:val="00677F73"/>
    <w:rsid w:val="006811B7"/>
    <w:rsid w:val="0068364F"/>
    <w:rsid w:val="00685380"/>
    <w:rsid w:val="006906BE"/>
    <w:rsid w:val="00690C7D"/>
    <w:rsid w:val="00690FD1"/>
    <w:rsid w:val="006911CE"/>
    <w:rsid w:val="0069366F"/>
    <w:rsid w:val="00693728"/>
    <w:rsid w:val="00695183"/>
    <w:rsid w:val="00695764"/>
    <w:rsid w:val="0069609C"/>
    <w:rsid w:val="0069632E"/>
    <w:rsid w:val="00696C26"/>
    <w:rsid w:val="00697A5B"/>
    <w:rsid w:val="00697AB0"/>
    <w:rsid w:val="006A1F6E"/>
    <w:rsid w:val="006A4577"/>
    <w:rsid w:val="006A515B"/>
    <w:rsid w:val="006A6922"/>
    <w:rsid w:val="006A6EF5"/>
    <w:rsid w:val="006B08F2"/>
    <w:rsid w:val="006B09D8"/>
    <w:rsid w:val="006B144F"/>
    <w:rsid w:val="006B1666"/>
    <w:rsid w:val="006B2A4B"/>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5E87"/>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34B0"/>
    <w:rsid w:val="00725A6F"/>
    <w:rsid w:val="007262E1"/>
    <w:rsid w:val="007264A0"/>
    <w:rsid w:val="0072706B"/>
    <w:rsid w:val="00727219"/>
    <w:rsid w:val="00727A05"/>
    <w:rsid w:val="00730EDB"/>
    <w:rsid w:val="0073192C"/>
    <w:rsid w:val="007322A2"/>
    <w:rsid w:val="00732A0F"/>
    <w:rsid w:val="00732E43"/>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8B4"/>
    <w:rsid w:val="0075497B"/>
    <w:rsid w:val="00755406"/>
    <w:rsid w:val="00756EB5"/>
    <w:rsid w:val="007600B2"/>
    <w:rsid w:val="007602AA"/>
    <w:rsid w:val="007608D1"/>
    <w:rsid w:val="0076124C"/>
    <w:rsid w:val="00764A00"/>
    <w:rsid w:val="00764BA7"/>
    <w:rsid w:val="00764FBB"/>
    <w:rsid w:val="00767894"/>
    <w:rsid w:val="00773354"/>
    <w:rsid w:val="00773B9C"/>
    <w:rsid w:val="00776967"/>
    <w:rsid w:val="0077715B"/>
    <w:rsid w:val="00780D4F"/>
    <w:rsid w:val="00781898"/>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1EE8"/>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2817"/>
    <w:rsid w:val="007C3310"/>
    <w:rsid w:val="007C397C"/>
    <w:rsid w:val="007C4302"/>
    <w:rsid w:val="007C508C"/>
    <w:rsid w:val="007C7427"/>
    <w:rsid w:val="007D01D2"/>
    <w:rsid w:val="007D0B77"/>
    <w:rsid w:val="007D2C4E"/>
    <w:rsid w:val="007D451B"/>
    <w:rsid w:val="007D5094"/>
    <w:rsid w:val="007D535E"/>
    <w:rsid w:val="007D5A9F"/>
    <w:rsid w:val="007D677D"/>
    <w:rsid w:val="007D784C"/>
    <w:rsid w:val="007E00E2"/>
    <w:rsid w:val="007E0941"/>
    <w:rsid w:val="007E145A"/>
    <w:rsid w:val="007E159F"/>
    <w:rsid w:val="007E1DDC"/>
    <w:rsid w:val="007E23F4"/>
    <w:rsid w:val="007E51A0"/>
    <w:rsid w:val="007E5314"/>
    <w:rsid w:val="007E7DCD"/>
    <w:rsid w:val="007F041D"/>
    <w:rsid w:val="007F11F4"/>
    <w:rsid w:val="007F3564"/>
    <w:rsid w:val="007F394F"/>
    <w:rsid w:val="007F3BE0"/>
    <w:rsid w:val="007F5760"/>
    <w:rsid w:val="008007C0"/>
    <w:rsid w:val="008012F2"/>
    <w:rsid w:val="00801B53"/>
    <w:rsid w:val="00803FA3"/>
    <w:rsid w:val="00804850"/>
    <w:rsid w:val="00805969"/>
    <w:rsid w:val="00806831"/>
    <w:rsid w:val="00806EBB"/>
    <w:rsid w:val="00810202"/>
    <w:rsid w:val="00811461"/>
    <w:rsid w:val="00811535"/>
    <w:rsid w:val="00811D43"/>
    <w:rsid w:val="0081253E"/>
    <w:rsid w:val="00812D22"/>
    <w:rsid w:val="008135AD"/>
    <w:rsid w:val="0081367B"/>
    <w:rsid w:val="00814BBB"/>
    <w:rsid w:val="00815ACC"/>
    <w:rsid w:val="00815D4B"/>
    <w:rsid w:val="0081730F"/>
    <w:rsid w:val="00823056"/>
    <w:rsid w:val="0082356F"/>
    <w:rsid w:val="00823C59"/>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3E"/>
    <w:rsid w:val="00850699"/>
    <w:rsid w:val="00850B2C"/>
    <w:rsid w:val="00850D2C"/>
    <w:rsid w:val="008512BD"/>
    <w:rsid w:val="00851F4B"/>
    <w:rsid w:val="008521AF"/>
    <w:rsid w:val="00853806"/>
    <w:rsid w:val="0085381E"/>
    <w:rsid w:val="00855954"/>
    <w:rsid w:val="008566AA"/>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47E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0D50"/>
    <w:rsid w:val="008A11B8"/>
    <w:rsid w:val="008A1598"/>
    <w:rsid w:val="008A2D25"/>
    <w:rsid w:val="008A3527"/>
    <w:rsid w:val="008A3FAF"/>
    <w:rsid w:val="008A52F5"/>
    <w:rsid w:val="008B1638"/>
    <w:rsid w:val="008B1F7B"/>
    <w:rsid w:val="008B45F3"/>
    <w:rsid w:val="008B51F6"/>
    <w:rsid w:val="008B594D"/>
    <w:rsid w:val="008B6C3D"/>
    <w:rsid w:val="008C02C0"/>
    <w:rsid w:val="008C0DD9"/>
    <w:rsid w:val="008C201F"/>
    <w:rsid w:val="008C3200"/>
    <w:rsid w:val="008C471F"/>
    <w:rsid w:val="008C4962"/>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36B4"/>
    <w:rsid w:val="008E4FD2"/>
    <w:rsid w:val="008E52B7"/>
    <w:rsid w:val="008E5B6B"/>
    <w:rsid w:val="008E7370"/>
    <w:rsid w:val="008E79E5"/>
    <w:rsid w:val="008E7D05"/>
    <w:rsid w:val="008F11FC"/>
    <w:rsid w:val="008F2C02"/>
    <w:rsid w:val="008F4971"/>
    <w:rsid w:val="008F53C3"/>
    <w:rsid w:val="008F57C0"/>
    <w:rsid w:val="008F691F"/>
    <w:rsid w:val="008F6D4D"/>
    <w:rsid w:val="008F7650"/>
    <w:rsid w:val="008F7E41"/>
    <w:rsid w:val="008F7E56"/>
    <w:rsid w:val="00900A48"/>
    <w:rsid w:val="00900AA7"/>
    <w:rsid w:val="009016D2"/>
    <w:rsid w:val="0090243A"/>
    <w:rsid w:val="009025FC"/>
    <w:rsid w:val="009026B4"/>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263C9"/>
    <w:rsid w:val="00930CA9"/>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312F"/>
    <w:rsid w:val="009642E5"/>
    <w:rsid w:val="00964809"/>
    <w:rsid w:val="00964A4A"/>
    <w:rsid w:val="00964E78"/>
    <w:rsid w:val="00965D6F"/>
    <w:rsid w:val="00966CAC"/>
    <w:rsid w:val="0097014F"/>
    <w:rsid w:val="0097071B"/>
    <w:rsid w:val="00971124"/>
    <w:rsid w:val="00971A31"/>
    <w:rsid w:val="00971F2D"/>
    <w:rsid w:val="0097274C"/>
    <w:rsid w:val="00972A1F"/>
    <w:rsid w:val="00974BA9"/>
    <w:rsid w:val="009754AF"/>
    <w:rsid w:val="00975D89"/>
    <w:rsid w:val="00976B27"/>
    <w:rsid w:val="00977F86"/>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2FB0"/>
    <w:rsid w:val="009D513C"/>
    <w:rsid w:val="009D56C7"/>
    <w:rsid w:val="009D66AA"/>
    <w:rsid w:val="009E17AE"/>
    <w:rsid w:val="009E2BB8"/>
    <w:rsid w:val="009E2C65"/>
    <w:rsid w:val="009E3283"/>
    <w:rsid w:val="009E6254"/>
    <w:rsid w:val="009E6C35"/>
    <w:rsid w:val="009E6D79"/>
    <w:rsid w:val="009E6E57"/>
    <w:rsid w:val="009E6F83"/>
    <w:rsid w:val="009E77F0"/>
    <w:rsid w:val="009E79FC"/>
    <w:rsid w:val="009F0C6C"/>
    <w:rsid w:val="009F1034"/>
    <w:rsid w:val="009F18DE"/>
    <w:rsid w:val="009F2A76"/>
    <w:rsid w:val="009F319B"/>
    <w:rsid w:val="009F3BF0"/>
    <w:rsid w:val="009F4177"/>
    <w:rsid w:val="009F5436"/>
    <w:rsid w:val="009F5D24"/>
    <w:rsid w:val="009F621A"/>
    <w:rsid w:val="009F706B"/>
    <w:rsid w:val="009F70F3"/>
    <w:rsid w:val="009F74A3"/>
    <w:rsid w:val="00A01028"/>
    <w:rsid w:val="00A01AE6"/>
    <w:rsid w:val="00A026C3"/>
    <w:rsid w:val="00A02A1F"/>
    <w:rsid w:val="00A030EF"/>
    <w:rsid w:val="00A04E10"/>
    <w:rsid w:val="00A06B10"/>
    <w:rsid w:val="00A06C5C"/>
    <w:rsid w:val="00A07C89"/>
    <w:rsid w:val="00A10384"/>
    <w:rsid w:val="00A10CCF"/>
    <w:rsid w:val="00A10E36"/>
    <w:rsid w:val="00A12A05"/>
    <w:rsid w:val="00A13CBB"/>
    <w:rsid w:val="00A13ED7"/>
    <w:rsid w:val="00A1490B"/>
    <w:rsid w:val="00A1591E"/>
    <w:rsid w:val="00A16456"/>
    <w:rsid w:val="00A167A0"/>
    <w:rsid w:val="00A232EB"/>
    <w:rsid w:val="00A258AB"/>
    <w:rsid w:val="00A269D3"/>
    <w:rsid w:val="00A27108"/>
    <w:rsid w:val="00A30281"/>
    <w:rsid w:val="00A31827"/>
    <w:rsid w:val="00A31C1F"/>
    <w:rsid w:val="00A321DD"/>
    <w:rsid w:val="00A33A1B"/>
    <w:rsid w:val="00A345E2"/>
    <w:rsid w:val="00A34C1C"/>
    <w:rsid w:val="00A416F4"/>
    <w:rsid w:val="00A42372"/>
    <w:rsid w:val="00A43E51"/>
    <w:rsid w:val="00A448E4"/>
    <w:rsid w:val="00A46617"/>
    <w:rsid w:val="00A47FE6"/>
    <w:rsid w:val="00A52984"/>
    <w:rsid w:val="00A539B8"/>
    <w:rsid w:val="00A54005"/>
    <w:rsid w:val="00A543B6"/>
    <w:rsid w:val="00A56338"/>
    <w:rsid w:val="00A5644C"/>
    <w:rsid w:val="00A56F74"/>
    <w:rsid w:val="00A638B2"/>
    <w:rsid w:val="00A64D79"/>
    <w:rsid w:val="00A65944"/>
    <w:rsid w:val="00A672EE"/>
    <w:rsid w:val="00A67E51"/>
    <w:rsid w:val="00A704DC"/>
    <w:rsid w:val="00A73466"/>
    <w:rsid w:val="00A74931"/>
    <w:rsid w:val="00A74FD0"/>
    <w:rsid w:val="00A813E4"/>
    <w:rsid w:val="00A8167C"/>
    <w:rsid w:val="00A81902"/>
    <w:rsid w:val="00A823C4"/>
    <w:rsid w:val="00A83046"/>
    <w:rsid w:val="00A836F9"/>
    <w:rsid w:val="00A873AD"/>
    <w:rsid w:val="00A9137C"/>
    <w:rsid w:val="00A91D51"/>
    <w:rsid w:val="00A9267A"/>
    <w:rsid w:val="00A94D8D"/>
    <w:rsid w:val="00A96273"/>
    <w:rsid w:val="00A97284"/>
    <w:rsid w:val="00A978AA"/>
    <w:rsid w:val="00AA074B"/>
    <w:rsid w:val="00AA0BF4"/>
    <w:rsid w:val="00AA1B4F"/>
    <w:rsid w:val="00AA1F89"/>
    <w:rsid w:val="00AA419A"/>
    <w:rsid w:val="00AA48F5"/>
    <w:rsid w:val="00AA5F31"/>
    <w:rsid w:val="00AA6770"/>
    <w:rsid w:val="00AB051D"/>
    <w:rsid w:val="00AB1A62"/>
    <w:rsid w:val="00AB2C84"/>
    <w:rsid w:val="00AB30B5"/>
    <w:rsid w:val="00AB39AF"/>
    <w:rsid w:val="00AB45F9"/>
    <w:rsid w:val="00AB4685"/>
    <w:rsid w:val="00AB6593"/>
    <w:rsid w:val="00AB6FB3"/>
    <w:rsid w:val="00AC0279"/>
    <w:rsid w:val="00AC3339"/>
    <w:rsid w:val="00AC4FDC"/>
    <w:rsid w:val="00AC59E6"/>
    <w:rsid w:val="00AC6259"/>
    <w:rsid w:val="00AC7289"/>
    <w:rsid w:val="00AD0BD8"/>
    <w:rsid w:val="00AD22F7"/>
    <w:rsid w:val="00AD400B"/>
    <w:rsid w:val="00AD419C"/>
    <w:rsid w:val="00AD4E27"/>
    <w:rsid w:val="00AD4E74"/>
    <w:rsid w:val="00AD522F"/>
    <w:rsid w:val="00AE0F34"/>
    <w:rsid w:val="00AE23F4"/>
    <w:rsid w:val="00AE3937"/>
    <w:rsid w:val="00AE3D77"/>
    <w:rsid w:val="00AE5180"/>
    <w:rsid w:val="00AE6AAA"/>
    <w:rsid w:val="00AE6D67"/>
    <w:rsid w:val="00AE73B8"/>
    <w:rsid w:val="00AF07E8"/>
    <w:rsid w:val="00AF0F2E"/>
    <w:rsid w:val="00AF142E"/>
    <w:rsid w:val="00AF468A"/>
    <w:rsid w:val="00AF4D78"/>
    <w:rsid w:val="00AF5633"/>
    <w:rsid w:val="00AF674B"/>
    <w:rsid w:val="00AF6BE9"/>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16A3"/>
    <w:rsid w:val="00B12FED"/>
    <w:rsid w:val="00B13CAA"/>
    <w:rsid w:val="00B149AD"/>
    <w:rsid w:val="00B169D4"/>
    <w:rsid w:val="00B208C0"/>
    <w:rsid w:val="00B21332"/>
    <w:rsid w:val="00B21583"/>
    <w:rsid w:val="00B218AD"/>
    <w:rsid w:val="00B228F0"/>
    <w:rsid w:val="00B22C26"/>
    <w:rsid w:val="00B24210"/>
    <w:rsid w:val="00B24359"/>
    <w:rsid w:val="00B248E0"/>
    <w:rsid w:val="00B24986"/>
    <w:rsid w:val="00B25CFD"/>
    <w:rsid w:val="00B26593"/>
    <w:rsid w:val="00B30B7C"/>
    <w:rsid w:val="00B3344B"/>
    <w:rsid w:val="00B33782"/>
    <w:rsid w:val="00B33BF4"/>
    <w:rsid w:val="00B34718"/>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1E3C"/>
    <w:rsid w:val="00B62177"/>
    <w:rsid w:val="00B64C98"/>
    <w:rsid w:val="00B65646"/>
    <w:rsid w:val="00B660BD"/>
    <w:rsid w:val="00B6765D"/>
    <w:rsid w:val="00B67F2E"/>
    <w:rsid w:val="00B67F3C"/>
    <w:rsid w:val="00B71302"/>
    <w:rsid w:val="00B7281C"/>
    <w:rsid w:val="00B73095"/>
    <w:rsid w:val="00B746EB"/>
    <w:rsid w:val="00B74813"/>
    <w:rsid w:val="00B75909"/>
    <w:rsid w:val="00B761EB"/>
    <w:rsid w:val="00B77BFB"/>
    <w:rsid w:val="00B8329F"/>
    <w:rsid w:val="00B83B37"/>
    <w:rsid w:val="00B848A6"/>
    <w:rsid w:val="00B84A85"/>
    <w:rsid w:val="00B84BAA"/>
    <w:rsid w:val="00B852A8"/>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678B"/>
    <w:rsid w:val="00BD7B7C"/>
    <w:rsid w:val="00BE048D"/>
    <w:rsid w:val="00BE170C"/>
    <w:rsid w:val="00BE3B67"/>
    <w:rsid w:val="00BE632B"/>
    <w:rsid w:val="00BE6E7E"/>
    <w:rsid w:val="00BE74ED"/>
    <w:rsid w:val="00BE7D5E"/>
    <w:rsid w:val="00BF036A"/>
    <w:rsid w:val="00BF03BC"/>
    <w:rsid w:val="00BF47C7"/>
    <w:rsid w:val="00BF4EE1"/>
    <w:rsid w:val="00BF50AA"/>
    <w:rsid w:val="00BF57F9"/>
    <w:rsid w:val="00C00971"/>
    <w:rsid w:val="00C00B90"/>
    <w:rsid w:val="00C02C89"/>
    <w:rsid w:val="00C03600"/>
    <w:rsid w:val="00C037BB"/>
    <w:rsid w:val="00C03B87"/>
    <w:rsid w:val="00C04BBD"/>
    <w:rsid w:val="00C06A08"/>
    <w:rsid w:val="00C074EA"/>
    <w:rsid w:val="00C10A5F"/>
    <w:rsid w:val="00C1141E"/>
    <w:rsid w:val="00C115AA"/>
    <w:rsid w:val="00C116E6"/>
    <w:rsid w:val="00C11BDA"/>
    <w:rsid w:val="00C11FE3"/>
    <w:rsid w:val="00C12427"/>
    <w:rsid w:val="00C14F58"/>
    <w:rsid w:val="00C15078"/>
    <w:rsid w:val="00C16489"/>
    <w:rsid w:val="00C16D40"/>
    <w:rsid w:val="00C171F5"/>
    <w:rsid w:val="00C22D3D"/>
    <w:rsid w:val="00C235E1"/>
    <w:rsid w:val="00C23988"/>
    <w:rsid w:val="00C25FFD"/>
    <w:rsid w:val="00C2670B"/>
    <w:rsid w:val="00C27ACC"/>
    <w:rsid w:val="00C30689"/>
    <w:rsid w:val="00C31342"/>
    <w:rsid w:val="00C31356"/>
    <w:rsid w:val="00C31C0E"/>
    <w:rsid w:val="00C34224"/>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4119"/>
    <w:rsid w:val="00C768A8"/>
    <w:rsid w:val="00C779E7"/>
    <w:rsid w:val="00C806C0"/>
    <w:rsid w:val="00C81BCA"/>
    <w:rsid w:val="00C82408"/>
    <w:rsid w:val="00C82D26"/>
    <w:rsid w:val="00C83695"/>
    <w:rsid w:val="00C850A2"/>
    <w:rsid w:val="00C85265"/>
    <w:rsid w:val="00C90EA9"/>
    <w:rsid w:val="00C91A77"/>
    <w:rsid w:val="00C92825"/>
    <w:rsid w:val="00C93D4B"/>
    <w:rsid w:val="00C9504C"/>
    <w:rsid w:val="00C951D7"/>
    <w:rsid w:val="00C9560E"/>
    <w:rsid w:val="00C95A87"/>
    <w:rsid w:val="00CA2B6D"/>
    <w:rsid w:val="00CA4A4C"/>
    <w:rsid w:val="00CA62C9"/>
    <w:rsid w:val="00CA69F9"/>
    <w:rsid w:val="00CA7A58"/>
    <w:rsid w:val="00CA7E5C"/>
    <w:rsid w:val="00CB1013"/>
    <w:rsid w:val="00CB2EC6"/>
    <w:rsid w:val="00CB4530"/>
    <w:rsid w:val="00CB5480"/>
    <w:rsid w:val="00CB555E"/>
    <w:rsid w:val="00CB5BB5"/>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381"/>
    <w:rsid w:val="00CC6A20"/>
    <w:rsid w:val="00CC7973"/>
    <w:rsid w:val="00CD0463"/>
    <w:rsid w:val="00CD2255"/>
    <w:rsid w:val="00CD2E68"/>
    <w:rsid w:val="00CD3350"/>
    <w:rsid w:val="00CD39FA"/>
    <w:rsid w:val="00CD53A6"/>
    <w:rsid w:val="00CD565A"/>
    <w:rsid w:val="00CD7719"/>
    <w:rsid w:val="00CE138A"/>
    <w:rsid w:val="00CE329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01"/>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384A"/>
    <w:rsid w:val="00D24943"/>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408D"/>
    <w:rsid w:val="00D4560E"/>
    <w:rsid w:val="00D461E1"/>
    <w:rsid w:val="00D463DE"/>
    <w:rsid w:val="00D472B1"/>
    <w:rsid w:val="00D508D5"/>
    <w:rsid w:val="00D50940"/>
    <w:rsid w:val="00D53475"/>
    <w:rsid w:val="00D542BB"/>
    <w:rsid w:val="00D54FB6"/>
    <w:rsid w:val="00D55D77"/>
    <w:rsid w:val="00D56288"/>
    <w:rsid w:val="00D57859"/>
    <w:rsid w:val="00D600AF"/>
    <w:rsid w:val="00D6014C"/>
    <w:rsid w:val="00D60439"/>
    <w:rsid w:val="00D6072F"/>
    <w:rsid w:val="00D6115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4E5"/>
    <w:rsid w:val="00D83522"/>
    <w:rsid w:val="00D838B7"/>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D13"/>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3DC1"/>
    <w:rsid w:val="00DD4770"/>
    <w:rsid w:val="00DD54C0"/>
    <w:rsid w:val="00DE0A42"/>
    <w:rsid w:val="00DE29DB"/>
    <w:rsid w:val="00DE41E6"/>
    <w:rsid w:val="00DE5482"/>
    <w:rsid w:val="00DE558F"/>
    <w:rsid w:val="00DE7190"/>
    <w:rsid w:val="00DE768E"/>
    <w:rsid w:val="00DF0203"/>
    <w:rsid w:val="00DF07A3"/>
    <w:rsid w:val="00DF0C5F"/>
    <w:rsid w:val="00DF0E06"/>
    <w:rsid w:val="00DF2C8E"/>
    <w:rsid w:val="00DF31EE"/>
    <w:rsid w:val="00DF343B"/>
    <w:rsid w:val="00DF38DB"/>
    <w:rsid w:val="00DF6CB0"/>
    <w:rsid w:val="00DF7292"/>
    <w:rsid w:val="00DF7428"/>
    <w:rsid w:val="00DF7690"/>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400B"/>
    <w:rsid w:val="00E4432D"/>
    <w:rsid w:val="00E44B0A"/>
    <w:rsid w:val="00E45549"/>
    <w:rsid w:val="00E45659"/>
    <w:rsid w:val="00E47729"/>
    <w:rsid w:val="00E47803"/>
    <w:rsid w:val="00E51765"/>
    <w:rsid w:val="00E52336"/>
    <w:rsid w:val="00E536D6"/>
    <w:rsid w:val="00E53C8E"/>
    <w:rsid w:val="00E54B18"/>
    <w:rsid w:val="00E54DFA"/>
    <w:rsid w:val="00E572D0"/>
    <w:rsid w:val="00E60B4E"/>
    <w:rsid w:val="00E61D68"/>
    <w:rsid w:val="00E626B0"/>
    <w:rsid w:val="00E6442A"/>
    <w:rsid w:val="00E644DE"/>
    <w:rsid w:val="00E64F7A"/>
    <w:rsid w:val="00E65276"/>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51F"/>
    <w:rsid w:val="00EA3AF9"/>
    <w:rsid w:val="00EA6540"/>
    <w:rsid w:val="00EB02F7"/>
    <w:rsid w:val="00EB169A"/>
    <w:rsid w:val="00EB213F"/>
    <w:rsid w:val="00EB2D3F"/>
    <w:rsid w:val="00EB3C43"/>
    <w:rsid w:val="00EB5846"/>
    <w:rsid w:val="00EB5C2F"/>
    <w:rsid w:val="00EB5CE7"/>
    <w:rsid w:val="00EB6E04"/>
    <w:rsid w:val="00EB7772"/>
    <w:rsid w:val="00EB7778"/>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5D81"/>
    <w:rsid w:val="00EE638A"/>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04AD7"/>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27A9D"/>
    <w:rsid w:val="00F3019C"/>
    <w:rsid w:val="00F301A7"/>
    <w:rsid w:val="00F30DEA"/>
    <w:rsid w:val="00F3223E"/>
    <w:rsid w:val="00F327E5"/>
    <w:rsid w:val="00F33813"/>
    <w:rsid w:val="00F3449B"/>
    <w:rsid w:val="00F35B73"/>
    <w:rsid w:val="00F36DF4"/>
    <w:rsid w:val="00F37390"/>
    <w:rsid w:val="00F407AE"/>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4A08"/>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3ECF"/>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063"/>
    <w:rsid w:val="00FC3D29"/>
    <w:rsid w:val="00FC431C"/>
    <w:rsid w:val="00FC4B18"/>
    <w:rsid w:val="00FC566E"/>
    <w:rsid w:val="00FC61F4"/>
    <w:rsid w:val="00FD022E"/>
    <w:rsid w:val="00FD082D"/>
    <w:rsid w:val="00FD25DF"/>
    <w:rsid w:val="00FD31B5"/>
    <w:rsid w:val="00FD3379"/>
    <w:rsid w:val="00FD44D4"/>
    <w:rsid w:val="00FD4C6D"/>
    <w:rsid w:val="00FD551F"/>
    <w:rsid w:val="00FD5567"/>
    <w:rsid w:val="00FD56C4"/>
    <w:rsid w:val="00FD5785"/>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40FD006-3637-4504-8965-48126BDB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0E09"/>
    <w:rPr>
      <w:sz w:val="24"/>
      <w:szCs w:val="24"/>
    </w:rPr>
  </w:style>
  <w:style w:type="paragraph" w:styleId="1">
    <w:name w:val="heading 1"/>
    <w:basedOn w:val="a0"/>
    <w:next w:val="a0"/>
    <w:link w:val="10"/>
    <w:uiPriority w:val="9"/>
    <w:qFormat/>
    <w:rsid w:val="003D0B94"/>
    <w:pPr>
      <w:keepNext/>
      <w:ind w:left="709" w:firstLine="709"/>
      <w:jc w:val="center"/>
      <w:outlineLvl w:val="0"/>
    </w:pPr>
    <w:rPr>
      <w:b/>
      <w:sz w:val="28"/>
      <w:lang w:val="x-none" w:eastAsia="x-none"/>
    </w:rPr>
  </w:style>
  <w:style w:type="paragraph" w:styleId="2">
    <w:name w:val="heading 2"/>
    <w:basedOn w:val="a0"/>
    <w:next w:val="a0"/>
    <w:link w:val="20"/>
    <w:uiPriority w:val="9"/>
    <w:unhideWhenUsed/>
    <w:qFormat/>
    <w:rsid w:val="00E76B74"/>
    <w:pPr>
      <w:keepNext/>
      <w:ind w:left="709" w:firstLine="709"/>
      <w:jc w:val="center"/>
      <w:outlineLvl w:val="1"/>
    </w:pPr>
    <w:rPr>
      <w:b/>
      <w:bCs/>
      <w:iCs/>
      <w:sz w:val="26"/>
      <w:szCs w:val="28"/>
      <w:lang w:val="x-none" w:eastAsia="x-none"/>
    </w:rPr>
  </w:style>
  <w:style w:type="paragraph" w:styleId="3">
    <w:name w:val="heading 3"/>
    <w:basedOn w:val="a0"/>
    <w:next w:val="a0"/>
    <w:link w:val="30"/>
    <w:uiPriority w:val="9"/>
    <w:unhideWhenUsed/>
    <w:qFormat/>
    <w:rsid w:val="003D0B94"/>
    <w:pPr>
      <w:keepNext/>
      <w:ind w:left="709" w:firstLine="709"/>
      <w:outlineLvl w:val="2"/>
    </w:pPr>
    <w:rPr>
      <w:b/>
      <w:bCs/>
      <w:szCs w:val="26"/>
      <w:lang w:val="x-none" w:eastAsia="x-none"/>
    </w:rPr>
  </w:style>
  <w:style w:type="paragraph" w:styleId="4">
    <w:name w:val="heading 4"/>
    <w:basedOn w:val="a0"/>
    <w:next w:val="a0"/>
    <w:link w:val="40"/>
    <w:uiPriority w:val="9"/>
    <w:unhideWhenUsed/>
    <w:qFormat/>
    <w:rsid w:val="00C9560E"/>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sid w:val="00E76B74"/>
    <w:rPr>
      <w:rFonts w:eastAsia="Times New Roman" w:cs="Times New Roman"/>
      <w:b/>
      <w:bCs/>
      <w:iCs/>
      <w:sz w:val="26"/>
      <w:szCs w:val="28"/>
    </w:rPr>
  </w:style>
  <w:style w:type="character" w:customStyle="1" w:styleId="30">
    <w:name w:val="Заголовок 3 Знак"/>
    <w:link w:val="3"/>
    <w:uiPriority w:val="9"/>
    <w:rsid w:val="003D0B94"/>
    <w:rPr>
      <w:rFonts w:eastAsia="Times New Roman" w:cs="Times New Roman"/>
      <w:b/>
      <w:bCs/>
      <w:sz w:val="24"/>
      <w:szCs w:val="26"/>
    </w:rPr>
  </w:style>
  <w:style w:type="character" w:customStyle="1" w:styleId="40">
    <w:name w:val="Заголовок 4 Знак"/>
    <w:link w:val="4"/>
    <w:uiPriority w:val="9"/>
    <w:rsid w:val="00C9560E"/>
    <w:rPr>
      <w:rFonts w:ascii="Calibri" w:eastAsia="Times New Roman" w:hAnsi="Calibri" w:cs="Times New Roman"/>
      <w:b/>
      <w:bCs/>
      <w:sz w:val="28"/>
      <w:szCs w:val="28"/>
    </w:rPr>
  </w:style>
  <w:style w:type="paragraph" w:styleId="a4">
    <w:name w:val="header"/>
    <w:aliases w:val="ВерхКолонтитул"/>
    <w:basedOn w:val="a0"/>
    <w:link w:val="a5"/>
    <w:rsid w:val="002C0E09"/>
    <w:pPr>
      <w:tabs>
        <w:tab w:val="center" w:pos="4677"/>
        <w:tab w:val="right" w:pos="9355"/>
      </w:tabs>
    </w:pPr>
    <w:rPr>
      <w:lang w:val="x-none" w:eastAsia="x-none"/>
    </w:rPr>
  </w:style>
  <w:style w:type="paragraph" w:styleId="a6">
    <w:name w:val="footer"/>
    <w:basedOn w:val="a0"/>
    <w:link w:val="a7"/>
    <w:rsid w:val="002C0E09"/>
    <w:pPr>
      <w:tabs>
        <w:tab w:val="center" w:pos="4677"/>
        <w:tab w:val="right" w:pos="9355"/>
      </w:tabs>
    </w:pPr>
    <w:rPr>
      <w:lang w:val="x-none" w:eastAsia="x-none"/>
    </w:rPr>
  </w:style>
  <w:style w:type="character" w:customStyle="1" w:styleId="a7">
    <w:name w:val="Нижний колонтитул Знак"/>
    <w:link w:val="a6"/>
    <w:rsid w:val="00E9422F"/>
    <w:rPr>
      <w:sz w:val="24"/>
      <w:szCs w:val="24"/>
    </w:rPr>
  </w:style>
  <w:style w:type="paragraph" w:customStyle="1" w:styleId="a8">
    <w:name w:val="Чертежный"/>
    <w:rsid w:val="002C0E09"/>
    <w:pPr>
      <w:jc w:val="both"/>
    </w:pPr>
    <w:rPr>
      <w:rFonts w:ascii="ISOCPEUR" w:hAnsi="ISOCPEUR"/>
      <w:i/>
      <w:sz w:val="28"/>
      <w:lang w:val="uk-UA"/>
    </w:rPr>
  </w:style>
  <w:style w:type="character" w:styleId="a9">
    <w:name w:val="page number"/>
    <w:basedOn w:val="a1"/>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a">
    <w:name w:val="Table Grid"/>
    <w:basedOn w:val="a2"/>
    <w:uiPriority w:val="59"/>
    <w:rsid w:val="00044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0"/>
    <w:link w:val="ac"/>
    <w:uiPriority w:val="34"/>
    <w:qFormat/>
    <w:rsid w:val="00490C6E"/>
    <w:pPr>
      <w:ind w:left="708"/>
    </w:pPr>
    <w:rPr>
      <w:lang w:val="x-none" w:eastAsia="x-none"/>
    </w:rPr>
  </w:style>
  <w:style w:type="paragraph" w:styleId="ad">
    <w:name w:val="Название"/>
    <w:basedOn w:val="a0"/>
    <w:link w:val="ae"/>
    <w:qFormat/>
    <w:rsid w:val="007F394F"/>
    <w:pPr>
      <w:jc w:val="center"/>
    </w:pPr>
    <w:rPr>
      <w:lang w:val="x-none" w:eastAsia="x-none"/>
    </w:rPr>
  </w:style>
  <w:style w:type="character" w:customStyle="1" w:styleId="ae">
    <w:name w:val="Название Знак"/>
    <w:link w:val="ad"/>
    <w:rsid w:val="007F394F"/>
    <w:rPr>
      <w:sz w:val="24"/>
      <w:szCs w:val="24"/>
    </w:rPr>
  </w:style>
  <w:style w:type="paragraph" w:styleId="21">
    <w:name w:val="Body Text Indent 2"/>
    <w:basedOn w:val="a0"/>
    <w:link w:val="22"/>
    <w:semiHidden/>
    <w:rsid w:val="007F394F"/>
    <w:pPr>
      <w:ind w:firstLine="709"/>
      <w:jc w:val="both"/>
    </w:pPr>
    <w:rPr>
      <w:b/>
      <w:lang w:val="x-none" w:eastAsia="x-none"/>
    </w:rPr>
  </w:style>
  <w:style w:type="character" w:customStyle="1" w:styleId="22">
    <w:name w:val="Основной текст с отступом 2 Знак"/>
    <w:link w:val="21"/>
    <w:semiHidden/>
    <w:rsid w:val="007F394F"/>
    <w:rPr>
      <w:b/>
      <w:sz w:val="24"/>
      <w:szCs w:val="24"/>
    </w:rPr>
  </w:style>
  <w:style w:type="paragraph" w:customStyle="1" w:styleId="210">
    <w:name w:val="Основной текст 21"/>
    <w:basedOn w:val="a0"/>
    <w:rsid w:val="00C9560E"/>
    <w:pPr>
      <w:widowControl w:val="0"/>
      <w:ind w:firstLine="567"/>
      <w:jc w:val="both"/>
    </w:pPr>
    <w:rPr>
      <w:color w:val="000000"/>
      <w:szCs w:val="20"/>
    </w:rPr>
  </w:style>
  <w:style w:type="paragraph" w:customStyle="1" w:styleId="WW-Web">
    <w:name w:val="WW-Обычный (Web)"/>
    <w:basedOn w:val="a0"/>
    <w:link w:val="WW-Web0"/>
    <w:rsid w:val="00C9560E"/>
    <w:pPr>
      <w:widowControl w:val="0"/>
      <w:suppressAutoHyphens/>
      <w:spacing w:before="100" w:after="100"/>
    </w:pPr>
    <w:rPr>
      <w:rFonts w:eastAsia="Lucida Sans Unicode"/>
      <w:kern w:val="1"/>
      <w:szCs w:val="20"/>
      <w:lang w:val="x-none" w:eastAsia="ar-SA"/>
    </w:rPr>
  </w:style>
  <w:style w:type="character" w:customStyle="1" w:styleId="WW-Web0">
    <w:name w:val="WW-Обычный (Web) Знак"/>
    <w:link w:val="WW-Web"/>
    <w:rsid w:val="00C9560E"/>
    <w:rPr>
      <w:rFonts w:eastAsia="Lucida Sans Unicode" w:cs="Calibri"/>
      <w:kern w:val="1"/>
      <w:sz w:val="24"/>
      <w:lang w:eastAsia="ar-SA"/>
    </w:rPr>
  </w:style>
  <w:style w:type="paragraph" w:customStyle="1" w:styleId="0">
    <w:name w:val="Основной текст 0"/>
    <w:aliases w:val="95 ПК"/>
    <w:basedOn w:val="a0"/>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0"/>
    <w:next w:val="a0"/>
    <w:uiPriority w:val="99"/>
    <w:rsid w:val="00B24359"/>
    <w:pPr>
      <w:spacing w:before="100" w:beforeAutospacing="1" w:after="100" w:afterAutospacing="1"/>
    </w:pPr>
    <w:rPr>
      <w:rFonts w:ascii="Tahoma" w:hAnsi="Tahoma" w:cs="Tahoma"/>
      <w:sz w:val="20"/>
      <w:szCs w:val="20"/>
      <w:lang w:val="en-US" w:eastAsia="en-US"/>
    </w:rPr>
  </w:style>
  <w:style w:type="paragraph" w:styleId="af">
    <w:name w:val="footnote text"/>
    <w:basedOn w:val="a0"/>
    <w:link w:val="af0"/>
    <w:uiPriority w:val="99"/>
    <w:semiHidden/>
    <w:rsid w:val="00B24359"/>
    <w:rPr>
      <w:sz w:val="20"/>
      <w:szCs w:val="20"/>
    </w:rPr>
  </w:style>
  <w:style w:type="character" w:customStyle="1" w:styleId="af0">
    <w:name w:val="Текст сноски Знак"/>
    <w:basedOn w:val="a1"/>
    <w:link w:val="af"/>
    <w:uiPriority w:val="99"/>
    <w:semiHidden/>
    <w:rsid w:val="00B24359"/>
  </w:style>
  <w:style w:type="character" w:styleId="af1">
    <w:name w:val="footnote reference"/>
    <w:uiPriority w:val="99"/>
    <w:semiHidden/>
    <w:rsid w:val="00B24359"/>
    <w:rPr>
      <w:vertAlign w:val="superscript"/>
    </w:rPr>
  </w:style>
  <w:style w:type="paragraph" w:customStyle="1" w:styleId="nienie">
    <w:name w:val="nienie"/>
    <w:basedOn w:val="a0"/>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2">
    <w:name w:val="TOC Heading"/>
    <w:basedOn w:val="1"/>
    <w:next w:val="a0"/>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0"/>
    <w:next w:val="a0"/>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0"/>
    <w:next w:val="a0"/>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0"/>
    <w:next w:val="a0"/>
    <w:autoRedefine/>
    <w:uiPriority w:val="39"/>
    <w:unhideWhenUsed/>
    <w:qFormat/>
    <w:rsid w:val="00FD5785"/>
    <w:pPr>
      <w:tabs>
        <w:tab w:val="right" w:leader="dot" w:pos="9923"/>
      </w:tabs>
      <w:spacing w:after="100" w:line="276" w:lineRule="auto"/>
      <w:ind w:left="440"/>
      <w:jc w:val="both"/>
    </w:pPr>
    <w:rPr>
      <w:bCs/>
      <w:noProof/>
      <w:lang w:eastAsia="en-US"/>
    </w:rPr>
  </w:style>
  <w:style w:type="paragraph" w:styleId="af3">
    <w:name w:val="Balloon Text"/>
    <w:basedOn w:val="a0"/>
    <w:link w:val="af4"/>
    <w:uiPriority w:val="99"/>
    <w:semiHidden/>
    <w:unhideWhenUsed/>
    <w:rsid w:val="001F7713"/>
    <w:rPr>
      <w:rFonts w:ascii="Tahoma" w:hAnsi="Tahoma"/>
      <w:sz w:val="16"/>
      <w:szCs w:val="16"/>
      <w:lang w:val="x-none" w:eastAsia="x-none"/>
    </w:rPr>
  </w:style>
  <w:style w:type="character" w:customStyle="1" w:styleId="af4">
    <w:name w:val="Текст выноски Знак"/>
    <w:link w:val="af3"/>
    <w:uiPriority w:val="99"/>
    <w:semiHidden/>
    <w:rsid w:val="001F7713"/>
    <w:rPr>
      <w:rFonts w:ascii="Tahoma" w:hAnsi="Tahoma" w:cs="Tahoma"/>
      <w:sz w:val="16"/>
      <w:szCs w:val="16"/>
    </w:rPr>
  </w:style>
  <w:style w:type="character" w:styleId="af5">
    <w:name w:val="Hyperlink"/>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6">
    <w:name w:val="Emphasis"/>
    <w:uiPriority w:val="20"/>
    <w:qFormat/>
    <w:rsid w:val="00344319"/>
    <w:rPr>
      <w:i/>
      <w:iCs/>
    </w:rPr>
  </w:style>
  <w:style w:type="character" w:customStyle="1" w:styleId="y5black">
    <w:name w:val="y5_black"/>
    <w:basedOn w:val="a1"/>
    <w:rsid w:val="00344319"/>
  </w:style>
  <w:style w:type="paragraph" w:styleId="af7">
    <w:name w:val="Normal (Web)"/>
    <w:basedOn w:val="a0"/>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8">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9">
    <w:name w:val="Body Text"/>
    <w:aliases w:val="Заг1,BO,ID,body indent,ändrad,EHPT,Body Text2"/>
    <w:basedOn w:val="a0"/>
    <w:link w:val="afa"/>
    <w:uiPriority w:val="99"/>
    <w:unhideWhenUsed/>
    <w:rsid w:val="00553B73"/>
    <w:pPr>
      <w:spacing w:after="120"/>
    </w:pPr>
    <w:rPr>
      <w:lang w:val="x-none" w:eastAsia="x-none"/>
    </w:rPr>
  </w:style>
  <w:style w:type="character" w:customStyle="1" w:styleId="afa">
    <w:name w:val="Основной текст Знак"/>
    <w:aliases w:val="Заг1 Знак,BO Знак,ID Знак,body indent Знак,ändrad Знак,EHPT Знак,Body Text2 Знак"/>
    <w:link w:val="af9"/>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b">
    <w:name w:val="a"/>
    <w:basedOn w:val="a0"/>
    <w:rsid w:val="002E4ABA"/>
    <w:pPr>
      <w:spacing w:before="100" w:beforeAutospacing="1" w:after="100" w:afterAutospacing="1"/>
    </w:pPr>
  </w:style>
  <w:style w:type="paragraph" w:customStyle="1" w:styleId="a00">
    <w:name w:val="a0"/>
    <w:basedOn w:val="a0"/>
    <w:rsid w:val="002E4ABA"/>
    <w:pPr>
      <w:spacing w:before="100" w:beforeAutospacing="1" w:after="100" w:afterAutospacing="1"/>
    </w:pPr>
  </w:style>
  <w:style w:type="paragraph" w:customStyle="1" w:styleId="afc">
    <w:name w:val="Основной ГП"/>
    <w:link w:val="afd"/>
    <w:qFormat/>
    <w:rsid w:val="002E4ABA"/>
    <w:pPr>
      <w:spacing w:after="120" w:line="276" w:lineRule="auto"/>
      <w:ind w:firstLine="709"/>
      <w:jc w:val="both"/>
    </w:pPr>
    <w:rPr>
      <w:rFonts w:ascii="Tahoma" w:eastAsia="Calibri" w:hAnsi="Tahoma"/>
      <w:sz w:val="24"/>
      <w:szCs w:val="24"/>
      <w:lang w:eastAsia="en-US"/>
    </w:rPr>
  </w:style>
  <w:style w:type="character" w:customStyle="1" w:styleId="afd">
    <w:name w:val="Основной ГП Знак"/>
    <w:link w:val="afc"/>
    <w:rsid w:val="002E4ABA"/>
    <w:rPr>
      <w:rFonts w:ascii="Tahoma" w:eastAsia="Calibri" w:hAnsi="Tahoma"/>
      <w:sz w:val="24"/>
      <w:szCs w:val="24"/>
      <w:lang w:eastAsia="en-US" w:bidi="ar-SA"/>
    </w:rPr>
  </w:style>
  <w:style w:type="character" w:customStyle="1" w:styleId="120">
    <w:name w:val="Стиль 12 пт"/>
    <w:rsid w:val="002E4ABA"/>
    <w:rPr>
      <w:sz w:val="24"/>
    </w:rPr>
  </w:style>
  <w:style w:type="paragraph" w:customStyle="1" w:styleId="Default">
    <w:name w:val="Default"/>
    <w:rsid w:val="002E4ABA"/>
    <w:pPr>
      <w:autoSpaceDE w:val="0"/>
      <w:autoSpaceDN w:val="0"/>
      <w:adjustRightInd w:val="0"/>
    </w:pPr>
    <w:rPr>
      <w:rFonts w:eastAsia="Calibri"/>
      <w:color w:val="000000"/>
      <w:sz w:val="24"/>
      <w:szCs w:val="24"/>
      <w:lang w:eastAsia="en-US"/>
    </w:rPr>
  </w:style>
  <w:style w:type="character" w:customStyle="1" w:styleId="a5">
    <w:name w:val="Верхний колонтитул Знак"/>
    <w:aliases w:val="ВерхКолонтитул Знак"/>
    <w:link w:val="a4"/>
    <w:rsid w:val="002E4ABA"/>
    <w:rPr>
      <w:sz w:val="24"/>
      <w:szCs w:val="24"/>
    </w:rPr>
  </w:style>
  <w:style w:type="paragraph" w:customStyle="1" w:styleId="00">
    <w:name w:val="0"/>
    <w:basedOn w:val="ConsPlusNormal"/>
    <w:rsid w:val="000E6A6C"/>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0"/>
    <w:rsid w:val="000E6A6C"/>
    <w:pPr>
      <w:tabs>
        <w:tab w:val="left" w:pos="0"/>
        <w:tab w:val="left" w:pos="1134"/>
      </w:tabs>
      <w:ind w:left="1778" w:hanging="360"/>
    </w:pPr>
  </w:style>
  <w:style w:type="paragraph" w:customStyle="1" w:styleId="01">
    <w:name w:val="0 прим"/>
    <w:basedOn w:val="a0"/>
    <w:rsid w:val="000E6A6C"/>
    <w:pPr>
      <w:suppressAutoHyphens/>
      <w:autoSpaceDE w:val="0"/>
      <w:ind w:firstLine="851"/>
      <w:jc w:val="both"/>
    </w:pPr>
    <w:rPr>
      <w:rFonts w:eastAsia="Arial"/>
      <w:i/>
      <w:sz w:val="28"/>
      <w:szCs w:val="28"/>
      <w:lang w:eastAsia="ar-SA"/>
    </w:rPr>
  </w:style>
  <w:style w:type="character" w:customStyle="1" w:styleId="apple-converted-space">
    <w:name w:val="apple-converted-space"/>
    <w:basedOn w:val="a1"/>
    <w:rsid w:val="000E6A6C"/>
  </w:style>
  <w:style w:type="character" w:customStyle="1" w:styleId="ac">
    <w:name w:val="Абзац списка Знак"/>
    <w:link w:val="ab"/>
    <w:uiPriority w:val="34"/>
    <w:locked/>
    <w:rsid w:val="002D61F3"/>
    <w:rPr>
      <w:sz w:val="24"/>
      <w:szCs w:val="24"/>
    </w:rPr>
  </w:style>
  <w:style w:type="paragraph" w:customStyle="1" w:styleId="a">
    <w:name w:val="Маркированный ГП"/>
    <w:basedOn w:val="ab"/>
    <w:link w:val="afe"/>
    <w:uiPriority w:val="99"/>
    <w:rsid w:val="00A67E51"/>
    <w:pPr>
      <w:numPr>
        <w:numId w:val="44"/>
      </w:numPr>
      <w:tabs>
        <w:tab w:val="num" w:pos="360"/>
      </w:tabs>
      <w:spacing w:line="276" w:lineRule="auto"/>
      <w:ind w:left="1134" w:hanging="425"/>
      <w:contextualSpacing/>
    </w:pPr>
    <w:rPr>
      <w:rFonts w:ascii="Tahoma" w:hAnsi="Tahoma"/>
    </w:rPr>
  </w:style>
  <w:style w:type="character" w:customStyle="1" w:styleId="afe">
    <w:name w:val="Маркированный ГП Знак"/>
    <w:link w:val="a"/>
    <w:uiPriority w:val="99"/>
    <w:locked/>
    <w:rsid w:val="00A67E51"/>
    <w:rPr>
      <w:rFonts w:ascii="Tahoma" w:hAnsi="Tahoma" w:cs="Tahoma"/>
      <w:sz w:val="24"/>
      <w:szCs w:val="24"/>
    </w:rPr>
  </w:style>
  <w:style w:type="paragraph" w:styleId="aff">
    <w:name w:val="No Spacing"/>
    <w:link w:val="aff0"/>
    <w:uiPriority w:val="1"/>
    <w:qFormat/>
    <w:rsid w:val="00AD4E74"/>
    <w:pPr>
      <w:ind w:firstLine="709"/>
      <w:jc w:val="both"/>
    </w:pPr>
    <w:rPr>
      <w:rFonts w:ascii="Calibri" w:hAnsi="Calibri"/>
      <w:sz w:val="22"/>
      <w:szCs w:val="22"/>
    </w:rPr>
  </w:style>
  <w:style w:type="character" w:customStyle="1" w:styleId="aff0">
    <w:name w:val="Без интервала Знак"/>
    <w:link w:val="aff"/>
    <w:uiPriority w:val="1"/>
    <w:rsid w:val="00AD4E74"/>
    <w:rPr>
      <w:rFonts w:ascii="Calibri" w:hAnsi="Calibri"/>
      <w:sz w:val="22"/>
      <w:szCs w:val="22"/>
      <w:lang w:bidi="ar-SA"/>
    </w:rPr>
  </w:style>
  <w:style w:type="character" w:customStyle="1" w:styleId="blk">
    <w:name w:val="blk"/>
    <w:basedOn w:val="a1"/>
    <w:rsid w:val="0076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2112604/1/" TargetMode="External"/><Relationship Id="rId18" Type="http://schemas.openxmlformats.org/officeDocument/2006/relationships/hyperlink" Target="http://www.bestpravo.ru/federalnoje/gn-pravila/d6a.htm" TargetMode="External"/><Relationship Id="rId3" Type="http://schemas.openxmlformats.org/officeDocument/2006/relationships/styles" Target="styles.xml"/><Relationship Id="rId21" Type="http://schemas.openxmlformats.org/officeDocument/2006/relationships/hyperlink" Target="http://docs.cntd.ru/document/90198286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cs.cntd.ru/document/9003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estpravo.ru/moskovskaya/yb-pravila/m8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12147870/" TargetMode="External"/><Relationship Id="rId22" Type="http://schemas.openxmlformats.org/officeDocument/2006/relationships/hyperlink" Target="http://docs.cntd.ru/document/9003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7FC8-E0D3-4DF1-A986-A213D155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31089</Words>
  <Characters>177213</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207887</CharactersWithSpaces>
  <SharedDoc>false</SharedDoc>
  <HLinks>
    <vt:vector size="366" baseType="variant">
      <vt:variant>
        <vt:i4>5242945</vt:i4>
      </vt:variant>
      <vt:variant>
        <vt:i4>342</vt:i4>
      </vt:variant>
      <vt:variant>
        <vt:i4>0</vt:i4>
      </vt:variant>
      <vt:variant>
        <vt:i4>5</vt:i4>
      </vt:variant>
      <vt:variant>
        <vt:lpwstr>http://docs.cntd.ru/document/9003403</vt:lpwstr>
      </vt:variant>
      <vt:variant>
        <vt:lpwstr/>
      </vt:variant>
      <vt:variant>
        <vt:i4>6553727</vt:i4>
      </vt:variant>
      <vt:variant>
        <vt:i4>339</vt:i4>
      </vt:variant>
      <vt:variant>
        <vt:i4>0</vt:i4>
      </vt:variant>
      <vt:variant>
        <vt:i4>5</vt:i4>
      </vt:variant>
      <vt:variant>
        <vt:lpwstr>http://docs.cntd.ru/document/901982862</vt:lpwstr>
      </vt:variant>
      <vt:variant>
        <vt:lpwstr/>
      </vt:variant>
      <vt:variant>
        <vt:i4>5242945</vt:i4>
      </vt:variant>
      <vt:variant>
        <vt:i4>336</vt:i4>
      </vt:variant>
      <vt:variant>
        <vt:i4>0</vt:i4>
      </vt:variant>
      <vt:variant>
        <vt:i4>5</vt:i4>
      </vt:variant>
      <vt:variant>
        <vt:lpwstr>http://docs.cntd.ru/document/9003403</vt:lpwstr>
      </vt:variant>
      <vt:variant>
        <vt:lpwstr/>
      </vt:variant>
      <vt:variant>
        <vt:i4>2752621</vt:i4>
      </vt:variant>
      <vt:variant>
        <vt:i4>333</vt:i4>
      </vt:variant>
      <vt:variant>
        <vt:i4>0</vt:i4>
      </vt:variant>
      <vt:variant>
        <vt:i4>5</vt:i4>
      </vt:variant>
      <vt:variant>
        <vt:lpwstr>http://www.bestpravo.ru/moskovskaya/yb-pravila/m8o.htm</vt:lpwstr>
      </vt:variant>
      <vt:variant>
        <vt:lpwstr/>
      </vt:variant>
      <vt:variant>
        <vt:i4>2359401</vt:i4>
      </vt:variant>
      <vt:variant>
        <vt:i4>330</vt:i4>
      </vt:variant>
      <vt:variant>
        <vt:i4>0</vt:i4>
      </vt:variant>
      <vt:variant>
        <vt:i4>5</vt:i4>
      </vt:variant>
      <vt:variant>
        <vt:lpwstr>http://www.bestpravo.ru/federalnoje/gn-pravila/d6a.htm</vt:lpwstr>
      </vt:variant>
      <vt:variant>
        <vt:lpwstr/>
      </vt:variant>
      <vt:variant>
        <vt:i4>6488138</vt:i4>
      </vt:variant>
      <vt:variant>
        <vt:i4>327</vt:i4>
      </vt:variant>
      <vt:variant>
        <vt:i4>0</vt:i4>
      </vt:variant>
      <vt:variant>
        <vt:i4>5</vt:i4>
      </vt:variant>
      <vt:variant>
        <vt:lpwstr>http://base.garant.ru/12147870/</vt:lpwstr>
      </vt:variant>
      <vt:variant>
        <vt:lpwstr>block_1000</vt:lpwstr>
      </vt:variant>
      <vt:variant>
        <vt:i4>6094950</vt:i4>
      </vt:variant>
      <vt:variant>
        <vt:i4>324</vt:i4>
      </vt:variant>
      <vt:variant>
        <vt:i4>0</vt:i4>
      </vt:variant>
      <vt:variant>
        <vt:i4>5</vt:i4>
      </vt:variant>
      <vt:variant>
        <vt:lpwstr>http://base.garant.ru/12112604/1/</vt:lpwstr>
      </vt:variant>
      <vt:variant>
        <vt:lpwstr>block_4</vt:lpwstr>
      </vt:variant>
      <vt:variant>
        <vt:i4>1966130</vt:i4>
      </vt:variant>
      <vt:variant>
        <vt:i4>317</vt:i4>
      </vt:variant>
      <vt:variant>
        <vt:i4>0</vt:i4>
      </vt:variant>
      <vt:variant>
        <vt:i4>5</vt:i4>
      </vt:variant>
      <vt:variant>
        <vt:lpwstr/>
      </vt:variant>
      <vt:variant>
        <vt:lpwstr>_Toc383001209</vt:lpwstr>
      </vt:variant>
      <vt:variant>
        <vt:i4>1966130</vt:i4>
      </vt:variant>
      <vt:variant>
        <vt:i4>311</vt:i4>
      </vt:variant>
      <vt:variant>
        <vt:i4>0</vt:i4>
      </vt:variant>
      <vt:variant>
        <vt:i4>5</vt:i4>
      </vt:variant>
      <vt:variant>
        <vt:lpwstr/>
      </vt:variant>
      <vt:variant>
        <vt:lpwstr>_Toc383001208</vt:lpwstr>
      </vt:variant>
      <vt:variant>
        <vt:i4>1966130</vt:i4>
      </vt:variant>
      <vt:variant>
        <vt:i4>305</vt:i4>
      </vt:variant>
      <vt:variant>
        <vt:i4>0</vt:i4>
      </vt:variant>
      <vt:variant>
        <vt:i4>5</vt:i4>
      </vt:variant>
      <vt:variant>
        <vt:lpwstr/>
      </vt:variant>
      <vt:variant>
        <vt:lpwstr>_Toc383001207</vt:lpwstr>
      </vt:variant>
      <vt:variant>
        <vt:i4>1966130</vt:i4>
      </vt:variant>
      <vt:variant>
        <vt:i4>299</vt:i4>
      </vt:variant>
      <vt:variant>
        <vt:i4>0</vt:i4>
      </vt:variant>
      <vt:variant>
        <vt:i4>5</vt:i4>
      </vt:variant>
      <vt:variant>
        <vt:lpwstr/>
      </vt:variant>
      <vt:variant>
        <vt:lpwstr>_Toc383001206</vt:lpwstr>
      </vt:variant>
      <vt:variant>
        <vt:i4>1966130</vt:i4>
      </vt:variant>
      <vt:variant>
        <vt:i4>293</vt:i4>
      </vt:variant>
      <vt:variant>
        <vt:i4>0</vt:i4>
      </vt:variant>
      <vt:variant>
        <vt:i4>5</vt:i4>
      </vt:variant>
      <vt:variant>
        <vt:lpwstr/>
      </vt:variant>
      <vt:variant>
        <vt:lpwstr>_Toc383001205</vt:lpwstr>
      </vt:variant>
      <vt:variant>
        <vt:i4>1966130</vt:i4>
      </vt:variant>
      <vt:variant>
        <vt:i4>287</vt:i4>
      </vt:variant>
      <vt:variant>
        <vt:i4>0</vt:i4>
      </vt:variant>
      <vt:variant>
        <vt:i4>5</vt:i4>
      </vt:variant>
      <vt:variant>
        <vt:lpwstr/>
      </vt:variant>
      <vt:variant>
        <vt:lpwstr>_Toc383001204</vt:lpwstr>
      </vt:variant>
      <vt:variant>
        <vt:i4>1966130</vt:i4>
      </vt:variant>
      <vt:variant>
        <vt:i4>281</vt:i4>
      </vt:variant>
      <vt:variant>
        <vt:i4>0</vt:i4>
      </vt:variant>
      <vt:variant>
        <vt:i4>5</vt:i4>
      </vt:variant>
      <vt:variant>
        <vt:lpwstr/>
      </vt:variant>
      <vt:variant>
        <vt:lpwstr>_Toc383001203</vt:lpwstr>
      </vt:variant>
      <vt:variant>
        <vt:i4>1966130</vt:i4>
      </vt:variant>
      <vt:variant>
        <vt:i4>275</vt:i4>
      </vt:variant>
      <vt:variant>
        <vt:i4>0</vt:i4>
      </vt:variant>
      <vt:variant>
        <vt:i4>5</vt:i4>
      </vt:variant>
      <vt:variant>
        <vt:lpwstr/>
      </vt:variant>
      <vt:variant>
        <vt:lpwstr>_Toc383001202</vt:lpwstr>
      </vt:variant>
      <vt:variant>
        <vt:i4>1966130</vt:i4>
      </vt:variant>
      <vt:variant>
        <vt:i4>269</vt:i4>
      </vt:variant>
      <vt:variant>
        <vt:i4>0</vt:i4>
      </vt:variant>
      <vt:variant>
        <vt:i4>5</vt:i4>
      </vt:variant>
      <vt:variant>
        <vt:lpwstr/>
      </vt:variant>
      <vt:variant>
        <vt:lpwstr>_Toc383001201</vt:lpwstr>
      </vt:variant>
      <vt:variant>
        <vt:i4>1507377</vt:i4>
      </vt:variant>
      <vt:variant>
        <vt:i4>263</vt:i4>
      </vt:variant>
      <vt:variant>
        <vt:i4>0</vt:i4>
      </vt:variant>
      <vt:variant>
        <vt:i4>5</vt:i4>
      </vt:variant>
      <vt:variant>
        <vt:lpwstr/>
      </vt:variant>
      <vt:variant>
        <vt:lpwstr>_Toc383001199</vt:lpwstr>
      </vt:variant>
      <vt:variant>
        <vt:i4>1507377</vt:i4>
      </vt:variant>
      <vt:variant>
        <vt:i4>257</vt:i4>
      </vt:variant>
      <vt:variant>
        <vt:i4>0</vt:i4>
      </vt:variant>
      <vt:variant>
        <vt:i4>5</vt:i4>
      </vt:variant>
      <vt:variant>
        <vt:lpwstr/>
      </vt:variant>
      <vt:variant>
        <vt:lpwstr>_Toc383001198</vt:lpwstr>
      </vt:variant>
      <vt:variant>
        <vt:i4>1507377</vt:i4>
      </vt:variant>
      <vt:variant>
        <vt:i4>251</vt:i4>
      </vt:variant>
      <vt:variant>
        <vt:i4>0</vt:i4>
      </vt:variant>
      <vt:variant>
        <vt:i4>5</vt:i4>
      </vt:variant>
      <vt:variant>
        <vt:lpwstr/>
      </vt:variant>
      <vt:variant>
        <vt:lpwstr>_Toc383001197</vt:lpwstr>
      </vt:variant>
      <vt:variant>
        <vt:i4>1507377</vt:i4>
      </vt:variant>
      <vt:variant>
        <vt:i4>245</vt:i4>
      </vt:variant>
      <vt:variant>
        <vt:i4>0</vt:i4>
      </vt:variant>
      <vt:variant>
        <vt:i4>5</vt:i4>
      </vt:variant>
      <vt:variant>
        <vt:lpwstr/>
      </vt:variant>
      <vt:variant>
        <vt:lpwstr>_Toc383001195</vt:lpwstr>
      </vt:variant>
      <vt:variant>
        <vt:i4>1507377</vt:i4>
      </vt:variant>
      <vt:variant>
        <vt:i4>239</vt:i4>
      </vt:variant>
      <vt:variant>
        <vt:i4>0</vt:i4>
      </vt:variant>
      <vt:variant>
        <vt:i4>5</vt:i4>
      </vt:variant>
      <vt:variant>
        <vt:lpwstr/>
      </vt:variant>
      <vt:variant>
        <vt:lpwstr>_Toc383001194</vt:lpwstr>
      </vt:variant>
      <vt:variant>
        <vt:i4>1507377</vt:i4>
      </vt:variant>
      <vt:variant>
        <vt:i4>233</vt:i4>
      </vt:variant>
      <vt:variant>
        <vt:i4>0</vt:i4>
      </vt:variant>
      <vt:variant>
        <vt:i4>5</vt:i4>
      </vt:variant>
      <vt:variant>
        <vt:lpwstr/>
      </vt:variant>
      <vt:variant>
        <vt:lpwstr>_Toc383001193</vt:lpwstr>
      </vt:variant>
      <vt:variant>
        <vt:i4>1507377</vt:i4>
      </vt:variant>
      <vt:variant>
        <vt:i4>227</vt:i4>
      </vt:variant>
      <vt:variant>
        <vt:i4>0</vt:i4>
      </vt:variant>
      <vt:variant>
        <vt:i4>5</vt:i4>
      </vt:variant>
      <vt:variant>
        <vt:lpwstr/>
      </vt:variant>
      <vt:variant>
        <vt:lpwstr>_Toc383001192</vt:lpwstr>
      </vt:variant>
      <vt:variant>
        <vt:i4>1507377</vt:i4>
      </vt:variant>
      <vt:variant>
        <vt:i4>221</vt:i4>
      </vt:variant>
      <vt:variant>
        <vt:i4>0</vt:i4>
      </vt:variant>
      <vt:variant>
        <vt:i4>5</vt:i4>
      </vt:variant>
      <vt:variant>
        <vt:lpwstr/>
      </vt:variant>
      <vt:variant>
        <vt:lpwstr>_Toc383001191</vt:lpwstr>
      </vt:variant>
      <vt:variant>
        <vt:i4>1507377</vt:i4>
      </vt:variant>
      <vt:variant>
        <vt:i4>215</vt:i4>
      </vt:variant>
      <vt:variant>
        <vt:i4>0</vt:i4>
      </vt:variant>
      <vt:variant>
        <vt:i4>5</vt:i4>
      </vt:variant>
      <vt:variant>
        <vt:lpwstr/>
      </vt:variant>
      <vt:variant>
        <vt:lpwstr>_Toc383001190</vt:lpwstr>
      </vt:variant>
      <vt:variant>
        <vt:i4>1441841</vt:i4>
      </vt:variant>
      <vt:variant>
        <vt:i4>209</vt:i4>
      </vt:variant>
      <vt:variant>
        <vt:i4>0</vt:i4>
      </vt:variant>
      <vt:variant>
        <vt:i4>5</vt:i4>
      </vt:variant>
      <vt:variant>
        <vt:lpwstr/>
      </vt:variant>
      <vt:variant>
        <vt:lpwstr>_Toc383001189</vt:lpwstr>
      </vt:variant>
      <vt:variant>
        <vt:i4>1441841</vt:i4>
      </vt:variant>
      <vt:variant>
        <vt:i4>203</vt:i4>
      </vt:variant>
      <vt:variant>
        <vt:i4>0</vt:i4>
      </vt:variant>
      <vt:variant>
        <vt:i4>5</vt:i4>
      </vt:variant>
      <vt:variant>
        <vt:lpwstr/>
      </vt:variant>
      <vt:variant>
        <vt:lpwstr>_Toc383001188</vt:lpwstr>
      </vt:variant>
      <vt:variant>
        <vt:i4>1441841</vt:i4>
      </vt:variant>
      <vt:variant>
        <vt:i4>197</vt:i4>
      </vt:variant>
      <vt:variant>
        <vt:i4>0</vt:i4>
      </vt:variant>
      <vt:variant>
        <vt:i4>5</vt:i4>
      </vt:variant>
      <vt:variant>
        <vt:lpwstr/>
      </vt:variant>
      <vt:variant>
        <vt:lpwstr>_Toc383001187</vt:lpwstr>
      </vt:variant>
      <vt:variant>
        <vt:i4>1441841</vt:i4>
      </vt:variant>
      <vt:variant>
        <vt:i4>191</vt:i4>
      </vt:variant>
      <vt:variant>
        <vt:i4>0</vt:i4>
      </vt:variant>
      <vt:variant>
        <vt:i4>5</vt:i4>
      </vt:variant>
      <vt:variant>
        <vt:lpwstr/>
      </vt:variant>
      <vt:variant>
        <vt:lpwstr>_Toc383001186</vt:lpwstr>
      </vt:variant>
      <vt:variant>
        <vt:i4>1441841</vt:i4>
      </vt:variant>
      <vt:variant>
        <vt:i4>185</vt:i4>
      </vt:variant>
      <vt:variant>
        <vt:i4>0</vt:i4>
      </vt:variant>
      <vt:variant>
        <vt:i4>5</vt:i4>
      </vt:variant>
      <vt:variant>
        <vt:lpwstr/>
      </vt:variant>
      <vt:variant>
        <vt:lpwstr>_Toc383001185</vt:lpwstr>
      </vt:variant>
      <vt:variant>
        <vt:i4>1441841</vt:i4>
      </vt:variant>
      <vt:variant>
        <vt:i4>179</vt:i4>
      </vt:variant>
      <vt:variant>
        <vt:i4>0</vt:i4>
      </vt:variant>
      <vt:variant>
        <vt:i4>5</vt:i4>
      </vt:variant>
      <vt:variant>
        <vt:lpwstr/>
      </vt:variant>
      <vt:variant>
        <vt:lpwstr>_Toc383001184</vt:lpwstr>
      </vt:variant>
      <vt:variant>
        <vt:i4>1441841</vt:i4>
      </vt:variant>
      <vt:variant>
        <vt:i4>173</vt:i4>
      </vt:variant>
      <vt:variant>
        <vt:i4>0</vt:i4>
      </vt:variant>
      <vt:variant>
        <vt:i4>5</vt:i4>
      </vt:variant>
      <vt:variant>
        <vt:lpwstr/>
      </vt:variant>
      <vt:variant>
        <vt:lpwstr>_Toc383001183</vt:lpwstr>
      </vt:variant>
      <vt:variant>
        <vt:i4>1441841</vt:i4>
      </vt:variant>
      <vt:variant>
        <vt:i4>167</vt:i4>
      </vt:variant>
      <vt:variant>
        <vt:i4>0</vt:i4>
      </vt:variant>
      <vt:variant>
        <vt:i4>5</vt:i4>
      </vt:variant>
      <vt:variant>
        <vt:lpwstr/>
      </vt:variant>
      <vt:variant>
        <vt:lpwstr>_Toc383001182</vt:lpwstr>
      </vt:variant>
      <vt:variant>
        <vt:i4>1441841</vt:i4>
      </vt:variant>
      <vt:variant>
        <vt:i4>161</vt:i4>
      </vt:variant>
      <vt:variant>
        <vt:i4>0</vt:i4>
      </vt:variant>
      <vt:variant>
        <vt:i4>5</vt:i4>
      </vt:variant>
      <vt:variant>
        <vt:lpwstr/>
      </vt:variant>
      <vt:variant>
        <vt:lpwstr>_Toc383001181</vt:lpwstr>
      </vt:variant>
      <vt:variant>
        <vt:i4>1441841</vt:i4>
      </vt:variant>
      <vt:variant>
        <vt:i4>155</vt:i4>
      </vt:variant>
      <vt:variant>
        <vt:i4>0</vt:i4>
      </vt:variant>
      <vt:variant>
        <vt:i4>5</vt:i4>
      </vt:variant>
      <vt:variant>
        <vt:lpwstr/>
      </vt:variant>
      <vt:variant>
        <vt:lpwstr>_Toc383001180</vt:lpwstr>
      </vt:variant>
      <vt:variant>
        <vt:i4>1638449</vt:i4>
      </vt:variant>
      <vt:variant>
        <vt:i4>149</vt:i4>
      </vt:variant>
      <vt:variant>
        <vt:i4>0</vt:i4>
      </vt:variant>
      <vt:variant>
        <vt:i4>5</vt:i4>
      </vt:variant>
      <vt:variant>
        <vt:lpwstr/>
      </vt:variant>
      <vt:variant>
        <vt:lpwstr>_Toc383001179</vt:lpwstr>
      </vt:variant>
      <vt:variant>
        <vt:i4>1638449</vt:i4>
      </vt:variant>
      <vt:variant>
        <vt:i4>143</vt:i4>
      </vt:variant>
      <vt:variant>
        <vt:i4>0</vt:i4>
      </vt:variant>
      <vt:variant>
        <vt:i4>5</vt:i4>
      </vt:variant>
      <vt:variant>
        <vt:lpwstr/>
      </vt:variant>
      <vt:variant>
        <vt:lpwstr>_Toc383001178</vt:lpwstr>
      </vt:variant>
      <vt:variant>
        <vt:i4>1638449</vt:i4>
      </vt:variant>
      <vt:variant>
        <vt:i4>137</vt:i4>
      </vt:variant>
      <vt:variant>
        <vt:i4>0</vt:i4>
      </vt:variant>
      <vt:variant>
        <vt:i4>5</vt:i4>
      </vt:variant>
      <vt:variant>
        <vt:lpwstr/>
      </vt:variant>
      <vt:variant>
        <vt:lpwstr>_Toc383001177</vt:lpwstr>
      </vt:variant>
      <vt:variant>
        <vt:i4>1638449</vt:i4>
      </vt:variant>
      <vt:variant>
        <vt:i4>131</vt:i4>
      </vt:variant>
      <vt:variant>
        <vt:i4>0</vt:i4>
      </vt:variant>
      <vt:variant>
        <vt:i4>5</vt:i4>
      </vt:variant>
      <vt:variant>
        <vt:lpwstr/>
      </vt:variant>
      <vt:variant>
        <vt:lpwstr>_Toc383001176</vt:lpwstr>
      </vt:variant>
      <vt:variant>
        <vt:i4>1638449</vt:i4>
      </vt:variant>
      <vt:variant>
        <vt:i4>125</vt:i4>
      </vt:variant>
      <vt:variant>
        <vt:i4>0</vt:i4>
      </vt:variant>
      <vt:variant>
        <vt:i4>5</vt:i4>
      </vt:variant>
      <vt:variant>
        <vt:lpwstr/>
      </vt:variant>
      <vt:variant>
        <vt:lpwstr>_Toc383001175</vt:lpwstr>
      </vt:variant>
      <vt:variant>
        <vt:i4>1638449</vt:i4>
      </vt:variant>
      <vt:variant>
        <vt:i4>119</vt:i4>
      </vt:variant>
      <vt:variant>
        <vt:i4>0</vt:i4>
      </vt:variant>
      <vt:variant>
        <vt:i4>5</vt:i4>
      </vt:variant>
      <vt:variant>
        <vt:lpwstr/>
      </vt:variant>
      <vt:variant>
        <vt:lpwstr>_Toc383001174</vt:lpwstr>
      </vt:variant>
      <vt:variant>
        <vt:i4>1638449</vt:i4>
      </vt:variant>
      <vt:variant>
        <vt:i4>113</vt:i4>
      </vt:variant>
      <vt:variant>
        <vt:i4>0</vt:i4>
      </vt:variant>
      <vt:variant>
        <vt:i4>5</vt:i4>
      </vt:variant>
      <vt:variant>
        <vt:lpwstr/>
      </vt:variant>
      <vt:variant>
        <vt:lpwstr>_Toc383001173</vt:lpwstr>
      </vt:variant>
      <vt:variant>
        <vt:i4>1638449</vt:i4>
      </vt:variant>
      <vt:variant>
        <vt:i4>107</vt:i4>
      </vt:variant>
      <vt:variant>
        <vt:i4>0</vt:i4>
      </vt:variant>
      <vt:variant>
        <vt:i4>5</vt:i4>
      </vt:variant>
      <vt:variant>
        <vt:lpwstr/>
      </vt:variant>
      <vt:variant>
        <vt:lpwstr>_Toc383001172</vt:lpwstr>
      </vt:variant>
      <vt:variant>
        <vt:i4>1638449</vt:i4>
      </vt:variant>
      <vt:variant>
        <vt:i4>101</vt:i4>
      </vt:variant>
      <vt:variant>
        <vt:i4>0</vt:i4>
      </vt:variant>
      <vt:variant>
        <vt:i4>5</vt:i4>
      </vt:variant>
      <vt:variant>
        <vt:lpwstr/>
      </vt:variant>
      <vt:variant>
        <vt:lpwstr>_Toc383001171</vt:lpwstr>
      </vt:variant>
      <vt:variant>
        <vt:i4>1638449</vt:i4>
      </vt:variant>
      <vt:variant>
        <vt:i4>95</vt:i4>
      </vt:variant>
      <vt:variant>
        <vt:i4>0</vt:i4>
      </vt:variant>
      <vt:variant>
        <vt:i4>5</vt:i4>
      </vt:variant>
      <vt:variant>
        <vt:lpwstr/>
      </vt:variant>
      <vt:variant>
        <vt:lpwstr>_Toc383001170</vt:lpwstr>
      </vt:variant>
      <vt:variant>
        <vt:i4>1572913</vt:i4>
      </vt:variant>
      <vt:variant>
        <vt:i4>89</vt:i4>
      </vt:variant>
      <vt:variant>
        <vt:i4>0</vt:i4>
      </vt:variant>
      <vt:variant>
        <vt:i4>5</vt:i4>
      </vt:variant>
      <vt:variant>
        <vt:lpwstr/>
      </vt:variant>
      <vt:variant>
        <vt:lpwstr>_Toc383001169</vt:lpwstr>
      </vt:variant>
      <vt:variant>
        <vt:i4>1572913</vt:i4>
      </vt:variant>
      <vt:variant>
        <vt:i4>83</vt:i4>
      </vt:variant>
      <vt:variant>
        <vt:i4>0</vt:i4>
      </vt:variant>
      <vt:variant>
        <vt:i4>5</vt:i4>
      </vt:variant>
      <vt:variant>
        <vt:lpwstr/>
      </vt:variant>
      <vt:variant>
        <vt:lpwstr>_Toc383001168</vt:lpwstr>
      </vt:variant>
      <vt:variant>
        <vt:i4>1572913</vt:i4>
      </vt:variant>
      <vt:variant>
        <vt:i4>77</vt:i4>
      </vt:variant>
      <vt:variant>
        <vt:i4>0</vt:i4>
      </vt:variant>
      <vt:variant>
        <vt:i4>5</vt:i4>
      </vt:variant>
      <vt:variant>
        <vt:lpwstr/>
      </vt:variant>
      <vt:variant>
        <vt:lpwstr>_Toc383001167</vt:lpwstr>
      </vt:variant>
      <vt:variant>
        <vt:i4>1572913</vt:i4>
      </vt:variant>
      <vt:variant>
        <vt:i4>71</vt:i4>
      </vt:variant>
      <vt:variant>
        <vt:i4>0</vt:i4>
      </vt:variant>
      <vt:variant>
        <vt:i4>5</vt:i4>
      </vt:variant>
      <vt:variant>
        <vt:lpwstr/>
      </vt:variant>
      <vt:variant>
        <vt:lpwstr>_Toc383001166</vt:lpwstr>
      </vt:variant>
      <vt:variant>
        <vt:i4>1572913</vt:i4>
      </vt:variant>
      <vt:variant>
        <vt:i4>65</vt:i4>
      </vt:variant>
      <vt:variant>
        <vt:i4>0</vt:i4>
      </vt:variant>
      <vt:variant>
        <vt:i4>5</vt:i4>
      </vt:variant>
      <vt:variant>
        <vt:lpwstr/>
      </vt:variant>
      <vt:variant>
        <vt:lpwstr>_Toc383001165</vt:lpwstr>
      </vt:variant>
      <vt:variant>
        <vt:i4>1572913</vt:i4>
      </vt:variant>
      <vt:variant>
        <vt:i4>59</vt:i4>
      </vt:variant>
      <vt:variant>
        <vt:i4>0</vt:i4>
      </vt:variant>
      <vt:variant>
        <vt:i4>5</vt:i4>
      </vt:variant>
      <vt:variant>
        <vt:lpwstr/>
      </vt:variant>
      <vt:variant>
        <vt:lpwstr>_Toc383001164</vt:lpwstr>
      </vt:variant>
      <vt:variant>
        <vt:i4>1572913</vt:i4>
      </vt:variant>
      <vt:variant>
        <vt:i4>53</vt:i4>
      </vt:variant>
      <vt:variant>
        <vt:i4>0</vt:i4>
      </vt:variant>
      <vt:variant>
        <vt:i4>5</vt:i4>
      </vt:variant>
      <vt:variant>
        <vt:lpwstr/>
      </vt:variant>
      <vt:variant>
        <vt:lpwstr>_Toc383001163</vt:lpwstr>
      </vt:variant>
      <vt:variant>
        <vt:i4>1572913</vt:i4>
      </vt:variant>
      <vt:variant>
        <vt:i4>47</vt:i4>
      </vt:variant>
      <vt:variant>
        <vt:i4>0</vt:i4>
      </vt:variant>
      <vt:variant>
        <vt:i4>5</vt:i4>
      </vt:variant>
      <vt:variant>
        <vt:lpwstr/>
      </vt:variant>
      <vt:variant>
        <vt:lpwstr>_Toc383001162</vt:lpwstr>
      </vt:variant>
      <vt:variant>
        <vt:i4>1572913</vt:i4>
      </vt:variant>
      <vt:variant>
        <vt:i4>41</vt:i4>
      </vt:variant>
      <vt:variant>
        <vt:i4>0</vt:i4>
      </vt:variant>
      <vt:variant>
        <vt:i4>5</vt:i4>
      </vt:variant>
      <vt:variant>
        <vt:lpwstr/>
      </vt:variant>
      <vt:variant>
        <vt:lpwstr>_Toc383001161</vt:lpwstr>
      </vt:variant>
      <vt:variant>
        <vt:i4>1572913</vt:i4>
      </vt:variant>
      <vt:variant>
        <vt:i4>35</vt:i4>
      </vt:variant>
      <vt:variant>
        <vt:i4>0</vt:i4>
      </vt:variant>
      <vt:variant>
        <vt:i4>5</vt:i4>
      </vt:variant>
      <vt:variant>
        <vt:lpwstr/>
      </vt:variant>
      <vt:variant>
        <vt:lpwstr>_Toc383001160</vt:lpwstr>
      </vt:variant>
      <vt:variant>
        <vt:i4>1769521</vt:i4>
      </vt:variant>
      <vt:variant>
        <vt:i4>29</vt:i4>
      </vt:variant>
      <vt:variant>
        <vt:i4>0</vt:i4>
      </vt:variant>
      <vt:variant>
        <vt:i4>5</vt:i4>
      </vt:variant>
      <vt:variant>
        <vt:lpwstr/>
      </vt:variant>
      <vt:variant>
        <vt:lpwstr>_Toc383001159</vt:lpwstr>
      </vt:variant>
      <vt:variant>
        <vt:i4>1769521</vt:i4>
      </vt:variant>
      <vt:variant>
        <vt:i4>23</vt:i4>
      </vt:variant>
      <vt:variant>
        <vt:i4>0</vt:i4>
      </vt:variant>
      <vt:variant>
        <vt:i4>5</vt:i4>
      </vt:variant>
      <vt:variant>
        <vt:lpwstr/>
      </vt:variant>
      <vt:variant>
        <vt:lpwstr>_Toc383001158</vt:lpwstr>
      </vt:variant>
      <vt:variant>
        <vt:i4>1769521</vt:i4>
      </vt:variant>
      <vt:variant>
        <vt:i4>17</vt:i4>
      </vt:variant>
      <vt:variant>
        <vt:i4>0</vt:i4>
      </vt:variant>
      <vt:variant>
        <vt:i4>5</vt:i4>
      </vt:variant>
      <vt:variant>
        <vt:lpwstr/>
      </vt:variant>
      <vt:variant>
        <vt:lpwstr>_Toc383001157</vt:lpwstr>
      </vt:variant>
      <vt:variant>
        <vt:i4>1769521</vt:i4>
      </vt:variant>
      <vt:variant>
        <vt:i4>11</vt:i4>
      </vt:variant>
      <vt:variant>
        <vt:i4>0</vt:i4>
      </vt:variant>
      <vt:variant>
        <vt:i4>5</vt:i4>
      </vt:variant>
      <vt:variant>
        <vt:lpwstr/>
      </vt:variant>
      <vt:variant>
        <vt:lpwstr>_Toc383001156</vt:lpwstr>
      </vt:variant>
      <vt:variant>
        <vt:i4>1769521</vt:i4>
      </vt:variant>
      <vt:variant>
        <vt:i4>5</vt:i4>
      </vt:variant>
      <vt:variant>
        <vt:i4>0</vt:i4>
      </vt:variant>
      <vt:variant>
        <vt:i4>5</vt:i4>
      </vt:variant>
      <vt:variant>
        <vt:lpwstr/>
      </vt:variant>
      <vt:variant>
        <vt:lpwstr>_Toc383001155</vt:lpwstr>
      </vt:variant>
      <vt:variant>
        <vt:i4>1769521</vt:i4>
      </vt:variant>
      <vt:variant>
        <vt:i4>2</vt:i4>
      </vt:variant>
      <vt:variant>
        <vt:i4>0</vt:i4>
      </vt:variant>
      <vt:variant>
        <vt:i4>5</vt:i4>
      </vt:variant>
      <vt:variant>
        <vt:lpwstr/>
      </vt:variant>
      <vt:variant>
        <vt:lpwstr>_Toc383001154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cp:lastModifiedBy>1</cp:lastModifiedBy>
  <cp:revision>2</cp:revision>
  <cp:lastPrinted>2013-05-16T05:28:00Z</cp:lastPrinted>
  <dcterms:created xsi:type="dcterms:W3CDTF">2024-03-26T16:50:00Z</dcterms:created>
  <dcterms:modified xsi:type="dcterms:W3CDTF">2024-03-26T16:50:00Z</dcterms:modified>
</cp:coreProperties>
</file>