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292206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292206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292206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292206" w:rsidRDefault="00292206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«30» декабря 2021г.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>№</w:t>
      </w:r>
      <w:r w:rsidR="00645E90">
        <w:rPr>
          <w:sz w:val="40"/>
          <w:szCs w:val="40"/>
        </w:rPr>
        <w:t xml:space="preserve"> </w:t>
      </w:r>
      <w:r>
        <w:rPr>
          <w:sz w:val="40"/>
          <w:szCs w:val="40"/>
        </w:rPr>
        <w:t>9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292206" w:rsidRPr="00D60775" w:rsidRDefault="00292206" w:rsidP="00292206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292206" w:rsidRPr="00D60775" w:rsidRDefault="00292206" w:rsidP="00292206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ШЕГАРСКОГО РАЙОНА ТОМСКОЙ ОБЛАСТИ</w:t>
      </w:r>
    </w:p>
    <w:p w:rsidR="00292206" w:rsidRPr="00D60775" w:rsidRDefault="00292206" w:rsidP="00292206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292206" w:rsidRPr="00262FC0" w:rsidRDefault="00292206" w:rsidP="0029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2206" w:rsidRPr="00262FC0" w:rsidRDefault="00292206" w:rsidP="00292206">
      <w:pPr>
        <w:jc w:val="center"/>
        <w:rPr>
          <w:b/>
          <w:sz w:val="32"/>
          <w:szCs w:val="32"/>
        </w:rPr>
      </w:pPr>
    </w:p>
    <w:p w:rsidR="00292206" w:rsidRPr="00262FC0" w:rsidRDefault="00292206" w:rsidP="00292206">
      <w:pPr>
        <w:jc w:val="center"/>
        <w:rPr>
          <w:b/>
        </w:rPr>
      </w:pPr>
    </w:p>
    <w:p w:rsidR="00292206" w:rsidRPr="00262FC0" w:rsidRDefault="00292206" w:rsidP="00292206">
      <w:pPr>
        <w:rPr>
          <w:u w:val="single"/>
        </w:rPr>
      </w:pPr>
      <w:r w:rsidRPr="00262FC0">
        <w:t>«</w:t>
      </w:r>
      <w:proofErr w:type="gramStart"/>
      <w:r>
        <w:t>09</w:t>
      </w:r>
      <w:r w:rsidRPr="00262FC0">
        <w:t>»</w:t>
      </w:r>
      <w:r>
        <w:t>декабря</w:t>
      </w:r>
      <w:proofErr w:type="gramEnd"/>
      <w:r w:rsidRPr="00262FC0">
        <w:t xml:space="preserve"> </w:t>
      </w:r>
      <w:r>
        <w:t xml:space="preserve"> </w:t>
      </w:r>
      <w:r w:rsidRPr="00262FC0">
        <w:t xml:space="preserve"> 20</w:t>
      </w:r>
      <w:r w:rsidRPr="00D60775">
        <w:t>21</w:t>
      </w:r>
      <w:r w:rsidRPr="00262FC0">
        <w:t>г</w:t>
      </w:r>
      <w:r w:rsidRPr="00262FC0">
        <w:tab/>
      </w:r>
      <w:r w:rsidRPr="00262FC0">
        <w:tab/>
      </w:r>
      <w:r w:rsidRPr="00262FC0">
        <w:tab/>
      </w:r>
      <w:r w:rsidRPr="00262FC0">
        <w:tab/>
      </w:r>
      <w:r w:rsidRPr="00262FC0">
        <w:tab/>
      </w:r>
      <w:r w:rsidRPr="00262FC0">
        <w:tab/>
        <w:t xml:space="preserve">                      </w:t>
      </w:r>
      <w:r w:rsidRPr="00D60775">
        <w:t xml:space="preserve">           </w:t>
      </w:r>
      <w:r w:rsidRPr="00262FC0">
        <w:t xml:space="preserve">           №</w:t>
      </w:r>
      <w:r>
        <w:t xml:space="preserve"> 155</w:t>
      </w:r>
      <w:r w:rsidRPr="00262FC0">
        <w:t xml:space="preserve">  </w:t>
      </w:r>
    </w:p>
    <w:p w:rsidR="00292206" w:rsidRPr="00262FC0" w:rsidRDefault="00292206" w:rsidP="00292206">
      <w:pPr>
        <w:jc w:val="center"/>
        <w:rPr>
          <w:rFonts w:ascii="Calibri" w:hAnsi="Calibri"/>
        </w:rPr>
      </w:pPr>
      <w:r w:rsidRPr="00262FC0">
        <w:t>п. Победа</w:t>
      </w:r>
    </w:p>
    <w:p w:rsidR="00292206" w:rsidRDefault="00292206" w:rsidP="00292206">
      <w:r w:rsidRPr="00D60775"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92206" w:rsidTr="00292206">
        <w:tc>
          <w:tcPr>
            <w:tcW w:w="4106" w:type="dxa"/>
          </w:tcPr>
          <w:p w:rsidR="00292206" w:rsidRPr="00C500D4" w:rsidRDefault="00292206" w:rsidP="0029220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62FC0">
              <w:rPr>
                <w:sz w:val="24"/>
                <w:szCs w:val="24"/>
              </w:rPr>
              <w:t>«</w:t>
            </w:r>
            <w:r w:rsidRPr="00C500D4">
              <w:rPr>
                <w:sz w:val="24"/>
                <w:szCs w:val="24"/>
              </w:rPr>
              <w:t xml:space="preserve">Об отмене Постановления Администрации Побединского сельского поселения     </w:t>
            </w:r>
            <w:r w:rsidRPr="00C500D4">
              <w:rPr>
                <w:rFonts w:eastAsia="Calibri"/>
                <w:sz w:val="24"/>
                <w:szCs w:val="24"/>
              </w:rPr>
              <w:t>от 10.03.2015 № 27 «Об утверждении административного регламента исполнения муниципальной функции</w:t>
            </w:r>
            <w:r w:rsidRPr="00C500D4">
              <w:rPr>
                <w:sz w:val="24"/>
                <w:szCs w:val="24"/>
              </w:rPr>
              <w:t xml:space="preserve"> </w:t>
            </w:r>
          </w:p>
          <w:p w:rsidR="00292206" w:rsidRPr="00242844" w:rsidRDefault="00292206" w:rsidP="00292206">
            <w:pPr>
              <w:rPr>
                <w:sz w:val="24"/>
                <w:szCs w:val="24"/>
              </w:rPr>
            </w:pPr>
            <w:r w:rsidRPr="00242844">
              <w:rPr>
                <w:sz w:val="24"/>
                <w:szCs w:val="24"/>
                <w:lang w:bidi="en-US"/>
              </w:rPr>
              <w:t>«Осуществление муниципального жилищного контроля на территории муниципального образования Побединское сельское поселение»</w:t>
            </w:r>
          </w:p>
          <w:p w:rsidR="00292206" w:rsidRDefault="00292206" w:rsidP="002922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92206" w:rsidRDefault="00292206" w:rsidP="00292206">
            <w:pPr>
              <w:rPr>
                <w:sz w:val="24"/>
                <w:szCs w:val="24"/>
              </w:rPr>
            </w:pPr>
          </w:p>
        </w:tc>
      </w:tr>
    </w:tbl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  <w:r>
        <w:t>В связи со вступлением в силу Федерального закона от 31 июля 2020 года   №248 -ФЗ</w:t>
      </w:r>
    </w:p>
    <w:p w:rsidR="00292206" w:rsidRDefault="00292206" w:rsidP="00292206">
      <w:pPr>
        <w:jc w:val="both"/>
        <w:rPr>
          <w:rFonts w:eastAsia="Calibri"/>
          <w:color w:val="000000"/>
        </w:rPr>
      </w:pPr>
      <w:r>
        <w:t xml:space="preserve">«О государственном контроле (надзоре) и муниципальном контроле в Российской Федерации», принятием Решения Совета Побединского сельского поселения от 26 ноября 2021 </w:t>
      </w:r>
      <w:proofErr w:type="gramStart"/>
      <w:r>
        <w:t>года  №</w:t>
      </w:r>
      <w:proofErr w:type="gramEnd"/>
      <w:r>
        <w:t xml:space="preserve">164 </w:t>
      </w:r>
      <w:r w:rsidRPr="00F55AD6">
        <w:t>«</w:t>
      </w:r>
      <w:r w:rsidRPr="00F55AD6">
        <w:rPr>
          <w:rFonts w:eastAsia="Calibri"/>
          <w:shd w:val="clear" w:color="auto" w:fill="FFFFFF"/>
        </w:rPr>
        <w:t xml:space="preserve">Об утверждении Положения о муниципальном жилищном контроле </w:t>
      </w:r>
      <w:r w:rsidRPr="00F55AD6">
        <w:rPr>
          <w:rFonts w:eastAsia="Calibri"/>
          <w:color w:val="000000"/>
        </w:rPr>
        <w:t>в муниципальном образовании Побединское сельское поселение</w:t>
      </w:r>
      <w:r>
        <w:rPr>
          <w:rFonts w:eastAsia="Calibri"/>
          <w:color w:val="000000"/>
        </w:rPr>
        <w:t xml:space="preserve">», </w:t>
      </w:r>
      <w:r w:rsidRPr="008923CC">
        <w:t xml:space="preserve"> </w:t>
      </w:r>
      <w:r>
        <w:t>руководствуясь Уставом муниципального образования Побединское сельское поселение Шегарского района томской области</w:t>
      </w:r>
    </w:p>
    <w:p w:rsidR="00292206" w:rsidRPr="00F55AD6" w:rsidRDefault="00292206" w:rsidP="00292206">
      <w:pPr>
        <w:contextualSpacing/>
        <w:jc w:val="both"/>
        <w:rPr>
          <w:rFonts w:eastAsia="Calibri"/>
          <w:color w:val="000000"/>
        </w:rPr>
      </w:pPr>
    </w:p>
    <w:p w:rsidR="00292206" w:rsidRPr="00262FC0" w:rsidRDefault="00292206" w:rsidP="00292206">
      <w:pPr>
        <w:rPr>
          <w:b/>
        </w:rPr>
      </w:pPr>
      <w:r w:rsidRPr="00D60775">
        <w:rPr>
          <w:b/>
        </w:rPr>
        <w:t>ПОСТАНОВЛЯЮ</w:t>
      </w:r>
      <w:r w:rsidRPr="00262FC0">
        <w:rPr>
          <w:b/>
        </w:rPr>
        <w:t>:</w:t>
      </w:r>
    </w:p>
    <w:p w:rsidR="00292206" w:rsidRPr="00262FC0" w:rsidRDefault="00292206" w:rsidP="00292206">
      <w:pPr>
        <w:autoSpaceDE w:val="0"/>
        <w:autoSpaceDN w:val="0"/>
        <w:adjustRightInd w:val="0"/>
        <w:jc w:val="both"/>
        <w:rPr>
          <w:b/>
        </w:rPr>
      </w:pPr>
    </w:p>
    <w:p w:rsidR="00292206" w:rsidRPr="00242844" w:rsidRDefault="00292206" w:rsidP="00292206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D60775">
        <w:t xml:space="preserve">1.    Отменить Постановление </w:t>
      </w:r>
      <w:r>
        <w:t>А</w:t>
      </w:r>
      <w:r w:rsidRPr="00D60775">
        <w:t xml:space="preserve">дминистрации Побединского сельского поселения </w:t>
      </w:r>
      <w:r w:rsidRPr="00C500D4">
        <w:rPr>
          <w:rFonts w:eastAsia="Calibri"/>
        </w:rPr>
        <w:t xml:space="preserve">от 10.03.2015 № 27 «Об утверждении административного регламента исполнения </w:t>
      </w:r>
      <w:r w:rsidRPr="00C500D4">
        <w:rPr>
          <w:rFonts w:eastAsia="Calibri"/>
        </w:rPr>
        <w:lastRenderedPageBreak/>
        <w:t>муниципальной функции</w:t>
      </w:r>
      <w:r w:rsidRPr="00C500D4">
        <w:t xml:space="preserve"> </w:t>
      </w:r>
      <w:r w:rsidRPr="00242844">
        <w:rPr>
          <w:lang w:bidi="en-US"/>
        </w:rPr>
        <w:t>«Осуществление муниципального жилищного контроля на территории муниципального образования Побединское сельское поселение»</w:t>
      </w:r>
      <w:r>
        <w:rPr>
          <w:lang w:bidi="en-US"/>
        </w:rPr>
        <w:t>.</w:t>
      </w:r>
    </w:p>
    <w:p w:rsidR="00292206" w:rsidRPr="00262FC0" w:rsidRDefault="00292206" w:rsidP="00292206">
      <w:pPr>
        <w:autoSpaceDE w:val="0"/>
        <w:autoSpaceDN w:val="0"/>
        <w:adjustRightInd w:val="0"/>
        <w:jc w:val="both"/>
      </w:pPr>
      <w:r>
        <w:t xml:space="preserve">      2. </w:t>
      </w:r>
      <w:r w:rsidRPr="00262FC0">
        <w:t xml:space="preserve">Настоящее </w:t>
      </w:r>
      <w:r w:rsidRPr="00D60775">
        <w:t xml:space="preserve">Постановление </w:t>
      </w:r>
      <w:r w:rsidRPr="00262FC0">
        <w:t xml:space="preserve">подлежит опубликованию на официальном сайте </w:t>
      </w:r>
      <w:r>
        <w:t>А</w:t>
      </w:r>
      <w:r w:rsidRPr="00262FC0">
        <w:t>дминистрации Побединского сельского поселения в сети Интернет.</w:t>
      </w:r>
    </w:p>
    <w:p w:rsidR="00292206" w:rsidRPr="00D60775" w:rsidRDefault="00292206" w:rsidP="00292206">
      <w:pPr>
        <w:autoSpaceDE w:val="0"/>
        <w:autoSpaceDN w:val="0"/>
        <w:adjustRightInd w:val="0"/>
        <w:jc w:val="both"/>
      </w:pPr>
      <w:r w:rsidRPr="00262FC0">
        <w:t xml:space="preserve">     3.</w:t>
      </w:r>
      <w:r>
        <w:t xml:space="preserve">   </w:t>
      </w:r>
      <w:r w:rsidRPr="00262FC0">
        <w:t xml:space="preserve"> Настоящее </w:t>
      </w:r>
      <w:r>
        <w:t>Постановление</w:t>
      </w:r>
      <w:r w:rsidRPr="00262FC0">
        <w:t xml:space="preserve"> вступает в силу с </w:t>
      </w:r>
      <w:r>
        <w:t>01.01.2022года.</w:t>
      </w:r>
    </w:p>
    <w:p w:rsidR="00292206" w:rsidRPr="00262FC0" w:rsidRDefault="00292206" w:rsidP="00292206">
      <w:pPr>
        <w:autoSpaceDE w:val="0"/>
        <w:autoSpaceDN w:val="0"/>
        <w:adjustRightInd w:val="0"/>
        <w:jc w:val="both"/>
      </w:pPr>
      <w:r w:rsidRPr="00262FC0">
        <w:t xml:space="preserve">     4.</w:t>
      </w:r>
      <w:r>
        <w:t xml:space="preserve">   </w:t>
      </w:r>
      <w:r w:rsidRPr="00262FC0">
        <w:t xml:space="preserve"> Контроль за исполнением настоящего </w:t>
      </w:r>
      <w:r>
        <w:t>Постановления</w:t>
      </w:r>
      <w:r w:rsidRPr="00262FC0">
        <w:t xml:space="preserve"> оставляю за собой.</w:t>
      </w:r>
    </w:p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</w:p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</w:p>
    <w:p w:rsidR="00292206" w:rsidRPr="00262FC0" w:rsidRDefault="00292206" w:rsidP="00292206">
      <w:r w:rsidRPr="00262FC0">
        <w:t xml:space="preserve">Глава Администрации                                                                    </w:t>
      </w:r>
      <w:r>
        <w:t xml:space="preserve">                 </w:t>
      </w:r>
      <w:r w:rsidRPr="00262FC0">
        <w:t xml:space="preserve">  </w:t>
      </w:r>
      <w:r>
        <w:t>В.П. Селиванов</w:t>
      </w:r>
    </w:p>
    <w:p w:rsidR="00292206" w:rsidRPr="00262FC0" w:rsidRDefault="00292206" w:rsidP="00292206">
      <w:pPr>
        <w:suppressAutoHyphens/>
        <w:jc w:val="both"/>
        <w:rPr>
          <w:lang w:eastAsia="ar-SA"/>
        </w:rPr>
      </w:pPr>
      <w:r w:rsidRPr="00262FC0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292206" w:rsidRPr="00262FC0" w:rsidRDefault="00292206" w:rsidP="00292206">
      <w:pPr>
        <w:suppressAutoHyphens/>
        <w:jc w:val="both"/>
        <w:rPr>
          <w:lang w:eastAsia="ar-SA"/>
        </w:rPr>
      </w:pPr>
    </w:p>
    <w:p w:rsidR="00292206" w:rsidRPr="00262FC0" w:rsidRDefault="00292206" w:rsidP="00292206">
      <w:pPr>
        <w:jc w:val="both"/>
        <w:rPr>
          <w:sz w:val="28"/>
          <w:szCs w:val="28"/>
        </w:rPr>
      </w:pPr>
    </w:p>
    <w:p w:rsidR="00292206" w:rsidRPr="00D60775" w:rsidRDefault="00292206" w:rsidP="00292206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292206" w:rsidRPr="00D60775" w:rsidRDefault="00292206" w:rsidP="00292206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ШЕГАРСКОГО РАЙОНА ТОМСКОЙ ОБЛАСТИ</w:t>
      </w:r>
    </w:p>
    <w:p w:rsidR="00292206" w:rsidRDefault="00292206" w:rsidP="00292206">
      <w:pPr>
        <w:jc w:val="center"/>
        <w:rPr>
          <w:b/>
          <w:sz w:val="32"/>
          <w:szCs w:val="32"/>
        </w:rPr>
      </w:pPr>
    </w:p>
    <w:p w:rsidR="00292206" w:rsidRPr="00262FC0" w:rsidRDefault="00292206" w:rsidP="0029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2206" w:rsidRPr="00262FC0" w:rsidRDefault="00292206" w:rsidP="00292206">
      <w:pPr>
        <w:jc w:val="center"/>
        <w:rPr>
          <w:b/>
          <w:sz w:val="32"/>
          <w:szCs w:val="32"/>
        </w:rPr>
      </w:pPr>
    </w:p>
    <w:p w:rsidR="00292206" w:rsidRPr="00262FC0" w:rsidRDefault="00292206" w:rsidP="00292206">
      <w:pPr>
        <w:jc w:val="center"/>
        <w:rPr>
          <w:b/>
        </w:rPr>
      </w:pPr>
    </w:p>
    <w:p w:rsidR="00292206" w:rsidRPr="00262FC0" w:rsidRDefault="00292206" w:rsidP="00292206">
      <w:pPr>
        <w:rPr>
          <w:u w:val="single"/>
        </w:rPr>
      </w:pPr>
      <w:r w:rsidRPr="00262FC0">
        <w:t>«</w:t>
      </w:r>
      <w:r>
        <w:t>09</w:t>
      </w:r>
      <w:r w:rsidRPr="00262FC0">
        <w:t>»</w:t>
      </w:r>
      <w:r>
        <w:t xml:space="preserve"> декабря</w:t>
      </w:r>
      <w:r w:rsidRPr="00262FC0">
        <w:t xml:space="preserve"> </w:t>
      </w:r>
      <w:r>
        <w:t xml:space="preserve"> </w:t>
      </w:r>
      <w:r w:rsidRPr="00262FC0">
        <w:t xml:space="preserve"> 20</w:t>
      </w:r>
      <w:r w:rsidRPr="00D60775">
        <w:t>21</w:t>
      </w:r>
      <w:r w:rsidRPr="00262FC0">
        <w:t>г</w:t>
      </w:r>
      <w:r>
        <w:t>.</w:t>
      </w:r>
      <w:r w:rsidRPr="00262FC0">
        <w:tab/>
      </w:r>
      <w:r w:rsidRPr="00262FC0">
        <w:tab/>
      </w:r>
      <w:r w:rsidRPr="00262FC0">
        <w:tab/>
      </w:r>
      <w:r w:rsidRPr="00262FC0">
        <w:tab/>
      </w:r>
      <w:r w:rsidRPr="00262FC0">
        <w:tab/>
        <w:t xml:space="preserve">               </w:t>
      </w:r>
      <w:r w:rsidRPr="00D60775">
        <w:t xml:space="preserve">           </w:t>
      </w:r>
      <w:r w:rsidRPr="00262FC0">
        <w:t xml:space="preserve">           №</w:t>
      </w:r>
      <w:r>
        <w:t xml:space="preserve"> 156</w:t>
      </w:r>
      <w:r w:rsidRPr="00262FC0">
        <w:t xml:space="preserve">  </w:t>
      </w:r>
    </w:p>
    <w:p w:rsidR="00292206" w:rsidRDefault="00292206" w:rsidP="00292206">
      <w:pPr>
        <w:jc w:val="center"/>
      </w:pPr>
    </w:p>
    <w:p w:rsidR="00292206" w:rsidRPr="00262FC0" w:rsidRDefault="00292206" w:rsidP="00292206">
      <w:pPr>
        <w:jc w:val="center"/>
        <w:rPr>
          <w:rFonts w:ascii="Calibri" w:hAnsi="Calibri"/>
        </w:rPr>
      </w:pPr>
      <w:r w:rsidRPr="00262FC0">
        <w:t>п. Победа</w:t>
      </w:r>
    </w:p>
    <w:p w:rsidR="00292206" w:rsidRDefault="00292206" w:rsidP="00292206">
      <w:r w:rsidRPr="00D60775"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92206" w:rsidTr="00292206">
        <w:tc>
          <w:tcPr>
            <w:tcW w:w="4106" w:type="dxa"/>
          </w:tcPr>
          <w:p w:rsidR="00292206" w:rsidRPr="005B441E" w:rsidRDefault="00292206" w:rsidP="00292206">
            <w:pPr>
              <w:jc w:val="both"/>
              <w:rPr>
                <w:rFonts w:eastAsia="Calibri"/>
                <w:sz w:val="24"/>
                <w:szCs w:val="24"/>
              </w:rPr>
            </w:pPr>
            <w:r w:rsidRPr="00262FC0">
              <w:rPr>
                <w:sz w:val="24"/>
                <w:szCs w:val="24"/>
              </w:rPr>
              <w:t>«</w:t>
            </w:r>
            <w:r w:rsidRPr="005B441E">
              <w:rPr>
                <w:sz w:val="24"/>
                <w:szCs w:val="24"/>
              </w:rPr>
              <w:t xml:space="preserve">Об отмене Постановления Администрации Побединского сельского поселения     </w:t>
            </w:r>
            <w:r w:rsidRPr="005B441E">
              <w:rPr>
                <w:rFonts w:eastAsia="Calibri"/>
                <w:sz w:val="24"/>
                <w:szCs w:val="24"/>
              </w:rPr>
              <w:t xml:space="preserve">  от 14.12.2015 № 163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B441E">
              <w:rPr>
                <w:rFonts w:eastAsia="Calibri"/>
                <w:sz w:val="24"/>
                <w:szCs w:val="24"/>
              </w:rPr>
              <w:t xml:space="preserve">«О порядке осуществления муниципального </w:t>
            </w:r>
            <w:proofErr w:type="gramStart"/>
            <w:r w:rsidRPr="005B441E">
              <w:rPr>
                <w:rFonts w:eastAsia="Calibri"/>
                <w:sz w:val="24"/>
                <w:szCs w:val="24"/>
              </w:rPr>
              <w:t>жилищного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B441E">
              <w:rPr>
                <w:rFonts w:eastAsia="Calibri"/>
                <w:sz w:val="24"/>
                <w:szCs w:val="24"/>
              </w:rPr>
              <w:t xml:space="preserve"> контроля</w:t>
            </w:r>
            <w:proofErr w:type="gramEnd"/>
            <w:r w:rsidRPr="005B441E">
              <w:rPr>
                <w:rFonts w:eastAsia="Calibri"/>
                <w:sz w:val="24"/>
                <w:szCs w:val="24"/>
              </w:rPr>
              <w:t xml:space="preserve"> на территории Побединского сельского поселения»</w:t>
            </w:r>
          </w:p>
          <w:p w:rsidR="00292206" w:rsidRPr="005B441E" w:rsidRDefault="00292206" w:rsidP="0029220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  <w:p w:rsidR="00292206" w:rsidRDefault="00292206" w:rsidP="002922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92206" w:rsidRDefault="00292206" w:rsidP="00292206">
            <w:pPr>
              <w:rPr>
                <w:sz w:val="24"/>
                <w:szCs w:val="24"/>
              </w:rPr>
            </w:pPr>
          </w:p>
        </w:tc>
      </w:tr>
    </w:tbl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  <w:r>
        <w:t>В связи со вступлением в силу Федерального закона от 31 июля 2020 года   №248 -ФЗ</w:t>
      </w:r>
    </w:p>
    <w:p w:rsidR="00292206" w:rsidRDefault="00292206" w:rsidP="00292206">
      <w:pPr>
        <w:jc w:val="both"/>
        <w:rPr>
          <w:rFonts w:eastAsia="Calibri"/>
          <w:color w:val="000000"/>
        </w:rPr>
      </w:pPr>
      <w:r>
        <w:t xml:space="preserve">«О государственном контроле (надзоре) и муниципальном контроле в Российской Федерации», принятием Решения Совета Побединского сельского поселения от 26 ноября 2021 </w:t>
      </w:r>
      <w:proofErr w:type="gramStart"/>
      <w:r>
        <w:t>года  №</w:t>
      </w:r>
      <w:proofErr w:type="gramEnd"/>
      <w:r>
        <w:t xml:space="preserve">164 </w:t>
      </w:r>
      <w:r w:rsidRPr="00F55AD6">
        <w:t>«</w:t>
      </w:r>
      <w:r w:rsidRPr="00F55AD6">
        <w:rPr>
          <w:rFonts w:eastAsia="Calibri"/>
          <w:shd w:val="clear" w:color="auto" w:fill="FFFFFF"/>
        </w:rPr>
        <w:t xml:space="preserve">Об утверждении Положения о муниципальном жилищном контроле </w:t>
      </w:r>
      <w:r w:rsidRPr="00F55AD6">
        <w:rPr>
          <w:rFonts w:eastAsia="Calibri"/>
          <w:color w:val="000000"/>
        </w:rPr>
        <w:t>в муниципальном образовании Побединское сельское поселение</w:t>
      </w:r>
      <w:r>
        <w:rPr>
          <w:rFonts w:eastAsia="Calibri"/>
          <w:color w:val="000000"/>
        </w:rPr>
        <w:t>»,</w:t>
      </w:r>
      <w:r>
        <w:t xml:space="preserve">  руководствуясь Уставом муниципального образования Побединское сельское поселение Шегарского района томской области</w:t>
      </w:r>
    </w:p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</w:p>
    <w:p w:rsidR="00292206" w:rsidRPr="00262FC0" w:rsidRDefault="00292206" w:rsidP="00292206">
      <w:pPr>
        <w:rPr>
          <w:b/>
        </w:rPr>
      </w:pPr>
      <w:r w:rsidRPr="00D60775">
        <w:rPr>
          <w:b/>
        </w:rPr>
        <w:t>ПОСТАНОВЛЯЮ</w:t>
      </w:r>
      <w:r w:rsidRPr="00262FC0">
        <w:rPr>
          <w:b/>
        </w:rPr>
        <w:t>:</w:t>
      </w:r>
    </w:p>
    <w:p w:rsidR="00292206" w:rsidRPr="00262FC0" w:rsidRDefault="00292206" w:rsidP="00292206">
      <w:pPr>
        <w:autoSpaceDE w:val="0"/>
        <w:autoSpaceDN w:val="0"/>
        <w:adjustRightInd w:val="0"/>
        <w:jc w:val="both"/>
        <w:rPr>
          <w:b/>
        </w:rPr>
      </w:pPr>
    </w:p>
    <w:p w:rsidR="00292206" w:rsidRPr="005B441E" w:rsidRDefault="00292206" w:rsidP="00292206">
      <w:pPr>
        <w:jc w:val="both"/>
        <w:rPr>
          <w:rFonts w:eastAsia="Calibri"/>
        </w:rPr>
      </w:pPr>
      <w:r>
        <w:t xml:space="preserve">  </w:t>
      </w:r>
      <w:r w:rsidRPr="00D60775">
        <w:t xml:space="preserve">1.    Отменить Постановление </w:t>
      </w:r>
      <w:r>
        <w:t>А</w:t>
      </w:r>
      <w:r w:rsidRPr="00D60775">
        <w:t xml:space="preserve">дминистрации Побединского сельского поселения </w:t>
      </w:r>
      <w:r w:rsidRPr="00C500D4">
        <w:rPr>
          <w:rFonts w:eastAsia="Calibri"/>
        </w:rPr>
        <w:t xml:space="preserve">от </w:t>
      </w:r>
      <w:r w:rsidRPr="005B441E">
        <w:t xml:space="preserve">поселения     </w:t>
      </w:r>
      <w:r w:rsidRPr="005B441E">
        <w:rPr>
          <w:rFonts w:eastAsia="Calibri"/>
        </w:rPr>
        <w:t xml:space="preserve">  от 14.12.2015 № 163</w:t>
      </w:r>
      <w:r>
        <w:rPr>
          <w:rFonts w:eastAsia="Calibri"/>
        </w:rPr>
        <w:t xml:space="preserve"> </w:t>
      </w:r>
      <w:r w:rsidRPr="005B441E">
        <w:rPr>
          <w:rFonts w:eastAsia="Calibri"/>
        </w:rPr>
        <w:t xml:space="preserve">«О порядке осуществления муниципального </w:t>
      </w:r>
      <w:proofErr w:type="gramStart"/>
      <w:r w:rsidRPr="005B441E">
        <w:rPr>
          <w:rFonts w:eastAsia="Calibri"/>
        </w:rPr>
        <w:t>жилищного</w:t>
      </w:r>
      <w:r>
        <w:rPr>
          <w:rFonts w:eastAsia="Calibri"/>
        </w:rPr>
        <w:t xml:space="preserve"> </w:t>
      </w:r>
      <w:r w:rsidRPr="005B441E">
        <w:rPr>
          <w:rFonts w:eastAsia="Calibri"/>
        </w:rPr>
        <w:t xml:space="preserve"> контроля</w:t>
      </w:r>
      <w:proofErr w:type="gramEnd"/>
      <w:r w:rsidRPr="005B441E">
        <w:rPr>
          <w:rFonts w:eastAsia="Calibri"/>
        </w:rPr>
        <w:t xml:space="preserve"> на территории Побединского сельского поселения»</w:t>
      </w:r>
      <w:r>
        <w:rPr>
          <w:rFonts w:eastAsia="Calibri"/>
        </w:rPr>
        <w:t>.</w:t>
      </w:r>
    </w:p>
    <w:p w:rsidR="00292206" w:rsidRPr="00262FC0" w:rsidRDefault="00292206" w:rsidP="00292206">
      <w:pPr>
        <w:autoSpaceDE w:val="0"/>
        <w:autoSpaceDN w:val="0"/>
        <w:adjustRightInd w:val="0"/>
        <w:jc w:val="both"/>
      </w:pPr>
      <w:r>
        <w:t xml:space="preserve">      2. </w:t>
      </w:r>
      <w:r w:rsidRPr="00262FC0">
        <w:t xml:space="preserve">Настоящее </w:t>
      </w:r>
      <w:r w:rsidRPr="00D60775">
        <w:t xml:space="preserve">Постановление </w:t>
      </w:r>
      <w:r w:rsidRPr="00262FC0">
        <w:t xml:space="preserve">подлежит опубликованию на официальном сайте </w:t>
      </w:r>
      <w:r>
        <w:t>А</w:t>
      </w:r>
      <w:r w:rsidRPr="00262FC0">
        <w:t>дминистрации Побединского сельского поселения в сети Интернет.</w:t>
      </w:r>
    </w:p>
    <w:p w:rsidR="00292206" w:rsidRPr="00D60775" w:rsidRDefault="00292206" w:rsidP="00292206">
      <w:pPr>
        <w:autoSpaceDE w:val="0"/>
        <w:autoSpaceDN w:val="0"/>
        <w:adjustRightInd w:val="0"/>
        <w:jc w:val="both"/>
      </w:pPr>
      <w:r w:rsidRPr="00262FC0">
        <w:t xml:space="preserve">     3.</w:t>
      </w:r>
      <w:r>
        <w:t xml:space="preserve">   </w:t>
      </w:r>
      <w:r w:rsidRPr="00262FC0">
        <w:t xml:space="preserve"> Настоящее </w:t>
      </w:r>
      <w:r>
        <w:t>Постановление</w:t>
      </w:r>
      <w:r w:rsidRPr="00262FC0">
        <w:t xml:space="preserve"> вступает в силу с </w:t>
      </w:r>
      <w:r>
        <w:t>01.01.2022 года.</w:t>
      </w:r>
    </w:p>
    <w:p w:rsidR="00292206" w:rsidRPr="00262FC0" w:rsidRDefault="00292206" w:rsidP="00292206">
      <w:pPr>
        <w:autoSpaceDE w:val="0"/>
        <w:autoSpaceDN w:val="0"/>
        <w:adjustRightInd w:val="0"/>
        <w:jc w:val="both"/>
      </w:pPr>
      <w:r w:rsidRPr="00262FC0">
        <w:t xml:space="preserve">     4.</w:t>
      </w:r>
      <w:r>
        <w:t xml:space="preserve">   </w:t>
      </w:r>
      <w:r w:rsidRPr="00262FC0">
        <w:t xml:space="preserve"> Контроль за исполнением настоящего </w:t>
      </w:r>
      <w:r>
        <w:t>Постановления</w:t>
      </w:r>
      <w:r w:rsidRPr="00262FC0">
        <w:t xml:space="preserve"> оставляю за собой.</w:t>
      </w:r>
    </w:p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</w:p>
    <w:p w:rsidR="00292206" w:rsidRDefault="00292206" w:rsidP="00292206">
      <w:pPr>
        <w:autoSpaceDE w:val="0"/>
        <w:autoSpaceDN w:val="0"/>
        <w:adjustRightInd w:val="0"/>
        <w:ind w:firstLine="540"/>
        <w:jc w:val="both"/>
      </w:pPr>
    </w:p>
    <w:p w:rsidR="00292206" w:rsidRPr="00262FC0" w:rsidRDefault="00292206" w:rsidP="00292206">
      <w:r w:rsidRPr="00262FC0">
        <w:t xml:space="preserve">Глава Администрации                                                                    </w:t>
      </w:r>
      <w:r>
        <w:t xml:space="preserve">                 </w:t>
      </w:r>
      <w:r w:rsidRPr="00262FC0">
        <w:t xml:space="preserve">  </w:t>
      </w:r>
      <w:r>
        <w:t>В.П. Селиванов</w:t>
      </w:r>
    </w:p>
    <w:p w:rsidR="00292206" w:rsidRPr="00262FC0" w:rsidRDefault="00292206" w:rsidP="00292206">
      <w:pPr>
        <w:suppressAutoHyphens/>
        <w:jc w:val="both"/>
        <w:rPr>
          <w:lang w:eastAsia="ar-SA"/>
        </w:rPr>
      </w:pPr>
      <w:r w:rsidRPr="00262FC0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292206" w:rsidRPr="00262FC0" w:rsidRDefault="00292206" w:rsidP="00292206">
      <w:pPr>
        <w:suppressAutoHyphens/>
        <w:jc w:val="both"/>
        <w:rPr>
          <w:lang w:eastAsia="ar-SA"/>
        </w:rPr>
      </w:pPr>
    </w:p>
    <w:p w:rsidR="00292206" w:rsidRPr="00262FC0" w:rsidRDefault="00292206" w:rsidP="00292206">
      <w:pPr>
        <w:jc w:val="both"/>
        <w:rPr>
          <w:sz w:val="28"/>
          <w:szCs w:val="28"/>
        </w:rPr>
      </w:pPr>
    </w:p>
    <w:p w:rsidR="00292206" w:rsidRPr="008D2471" w:rsidRDefault="00292206" w:rsidP="00292206">
      <w:pPr>
        <w:pStyle w:val="1"/>
        <w:ind w:firstLine="709"/>
        <w:rPr>
          <w:bCs/>
          <w:sz w:val="24"/>
        </w:rPr>
      </w:pPr>
      <w:proofErr w:type="gramStart"/>
      <w:r w:rsidRPr="008D2471">
        <w:rPr>
          <w:sz w:val="24"/>
        </w:rPr>
        <w:lastRenderedPageBreak/>
        <w:t>АДМИНИСТРАЦИЯ  ПОБЕДИНСКОГО</w:t>
      </w:r>
      <w:proofErr w:type="gramEnd"/>
      <w:r w:rsidRPr="008D2471">
        <w:rPr>
          <w:sz w:val="24"/>
        </w:rPr>
        <w:t xml:space="preserve"> СЕЛЬСКОГО ПОСЕЛЕНИЯ</w:t>
      </w:r>
    </w:p>
    <w:p w:rsidR="00292206" w:rsidRPr="008D2471" w:rsidRDefault="00292206" w:rsidP="00292206">
      <w:pPr>
        <w:ind w:firstLine="709"/>
        <w:jc w:val="center"/>
        <w:rPr>
          <w:b/>
          <w:bCs/>
        </w:rPr>
      </w:pPr>
    </w:p>
    <w:p w:rsidR="00292206" w:rsidRPr="008D2471" w:rsidRDefault="00292206" w:rsidP="00292206">
      <w:pPr>
        <w:ind w:firstLine="709"/>
        <w:jc w:val="center"/>
        <w:rPr>
          <w:b/>
          <w:bCs/>
        </w:rPr>
      </w:pPr>
      <w:r w:rsidRPr="008D2471">
        <w:rPr>
          <w:b/>
          <w:bCs/>
        </w:rPr>
        <w:t>ШЕГАРСКОГО РАЙОНА   ТОМСКОЙ ОБЛАСТИ</w:t>
      </w: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Pr="001C7BC9" w:rsidRDefault="00292206" w:rsidP="00292206">
      <w:pPr>
        <w:jc w:val="center"/>
      </w:pPr>
      <w:r w:rsidRPr="001C7BC9">
        <w:rPr>
          <w:b/>
          <w:bCs/>
          <w:color w:val="000000"/>
          <w:sz w:val="28"/>
          <w:szCs w:val="28"/>
        </w:rPr>
        <w:t>ПОСТАНОВЛЕНИЕ</w:t>
      </w:r>
    </w:p>
    <w:p w:rsidR="00292206" w:rsidRPr="001C7BC9" w:rsidRDefault="00292206" w:rsidP="00292206"/>
    <w:p w:rsidR="00292206" w:rsidRPr="0097388A" w:rsidRDefault="00292206" w:rsidP="00292206">
      <w:r w:rsidRPr="0097388A">
        <w:rPr>
          <w:color w:val="000000"/>
        </w:rPr>
        <w:t>«09» декабря 2021 г.</w:t>
      </w:r>
      <w:r w:rsidRPr="0097388A">
        <w:rPr>
          <w:color w:val="000000"/>
        </w:rPr>
        <w:tab/>
      </w:r>
      <w:r w:rsidRPr="0097388A">
        <w:rPr>
          <w:color w:val="000000"/>
        </w:rPr>
        <w:tab/>
        <w:t xml:space="preserve">                                                         </w:t>
      </w:r>
      <w:r>
        <w:rPr>
          <w:color w:val="000000"/>
        </w:rPr>
        <w:t xml:space="preserve">                  </w:t>
      </w:r>
      <w:r w:rsidRPr="0097388A">
        <w:rPr>
          <w:color w:val="000000"/>
        </w:rPr>
        <w:t>            № 157</w:t>
      </w:r>
    </w:p>
    <w:p w:rsidR="00292206" w:rsidRPr="0097388A" w:rsidRDefault="00292206" w:rsidP="00292206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2206" w:rsidTr="00292206">
        <w:tc>
          <w:tcPr>
            <w:tcW w:w="4672" w:type="dxa"/>
          </w:tcPr>
          <w:p w:rsidR="00292206" w:rsidRPr="00443E73" w:rsidRDefault="00292206" w:rsidP="00292206">
            <w:pPr>
              <w:jc w:val="both"/>
              <w:rPr>
                <w:sz w:val="24"/>
                <w:szCs w:val="24"/>
              </w:rPr>
            </w:pPr>
            <w:r w:rsidRPr="00443E73">
              <w:rPr>
                <w:bCs/>
                <w:color w:val="000000"/>
                <w:sz w:val="24"/>
                <w:szCs w:val="24"/>
              </w:rPr>
              <w:t xml:space="preserve">Об утверждении форм документов, используемых при осуществлении муниципального контроля, не утвержденных </w:t>
            </w:r>
            <w:r w:rsidRPr="00443E73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      </w:r>
          </w:p>
          <w:p w:rsidR="00292206" w:rsidRDefault="00292206" w:rsidP="00292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292206" w:rsidRDefault="00292206" w:rsidP="00292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 xml:space="preserve">В соответствии с частью 3 статьи 21 Федерального закона </w:t>
      </w:r>
      <w:r w:rsidRPr="00443E73">
        <w:rPr>
          <w:color w:val="000000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443E73">
        <w:rPr>
          <w:color w:val="000000"/>
        </w:rPr>
        <w:t xml:space="preserve">администрация </w:t>
      </w:r>
      <w:r w:rsidRPr="00443E73">
        <w:rPr>
          <w:bCs/>
          <w:color w:val="000000"/>
        </w:rPr>
        <w:t xml:space="preserve">Побединского сельского   </w:t>
      </w:r>
      <w:r w:rsidRPr="00443E73">
        <w:rPr>
          <w:iCs/>
          <w:color w:val="000000"/>
        </w:rPr>
        <w:t>поселения</w:t>
      </w:r>
      <w:r>
        <w:rPr>
          <w:iCs/>
          <w:color w:val="000000"/>
        </w:rPr>
        <w:t xml:space="preserve">, </w:t>
      </w:r>
    </w:p>
    <w:p w:rsidR="00292206" w:rsidRPr="00443E73" w:rsidRDefault="00292206" w:rsidP="00292206"/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ПОСТАНОВЛЯЕТ: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 xml:space="preserve">1. Утвердить в отношении осуществляемых администрацией </w:t>
      </w:r>
      <w:r w:rsidRPr="00443E73">
        <w:rPr>
          <w:bCs/>
          <w:color w:val="000000"/>
        </w:rPr>
        <w:t xml:space="preserve">Побединского сельского поселения </w:t>
      </w:r>
      <w:r w:rsidRPr="00443E73">
        <w:rPr>
          <w:iCs/>
          <w:color w:val="000000"/>
        </w:rPr>
        <w:t>муниципального жилищного контроля, муниципального контроля в сфере благоустройства</w:t>
      </w:r>
      <w:r w:rsidRPr="00443E73">
        <w:rPr>
          <w:i/>
          <w:iCs/>
          <w:color w:val="000000"/>
        </w:rPr>
        <w:t xml:space="preserve">, </w:t>
      </w:r>
      <w:r w:rsidRPr="00443E73">
        <w:rPr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Pr="00443E73">
        <w:rPr>
          <w:shd w:val="clear" w:color="auto" w:fill="FFFFFF"/>
        </w:rPr>
        <w:t xml:space="preserve">хозяйстве, </w:t>
      </w:r>
      <w:r w:rsidRPr="00443E73">
        <w:rPr>
          <w:i/>
          <w:iCs/>
          <w:color w:val="000000"/>
        </w:rPr>
        <w:t xml:space="preserve"> </w:t>
      </w:r>
      <w:r w:rsidRPr="00443E73">
        <w:rPr>
          <w:shd w:val="clear" w:color="auto" w:fill="FFFFFF"/>
        </w:rPr>
        <w:t>муниципального</w:t>
      </w:r>
      <w:proofErr w:type="gramEnd"/>
      <w:r w:rsidRPr="00443E73">
        <w:rPr>
          <w:shd w:val="clear" w:color="auto" w:fill="FFFFFF"/>
        </w:rPr>
        <w:t xml:space="preserve"> контроля за исполнением единой теплоснабжающей организацией обязательств по строительству</w:t>
      </w:r>
      <w:r w:rsidRPr="00443E73">
        <w:rPr>
          <w:b/>
          <w:shd w:val="clear" w:color="auto" w:fill="FFFFFF"/>
        </w:rPr>
        <w:t xml:space="preserve">, </w:t>
      </w:r>
      <w:r w:rsidRPr="00443E73">
        <w:rPr>
          <w:shd w:val="clear" w:color="auto" w:fill="FFFFFF"/>
        </w:rPr>
        <w:t>реконструкции и (или) модернизации объектов теплоснабжения</w:t>
      </w:r>
      <w:r w:rsidRPr="00443E73">
        <w:rPr>
          <w:i/>
          <w:iCs/>
          <w:color w:val="000000"/>
        </w:rPr>
        <w:t xml:space="preserve"> </w:t>
      </w:r>
      <w:r w:rsidRPr="00443E73">
        <w:rPr>
          <w:color w:val="000000"/>
        </w:rPr>
        <w:t xml:space="preserve">  </w:t>
      </w:r>
      <w:r w:rsidRPr="00443E73">
        <w:rPr>
          <w:i/>
          <w:iCs/>
          <w:color w:val="000000"/>
        </w:rPr>
        <w:t xml:space="preserve"> </w:t>
      </w:r>
      <w:r w:rsidRPr="00443E73">
        <w:rPr>
          <w:color w:val="000000"/>
        </w:rPr>
        <w:t>прилагаемые</w:t>
      </w:r>
      <w:r w:rsidRPr="00443E73">
        <w:rPr>
          <w:color w:val="000000"/>
          <w:shd w:val="clear" w:color="auto" w:fill="FFFFFF"/>
        </w:rPr>
        <w:t>: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1.2. Типовую форму предписания (приложение № 2).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1.3. Типовую форму протокола осмотра (приложение № 3).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1.4. Типовую форму протокола досмотра (приложение № 4).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1.5. Типовую форму протокола</w:t>
      </w:r>
      <w:r w:rsidRPr="00443E73">
        <w:rPr>
          <w:color w:val="000000"/>
          <w:shd w:val="clear" w:color="auto" w:fill="FFFFFF"/>
        </w:rPr>
        <w:t xml:space="preserve"> инструментального обследования </w:t>
      </w:r>
      <w:r w:rsidRPr="00443E73">
        <w:rPr>
          <w:color w:val="000000"/>
        </w:rPr>
        <w:t>(приложение № 5).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1.6. Типовую форму протокола</w:t>
      </w:r>
      <w:r w:rsidRPr="00443E73">
        <w:rPr>
          <w:color w:val="000000"/>
          <w:shd w:val="clear" w:color="auto" w:fill="FFFFFF"/>
        </w:rPr>
        <w:t xml:space="preserve"> испытания </w:t>
      </w:r>
      <w:r w:rsidRPr="00443E73">
        <w:rPr>
          <w:color w:val="000000"/>
        </w:rPr>
        <w:t>(приложение № 6).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1.7. Типовую форму протокола опроса (приложение № 7).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1.8. Типовую форму требования о предоставлении документов (приложение № 8).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1.9. Типовую форму журнала учета предостережений (приложение № 9).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 xml:space="preserve">1.10. Типовую форму журнала учета консультирований (приложение </w:t>
      </w:r>
      <w:r w:rsidRPr="00443E73">
        <w:rPr>
          <w:color w:val="000000"/>
        </w:rPr>
        <w:br/>
        <w:t>№ 10).</w:t>
      </w:r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 xml:space="preserve">2. Настоящее Постановление вступает в силу с 1 января 2022 </w:t>
      </w:r>
      <w:proofErr w:type="gramStart"/>
      <w:r w:rsidRPr="00443E73">
        <w:rPr>
          <w:color w:val="000000"/>
        </w:rPr>
        <w:t>года .</w:t>
      </w:r>
      <w:proofErr w:type="gramEnd"/>
    </w:p>
    <w:p w:rsidR="00292206" w:rsidRPr="00443E73" w:rsidRDefault="00292206" w:rsidP="00292206">
      <w:pPr>
        <w:ind w:firstLine="709"/>
        <w:jc w:val="both"/>
      </w:pPr>
      <w:r w:rsidRPr="00443E73">
        <w:rPr>
          <w:color w:val="000000"/>
        </w:rPr>
        <w:t>3. Разместить настоящее Постановление на официальном сайте администрации Побединского сельского поселения информационно-коммуникационной сети «Интернет».</w:t>
      </w:r>
    </w:p>
    <w:p w:rsidR="00292206" w:rsidRPr="00443E73" w:rsidRDefault="00292206" w:rsidP="00292206">
      <w:pPr>
        <w:spacing w:after="240"/>
      </w:pPr>
    </w:p>
    <w:p w:rsidR="00292206" w:rsidRPr="00443E73" w:rsidRDefault="00292206" w:rsidP="00292206">
      <w:pPr>
        <w:rPr>
          <w:bCs/>
          <w:color w:val="000000"/>
        </w:rPr>
      </w:pPr>
      <w:r w:rsidRPr="00443E73">
        <w:rPr>
          <w:color w:val="000000"/>
        </w:rPr>
        <w:t xml:space="preserve">Глава </w:t>
      </w:r>
      <w:r w:rsidRPr="00443E73">
        <w:rPr>
          <w:bCs/>
          <w:color w:val="000000"/>
        </w:rPr>
        <w:t>Побединского</w:t>
      </w:r>
    </w:p>
    <w:p w:rsidR="00292206" w:rsidRPr="00443E73" w:rsidRDefault="00292206" w:rsidP="00292206">
      <w:r w:rsidRPr="00443E73">
        <w:rPr>
          <w:bCs/>
          <w:color w:val="000000"/>
        </w:rPr>
        <w:t xml:space="preserve">сельского поселения </w:t>
      </w:r>
      <w:r w:rsidRPr="00443E73">
        <w:rPr>
          <w:i/>
          <w:iCs/>
          <w:color w:val="000000"/>
        </w:rPr>
        <w:t xml:space="preserve">                                                                         </w:t>
      </w:r>
      <w:r>
        <w:rPr>
          <w:i/>
          <w:iCs/>
          <w:color w:val="000000"/>
        </w:rPr>
        <w:t xml:space="preserve">              </w:t>
      </w:r>
      <w:r w:rsidRPr="00443E73">
        <w:rPr>
          <w:i/>
          <w:iCs/>
          <w:color w:val="000000"/>
        </w:rPr>
        <w:t xml:space="preserve">  </w:t>
      </w:r>
      <w:r w:rsidRPr="00443E73">
        <w:rPr>
          <w:bCs/>
          <w:color w:val="000000"/>
        </w:rPr>
        <w:t> </w:t>
      </w:r>
      <w:r>
        <w:rPr>
          <w:bCs/>
          <w:color w:val="000000"/>
        </w:rPr>
        <w:t>В.П. Селиванов</w:t>
      </w: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>Приложение № 1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lastRenderedPageBreak/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>от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09.12.2021 </w:t>
      </w:r>
      <w:r w:rsidRPr="001C7BC9">
        <w:rPr>
          <w:color w:val="000000"/>
        </w:rPr>
        <w:t xml:space="preserve"> №</w:t>
      </w:r>
      <w:proofErr w:type="gramEnd"/>
      <w:r w:rsidRPr="001C7BC9">
        <w:rPr>
          <w:color w:val="000000"/>
        </w:rPr>
        <w:t xml:space="preserve"> </w:t>
      </w:r>
      <w:r>
        <w:rPr>
          <w:color w:val="000000"/>
        </w:rPr>
        <w:t>157</w:t>
      </w:r>
    </w:p>
    <w:p w:rsidR="00292206" w:rsidRPr="001C7BC9" w:rsidRDefault="00292206" w:rsidP="00292206">
      <w:pPr>
        <w:jc w:val="right"/>
      </w:pPr>
    </w:p>
    <w:p w:rsidR="00292206" w:rsidRPr="0097388A" w:rsidRDefault="00292206" w:rsidP="00292206">
      <w:pPr>
        <w:ind w:left="4536"/>
        <w:jc w:val="center"/>
      </w:pPr>
      <w:r w:rsidRPr="0097388A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292206" w:rsidRPr="001C7BC9" w:rsidRDefault="00292206" w:rsidP="00292206"/>
    <w:p w:rsidR="00292206" w:rsidRPr="001C7BC9" w:rsidRDefault="00292206" w:rsidP="00292206">
      <w:pPr>
        <w:ind w:left="3969"/>
        <w:jc w:val="right"/>
      </w:pPr>
      <w:r w:rsidRPr="001C7BC9">
        <w:rPr>
          <w:color w:val="000000"/>
          <w:sz w:val="28"/>
          <w:szCs w:val="28"/>
        </w:rPr>
        <w:t>Утверждаю </w:t>
      </w:r>
    </w:p>
    <w:p w:rsidR="00292206" w:rsidRPr="001C7BC9" w:rsidRDefault="00292206" w:rsidP="00292206">
      <w:pPr>
        <w:ind w:left="3969"/>
        <w:jc w:val="right"/>
      </w:pPr>
      <w:r w:rsidRPr="001C7BC9">
        <w:rPr>
          <w:color w:val="000000"/>
          <w:sz w:val="28"/>
          <w:szCs w:val="28"/>
        </w:rPr>
        <w:t>«____» _____________ 20__г.</w:t>
      </w:r>
    </w:p>
    <w:p w:rsidR="00292206" w:rsidRPr="001C7BC9" w:rsidRDefault="00292206" w:rsidP="00292206">
      <w:pPr>
        <w:ind w:left="3969"/>
        <w:jc w:val="right"/>
      </w:pPr>
      <w:r w:rsidRPr="001C7BC9">
        <w:rPr>
          <w:color w:val="000000"/>
        </w:rPr>
        <w:t>(</w:t>
      </w:r>
      <w:r w:rsidRPr="001C7BC9">
        <w:rPr>
          <w:i/>
          <w:iCs/>
          <w:color w:val="000000"/>
        </w:rPr>
        <w:t>указать дату утверждения задания</w:t>
      </w:r>
      <w:r w:rsidRPr="001C7BC9">
        <w:rPr>
          <w:color w:val="000000"/>
        </w:rPr>
        <w:t>)</w:t>
      </w:r>
    </w:p>
    <w:p w:rsidR="00292206" w:rsidRPr="001C7BC9" w:rsidRDefault="00292206" w:rsidP="00292206">
      <w:pPr>
        <w:ind w:left="3969"/>
        <w:jc w:val="right"/>
      </w:pPr>
      <w:r w:rsidRPr="001C7BC9">
        <w:rPr>
          <w:color w:val="000000"/>
          <w:sz w:val="28"/>
          <w:szCs w:val="28"/>
        </w:rPr>
        <w:t>____________________________________________________________________________ </w:t>
      </w:r>
    </w:p>
    <w:p w:rsidR="00292206" w:rsidRPr="001C7BC9" w:rsidRDefault="00292206" w:rsidP="00292206">
      <w:pPr>
        <w:ind w:left="3969"/>
        <w:jc w:val="right"/>
      </w:pPr>
      <w:r w:rsidRPr="001C7BC9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1C7BC9">
        <w:rPr>
          <w:i/>
          <w:iCs/>
          <w:color w:val="000000"/>
        </w:rPr>
        <w:br/>
        <w:t>и инициалы должностного лица, </w:t>
      </w:r>
    </w:p>
    <w:p w:rsidR="00292206" w:rsidRPr="001C7BC9" w:rsidRDefault="00292206" w:rsidP="00292206">
      <w:pPr>
        <w:ind w:left="3969"/>
        <w:jc w:val="center"/>
      </w:pPr>
      <w:r w:rsidRPr="001C7BC9">
        <w:rPr>
          <w:i/>
          <w:iCs/>
          <w:color w:val="000000"/>
        </w:rPr>
        <w:t>утверждающего задание)</w:t>
      </w:r>
    </w:p>
    <w:p w:rsidR="00292206" w:rsidRPr="001C7BC9" w:rsidRDefault="00292206" w:rsidP="00292206"/>
    <w:p w:rsidR="00292206" w:rsidRPr="001C7BC9" w:rsidRDefault="00292206" w:rsidP="00292206">
      <w:pPr>
        <w:jc w:val="center"/>
      </w:pPr>
      <w:r w:rsidRPr="001C7BC9">
        <w:rPr>
          <w:color w:val="000000"/>
          <w:sz w:val="28"/>
          <w:szCs w:val="28"/>
        </w:rPr>
        <w:t>Задание на проведение контрольного мероприятия без взаимодействия с контролируемым лицом № ___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</w:rPr>
        <w:t>____________________                                               </w:t>
      </w:r>
      <w:proofErr w:type="gramStart"/>
      <w:r w:rsidRPr="001C7BC9">
        <w:rPr>
          <w:color w:val="000000"/>
        </w:rPr>
        <w:t xml:space="preserve">   «</w:t>
      </w:r>
      <w:proofErr w:type="gramEnd"/>
      <w:r w:rsidRPr="001C7BC9">
        <w:rPr>
          <w:color w:val="000000"/>
        </w:rPr>
        <w:t>____» ___________20 ___ г.</w:t>
      </w:r>
    </w:p>
    <w:p w:rsidR="00292206" w:rsidRPr="001C7BC9" w:rsidRDefault="00292206" w:rsidP="00292206">
      <w:pPr>
        <w:jc w:val="both"/>
      </w:pPr>
      <w:r w:rsidRPr="001C7BC9">
        <w:rPr>
          <w:color w:val="000000"/>
          <w:sz w:val="20"/>
          <w:szCs w:val="20"/>
        </w:rPr>
        <w:t>       </w:t>
      </w:r>
      <w:r w:rsidRPr="001C7BC9">
        <w:rPr>
          <w:i/>
          <w:iCs/>
          <w:color w:val="000000"/>
        </w:rPr>
        <w:t>(место составления)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1. Вид муниципального контроля:</w:t>
      </w:r>
    </w:p>
    <w:p w:rsidR="00292206" w:rsidRPr="001C7BC9" w:rsidRDefault="00292206" w:rsidP="00292206">
      <w:pPr>
        <w:jc w:val="both"/>
      </w:pPr>
      <w:r w:rsidRPr="001C7BC9"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 xml:space="preserve">(указывается конкретный осуществляемый местной администрацией вид муниципального контроля, по которому </w:t>
      </w:r>
      <w:proofErr w:type="gramStart"/>
      <w:r w:rsidRPr="001C7BC9">
        <w:rPr>
          <w:i/>
          <w:iCs/>
          <w:color w:val="000000"/>
        </w:rPr>
        <w:t xml:space="preserve">утверждается </w:t>
      </w:r>
      <w:r>
        <w:rPr>
          <w:i/>
          <w:iCs/>
          <w:color w:val="000000"/>
        </w:rPr>
        <w:t>)</w:t>
      </w:r>
      <w:proofErr w:type="gramEnd"/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2. Вид контрольного мероприятия без взаимодействия с контролируемым лицом:</w:t>
      </w:r>
    </w:p>
    <w:p w:rsidR="00292206" w:rsidRPr="001C7BC9" w:rsidRDefault="00292206" w:rsidP="00292206">
      <w:pPr>
        <w:jc w:val="both"/>
      </w:pPr>
      <w:r w:rsidRPr="001C7BC9"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292206" w:rsidRPr="001C7BC9" w:rsidRDefault="00292206" w:rsidP="00292206"/>
    <w:p w:rsidR="00292206" w:rsidRPr="001C7BC9" w:rsidRDefault="00292206" w:rsidP="00292206">
      <w:r w:rsidRPr="001C7BC9">
        <w:rPr>
          <w:color w:val="000000"/>
          <w:sz w:val="28"/>
          <w:szCs w:val="28"/>
        </w:rPr>
        <w:t>3. Контрольное мероприятие без взаимодействия с контролируемым лицом проводится: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4. Для мероприятия без взаимодействия с контролируемым лицом направляется (направляются):</w:t>
      </w:r>
    </w:p>
    <w:p w:rsidR="00292206" w:rsidRPr="001C7BC9" w:rsidRDefault="00292206" w:rsidP="00292206">
      <w:pPr>
        <w:jc w:val="both"/>
      </w:pPr>
      <w:r w:rsidRPr="001C7BC9"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5.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292206" w:rsidRDefault="00292206" w:rsidP="00292206">
      <w:pPr>
        <w:jc w:val="both"/>
        <w:rPr>
          <w:color w:val="000000"/>
        </w:rPr>
      </w:pPr>
      <w:r w:rsidRPr="001C7BC9"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pPr>
        <w:jc w:val="both"/>
      </w:pPr>
      <w:r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 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>данные указываются в случае привлечения эксперта (экспертной организации) / (специалиста); </w:t>
      </w:r>
    </w:p>
    <w:p w:rsidR="00292206" w:rsidRPr="001C7BC9" w:rsidRDefault="00292206" w:rsidP="00292206">
      <w:pPr>
        <w:jc w:val="center"/>
      </w:pPr>
      <w:r w:rsidRPr="001C7BC9">
        <w:rPr>
          <w:i/>
          <w:iCs/>
          <w:color w:val="000000"/>
        </w:rPr>
        <w:t xml:space="preserve">в случае </w:t>
      </w:r>
      <w:proofErr w:type="spellStart"/>
      <w:r w:rsidRPr="001C7BC9">
        <w:rPr>
          <w:i/>
          <w:iCs/>
          <w:color w:val="000000"/>
        </w:rPr>
        <w:t>непривлечения</w:t>
      </w:r>
      <w:proofErr w:type="spellEnd"/>
      <w:r w:rsidRPr="001C7BC9">
        <w:rPr>
          <w:i/>
          <w:iCs/>
          <w:color w:val="000000"/>
        </w:rPr>
        <w:t xml:space="preserve"> таких лиц пункт может быть исключен)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 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</w:rPr>
        <w:t>_____________________________________________________________________________</w:t>
      </w:r>
    </w:p>
    <w:p w:rsidR="00292206" w:rsidRPr="001C7BC9" w:rsidRDefault="00292206" w:rsidP="00292206">
      <w:r>
        <w:t>_____________________________________________________________________________</w:t>
      </w:r>
    </w:p>
    <w:p w:rsidR="00292206" w:rsidRPr="001C7BC9" w:rsidRDefault="00292206" w:rsidP="00292206"/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Приложение № </w:t>
      </w:r>
      <w:r>
        <w:rPr>
          <w:color w:val="000000"/>
        </w:rPr>
        <w:t>2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Default="00292206" w:rsidP="00292206">
      <w:pPr>
        <w:jc w:val="right"/>
        <w:rPr>
          <w:color w:val="000000"/>
          <w:u w:val="single"/>
          <w:shd w:val="clear" w:color="auto" w:fill="FFFFFF"/>
        </w:rPr>
      </w:pPr>
    </w:p>
    <w:p w:rsidR="00292206" w:rsidRPr="0097388A" w:rsidRDefault="00292206" w:rsidP="00292206">
      <w:pPr>
        <w:jc w:val="right"/>
        <w:rPr>
          <w:u w:val="single"/>
        </w:rPr>
      </w:pPr>
      <w:r w:rsidRPr="0097388A">
        <w:rPr>
          <w:color w:val="000000"/>
          <w:u w:val="single"/>
          <w:shd w:val="clear" w:color="auto" w:fill="FFFFFF"/>
        </w:rPr>
        <w:t xml:space="preserve"> (Типовая форма предписания)</w:t>
      </w:r>
    </w:p>
    <w:p w:rsidR="00292206" w:rsidRPr="001C7BC9" w:rsidRDefault="00292206" w:rsidP="00292206">
      <w:pPr>
        <w:shd w:val="clear" w:color="auto" w:fill="FFFFFF"/>
        <w:jc w:val="both"/>
      </w:pPr>
      <w:r w:rsidRPr="001C7BC9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(дата составления предписания)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предписания)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rPr>
                <w:color w:val="000000"/>
                <w:sz w:val="28"/>
                <w:szCs w:val="28"/>
              </w:rPr>
              <w:t> Предписание</w:t>
            </w:r>
          </w:p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t> 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администрацией вид муниципального контроля</w:t>
            </w:r>
            <w:r>
              <w:rPr>
                <w:i/>
                <w:iCs/>
                <w:color w:val="000000"/>
              </w:rPr>
              <w:t>)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numPr>
                <w:ilvl w:val="0"/>
                <w:numId w:val="14"/>
              </w:numPr>
              <w:ind w:left="105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7BC9">
              <w:rPr>
                <w:color w:val="000000"/>
                <w:sz w:val="28"/>
                <w:szCs w:val="28"/>
              </w:rPr>
              <w:t>...</w:t>
            </w:r>
          </w:p>
          <w:p w:rsidR="00292206" w:rsidRPr="001C7BC9" w:rsidRDefault="00292206" w:rsidP="00292206">
            <w:pPr>
              <w:numPr>
                <w:ilvl w:val="0"/>
                <w:numId w:val="14"/>
              </w:numPr>
              <w:ind w:left="105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C7BC9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специалисты: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...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lastRenderedPageBreak/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эксперты (экспертные организации):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...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 xml:space="preserve">в случае </w:t>
            </w:r>
            <w:proofErr w:type="spellStart"/>
            <w:r w:rsidRPr="001C7BC9">
              <w:rPr>
                <w:i/>
                <w:iCs/>
                <w:color w:val="000000"/>
              </w:rPr>
              <w:t>непривлечения</w:t>
            </w:r>
            <w:proofErr w:type="spellEnd"/>
            <w:r w:rsidRPr="001C7BC9">
              <w:rPr>
                <w:i/>
                <w:iCs/>
                <w:color w:val="000000"/>
              </w:rPr>
              <w:t xml:space="preserve"> специалистов, экспертов (экспертных организаций) пункт может быть исключен)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по адресу (местоположению):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left="-15" w:hanging="15"/>
              <w:jc w:val="center"/>
            </w:pPr>
            <w:r w:rsidRPr="001C7BC9">
              <w:rPr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6. Контролируемые лица: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</w:pPr>
            <w:r w:rsidRPr="001C7BC9">
              <w:rPr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292206" w:rsidRPr="001C7BC9" w:rsidRDefault="00292206" w:rsidP="00292206">
            <w:pPr>
              <w:ind w:left="-15" w:hanging="15"/>
            </w:pPr>
            <w:r w:rsidRPr="001C7BC9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left="-15" w:hanging="15"/>
              <w:jc w:val="center"/>
            </w:pPr>
            <w:r w:rsidRPr="001C7BC9">
              <w:rPr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1C7BC9">
              <w:rPr>
                <w:i/>
                <w:iCs/>
                <w:color w:val="000000"/>
              </w:rPr>
              <w:t>нереализации</w:t>
            </w:r>
            <w:proofErr w:type="spellEnd"/>
            <w:r w:rsidRPr="001C7BC9">
              <w:rPr>
                <w:i/>
                <w:iCs/>
                <w:color w:val="00000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292206" w:rsidRPr="001C7BC9" w:rsidRDefault="00292206" w:rsidP="00292206">
      <w:pPr>
        <w:shd w:val="clear" w:color="auto" w:fill="FFFFFF"/>
        <w:jc w:val="both"/>
      </w:pPr>
      <w:r w:rsidRPr="001C7BC9"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pPr>
        <w:jc w:val="center"/>
      </w:pPr>
      <w:r w:rsidRPr="001C7BC9">
        <w:rPr>
          <w:color w:val="000000"/>
          <w:sz w:val="28"/>
          <w:szCs w:val="28"/>
          <w:shd w:val="clear" w:color="auto" w:fill="FFFFFF"/>
        </w:rPr>
        <w:t>ПРЕДПИСЫВАЕТ</w:t>
      </w:r>
    </w:p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1C7BC9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1C7BC9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1C7BC9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292206" w:rsidRPr="001C7BC9" w:rsidRDefault="00292206" w:rsidP="00292206">
      <w:pPr>
        <w:shd w:val="clear" w:color="auto" w:fill="FFFFFF"/>
        <w:ind w:firstLine="709"/>
        <w:jc w:val="both"/>
      </w:pPr>
      <w:r w:rsidRPr="001C7BC9">
        <w:t> </w:t>
      </w:r>
    </w:p>
    <w:p w:rsidR="00292206" w:rsidRPr="001C7BC9" w:rsidRDefault="00292206" w:rsidP="00292206">
      <w:pPr>
        <w:shd w:val="clear" w:color="auto" w:fill="FFFFFF"/>
        <w:ind w:firstLine="709"/>
        <w:jc w:val="both"/>
      </w:pPr>
      <w:r w:rsidRPr="001C7BC9">
        <w:rPr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1C7BC9">
        <w:rPr>
          <w:i/>
          <w:iCs/>
          <w:color w:val="000000"/>
        </w:rPr>
        <w:t xml:space="preserve">(указывается наименование контрольного органа) </w:t>
      </w:r>
      <w:r w:rsidRPr="001C7BC9">
        <w:rPr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1C7BC9">
        <w:rPr>
          <w:i/>
          <w:iCs/>
          <w:color w:val="000000"/>
        </w:rPr>
        <w:t>(указывается не меньший, чем в предыдущем абзаце, срок)</w:t>
      </w:r>
      <w:r w:rsidRPr="001C7BC9">
        <w:rPr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:rsidR="00292206" w:rsidRPr="001C7BC9" w:rsidRDefault="00292206" w:rsidP="00292206">
      <w:pPr>
        <w:shd w:val="clear" w:color="auto" w:fill="FFFFFF"/>
        <w:ind w:firstLine="709"/>
        <w:jc w:val="both"/>
      </w:pPr>
      <w:r w:rsidRPr="001C7BC9">
        <w:rPr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292206" w:rsidRPr="001C7BC9" w:rsidRDefault="00292206" w:rsidP="00292206">
      <w:pPr>
        <w:shd w:val="clear" w:color="auto" w:fill="FFFFFF"/>
        <w:ind w:firstLine="709"/>
        <w:jc w:val="both"/>
      </w:pPr>
      <w:r w:rsidRPr="001C7BC9">
        <w:rPr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292206" w:rsidRPr="001C7BC9" w:rsidRDefault="00292206" w:rsidP="00292206">
      <w:pPr>
        <w:ind w:firstLine="709"/>
        <w:jc w:val="both"/>
      </w:pPr>
      <w:r w:rsidRPr="001C7BC9">
        <w:rPr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pPr>
        <w:shd w:val="clear" w:color="auto" w:fill="FFFFFF"/>
        <w:jc w:val="both"/>
      </w:pPr>
      <w:r w:rsidRPr="001C7BC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4"/>
        <w:gridCol w:w="109"/>
        <w:gridCol w:w="1101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pPr>
        <w:spacing w:before="280" w:after="280"/>
      </w:pPr>
      <w:r w:rsidRPr="001C7BC9">
        <w:rPr>
          <w:color w:val="000000"/>
          <w:sz w:val="21"/>
          <w:szCs w:val="21"/>
        </w:rPr>
        <w:t>* Отметки размещаются после реализации указанных в них действий.</w:t>
      </w:r>
    </w:p>
    <w:p w:rsidR="00292206" w:rsidRPr="001C7BC9" w:rsidRDefault="00292206" w:rsidP="00292206">
      <w:pPr>
        <w:ind w:left="4536"/>
        <w:jc w:val="right"/>
      </w:pPr>
      <w:r>
        <w:rPr>
          <w:color w:val="000000"/>
        </w:rPr>
        <w:t>П</w:t>
      </w:r>
      <w:r w:rsidRPr="001C7BC9">
        <w:rPr>
          <w:color w:val="000000"/>
        </w:rPr>
        <w:t xml:space="preserve">риложение № </w:t>
      </w:r>
      <w:r>
        <w:rPr>
          <w:color w:val="000000"/>
        </w:rPr>
        <w:t>3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Default="00292206" w:rsidP="00292206">
      <w:pPr>
        <w:jc w:val="right"/>
        <w:rPr>
          <w:color w:val="000000"/>
          <w:sz w:val="28"/>
          <w:szCs w:val="28"/>
          <w:shd w:val="clear" w:color="auto" w:fill="FFFFFF"/>
        </w:rPr>
      </w:pPr>
      <w:r w:rsidRPr="001C7B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92206" w:rsidRPr="0097388A" w:rsidRDefault="00292206" w:rsidP="00292206">
      <w:pPr>
        <w:jc w:val="right"/>
        <w:rPr>
          <w:u w:val="single"/>
        </w:rPr>
      </w:pPr>
      <w:r w:rsidRPr="0097388A">
        <w:rPr>
          <w:color w:val="000000"/>
          <w:u w:val="single"/>
          <w:shd w:val="clear" w:color="auto" w:fill="FFFFFF"/>
        </w:rPr>
        <w:lastRenderedPageBreak/>
        <w:t xml:space="preserve">(Типовая форма </w:t>
      </w:r>
      <w:r w:rsidRPr="0097388A">
        <w:rPr>
          <w:color w:val="000000"/>
          <w:u w:val="single"/>
        </w:rPr>
        <w:t>протокола осмотра</w:t>
      </w:r>
      <w:r w:rsidRPr="0097388A">
        <w:rPr>
          <w:color w:val="000000"/>
          <w:u w:val="single"/>
          <w:shd w:val="clear" w:color="auto" w:fill="FFFFFF"/>
        </w:rPr>
        <w:t>)</w:t>
      </w:r>
    </w:p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rPr>
                <w:color w:val="000000"/>
                <w:sz w:val="28"/>
                <w:szCs w:val="28"/>
              </w:rPr>
              <w:t> Протокол осмотра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администрацией вид муниципального контроля</w:t>
            </w:r>
            <w:r>
              <w:rPr>
                <w:i/>
                <w:iCs/>
                <w:color w:val="000000"/>
              </w:rPr>
              <w:t>)</w:t>
            </w:r>
            <w:r w:rsidRPr="001C7BC9">
              <w:rPr>
                <w:i/>
                <w:iCs/>
                <w:color w:val="000000"/>
              </w:rPr>
              <w:t xml:space="preserve"> 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…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92206" w:rsidRPr="001C7BC9" w:rsidRDefault="00292206" w:rsidP="00292206">
            <w:pPr>
              <w:spacing w:after="240"/>
            </w:pPr>
          </w:p>
        </w:tc>
      </w:tr>
    </w:tbl>
    <w:p w:rsidR="00292206" w:rsidRPr="001C7BC9" w:rsidRDefault="00292206" w:rsidP="00292206">
      <w:pPr>
        <w:spacing w:after="240"/>
      </w:pPr>
    </w:p>
    <w:p w:rsidR="00292206" w:rsidRPr="001C7BC9" w:rsidRDefault="00292206" w:rsidP="00292206">
      <w:pPr>
        <w:shd w:val="clear" w:color="auto" w:fill="FFFFFF"/>
        <w:jc w:val="both"/>
      </w:pPr>
      <w:r w:rsidRPr="001C7BC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110"/>
        <w:gridCol w:w="1109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</w:tr>
      <w:tr w:rsidR="00292206" w:rsidRPr="001C7BC9" w:rsidTr="00292206">
        <w:trPr>
          <w:trHeight w:val="44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 xml:space="preserve"> *</w:t>
            </w:r>
          </w:p>
        </w:tc>
      </w:tr>
      <w:tr w:rsidR="00292206" w:rsidRPr="001C7BC9" w:rsidTr="00292206">
        <w:trPr>
          <w:trHeight w:val="346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rPr>
          <w:trHeight w:val="43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rPr>
          <w:trHeight w:val="305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292206" w:rsidRPr="001C7BC9" w:rsidRDefault="00292206" w:rsidP="00292206"/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Приложение № </w:t>
      </w:r>
      <w:r>
        <w:rPr>
          <w:color w:val="000000"/>
        </w:rPr>
        <w:t>4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Default="00292206" w:rsidP="00292206">
      <w:pPr>
        <w:jc w:val="right"/>
        <w:rPr>
          <w:color w:val="000000"/>
          <w:u w:val="single"/>
          <w:shd w:val="clear" w:color="auto" w:fill="FFFFFF"/>
        </w:rPr>
      </w:pPr>
      <w:r w:rsidRPr="0097388A">
        <w:rPr>
          <w:color w:val="000000"/>
          <w:u w:val="single"/>
          <w:shd w:val="clear" w:color="auto" w:fill="FFFFFF"/>
        </w:rPr>
        <w:t xml:space="preserve"> </w:t>
      </w:r>
    </w:p>
    <w:p w:rsidR="00292206" w:rsidRPr="0097388A" w:rsidRDefault="00292206" w:rsidP="00292206">
      <w:pPr>
        <w:jc w:val="right"/>
        <w:rPr>
          <w:u w:val="single"/>
        </w:rPr>
      </w:pPr>
      <w:r w:rsidRPr="0097388A">
        <w:rPr>
          <w:color w:val="000000"/>
          <w:u w:val="single"/>
          <w:shd w:val="clear" w:color="auto" w:fill="FFFFFF"/>
        </w:rPr>
        <w:t xml:space="preserve">(Типовая форма </w:t>
      </w:r>
      <w:r w:rsidRPr="0097388A">
        <w:rPr>
          <w:color w:val="000000"/>
          <w:u w:val="single"/>
        </w:rPr>
        <w:t>протокола досмотра</w:t>
      </w:r>
      <w:r w:rsidRPr="0097388A">
        <w:rPr>
          <w:color w:val="000000"/>
          <w:u w:val="single"/>
          <w:shd w:val="clear" w:color="auto" w:fill="FFFFFF"/>
        </w:rPr>
        <w:t>)</w:t>
      </w:r>
    </w:p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lastRenderedPageBreak/>
              <w:t>(дата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rPr>
                <w:color w:val="000000"/>
                <w:sz w:val="28"/>
                <w:szCs w:val="28"/>
              </w:rPr>
              <w:t> Протокол досмотра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администрацией вид муниципального контроля</w:t>
            </w:r>
            <w:r>
              <w:rPr>
                <w:i/>
                <w:iCs/>
                <w:color w:val="000000"/>
              </w:rPr>
              <w:t>)</w:t>
            </w:r>
            <w:r w:rsidRPr="001C7BC9">
              <w:rPr>
                <w:i/>
                <w:iCs/>
                <w:color w:val="000000"/>
              </w:rPr>
              <w:t xml:space="preserve"> 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Досмотр проведен: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Досмотр проведен в отношении: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…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92206" w:rsidRPr="001C7BC9" w:rsidRDefault="00292206" w:rsidP="00292206">
            <w:pPr>
              <w:spacing w:after="240"/>
            </w:pPr>
          </w:p>
        </w:tc>
      </w:tr>
    </w:tbl>
    <w:p w:rsidR="00292206" w:rsidRPr="001C7BC9" w:rsidRDefault="00292206" w:rsidP="00292206">
      <w:pPr>
        <w:spacing w:after="240"/>
      </w:pPr>
    </w:p>
    <w:p w:rsidR="00292206" w:rsidRPr="001C7BC9" w:rsidRDefault="00292206" w:rsidP="00292206">
      <w:pPr>
        <w:shd w:val="clear" w:color="auto" w:fill="FFFFFF"/>
        <w:jc w:val="both"/>
      </w:pPr>
      <w:r w:rsidRPr="001C7BC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2"/>
        <w:gridCol w:w="110"/>
        <w:gridCol w:w="1112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lastRenderedPageBreak/>
              <w:t>Отметка о присутствии контролируемого лица или его представителя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  <w:p w:rsidR="00292206" w:rsidRPr="001C7BC9" w:rsidRDefault="00292206" w:rsidP="00292206">
            <w:r w:rsidRPr="001C7BC9">
              <w:rPr>
                <w:i/>
                <w:iCs/>
                <w:color w:val="000000"/>
              </w:rPr>
              <w:t>(в случае отсутствия контролируемого лица применение видеозаписи досмотра является обязательным)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4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292206" w:rsidRPr="001C7BC9" w:rsidRDefault="00292206" w:rsidP="00292206"/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Default="00292206" w:rsidP="00292206">
      <w:pPr>
        <w:ind w:left="4536"/>
        <w:jc w:val="center"/>
        <w:rPr>
          <w:color w:val="000000"/>
          <w:u w:val="single"/>
        </w:rPr>
      </w:pPr>
    </w:p>
    <w:p w:rsidR="00292206" w:rsidRPr="0097388A" w:rsidRDefault="00292206" w:rsidP="00292206">
      <w:pPr>
        <w:ind w:left="4536"/>
        <w:jc w:val="center"/>
        <w:rPr>
          <w:u w:val="single"/>
        </w:rPr>
      </w:pPr>
      <w:r w:rsidRPr="0097388A">
        <w:rPr>
          <w:color w:val="000000"/>
          <w:u w:val="single"/>
        </w:rPr>
        <w:t xml:space="preserve"> (Типовая форма протокола</w:t>
      </w:r>
      <w:r w:rsidRPr="0097388A">
        <w:rPr>
          <w:color w:val="000000"/>
          <w:u w:val="single"/>
          <w:shd w:val="clear" w:color="auto" w:fill="FFFFFF"/>
        </w:rPr>
        <w:t> инструментального обследования)</w:t>
      </w:r>
    </w:p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Протокол</w:t>
            </w:r>
            <w:r w:rsidRPr="001C7BC9">
              <w:rPr>
                <w:color w:val="000000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</w:t>
            </w:r>
            <w:r w:rsidRPr="001C7BC9">
              <w:rPr>
                <w:color w:val="000000"/>
              </w:rPr>
              <w:lastRenderedPageBreak/>
              <w:t>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администрацией вид муниципального контроля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И</w:t>
            </w:r>
            <w:r w:rsidRPr="001C7BC9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1C7BC9"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1C7BC9">
              <w:rPr>
                <w:i/>
                <w:iCs/>
                <w:color w:val="000000"/>
                <w:shd w:val="clear" w:color="auto" w:fill="FFFFFF"/>
              </w:rPr>
              <w:t>инструментальное обследование и</w:t>
            </w:r>
            <w:r w:rsidRPr="001C7BC9">
              <w:rPr>
                <w:i/>
                <w:iCs/>
                <w:color w:val="00000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C7BC9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1C7BC9">
              <w:rPr>
                <w:i/>
                <w:iCs/>
                <w:color w:val="00000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_____________________________________________________________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4. И</w:t>
            </w:r>
            <w:r w:rsidRPr="001C7BC9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1C7BC9"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…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5. И</w:t>
            </w:r>
            <w:r w:rsidRPr="001C7BC9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1C7BC9"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1C7BC9">
              <w:rPr>
                <w:i/>
                <w:iCs/>
                <w:color w:val="000000"/>
              </w:rPr>
              <w:t>(указать нужное)</w:t>
            </w:r>
            <w:r w:rsidRPr="001C7BC9">
              <w:rPr>
                <w:color w:val="000000"/>
                <w:sz w:val="28"/>
                <w:szCs w:val="28"/>
              </w:rPr>
              <w:t>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6. В ходе инструментального обследования была применена следующая методика (методики): 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7. По результатам инструментального обследования был достигнут следующий результат: 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</w:t>
            </w:r>
            <w:r w:rsidRPr="001C7BC9">
              <w:rPr>
                <w:i/>
                <w:iCs/>
                <w:color w:val="000000"/>
              </w:rPr>
              <w:lastRenderedPageBreak/>
              <w:t>нормам,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8. Контролируемые лица: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92206" w:rsidRPr="001C7BC9" w:rsidRDefault="00292206" w:rsidP="00292206">
            <w:pPr>
              <w:spacing w:after="240"/>
            </w:pPr>
          </w:p>
        </w:tc>
      </w:tr>
    </w:tbl>
    <w:p w:rsidR="00292206" w:rsidRPr="001C7BC9" w:rsidRDefault="00292206" w:rsidP="00292206"/>
    <w:p w:rsidR="00292206" w:rsidRPr="001C7BC9" w:rsidRDefault="00292206" w:rsidP="00292206">
      <w:pPr>
        <w:shd w:val="clear" w:color="auto" w:fill="FFFFFF"/>
        <w:jc w:val="both"/>
      </w:pPr>
      <w:r w:rsidRPr="001C7BC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7"/>
        <w:gridCol w:w="115"/>
        <w:gridCol w:w="1152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  <w:p w:rsidR="00292206" w:rsidRPr="001C7BC9" w:rsidRDefault="00292206" w:rsidP="00292206">
            <w:pPr>
              <w:spacing w:after="240"/>
            </w:pPr>
            <w:r w:rsidRPr="001C7BC9">
              <w:br/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C7BC9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1C7BC9">
              <w:rPr>
                <w:color w:val="000000"/>
                <w:sz w:val="28"/>
                <w:szCs w:val="28"/>
              </w:rPr>
              <w:t xml:space="preserve"> (дата и время ознакомления)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1C7BC9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1C7BC9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292206" w:rsidRPr="001C7BC9" w:rsidRDefault="00292206" w:rsidP="00292206"/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Приложение № </w:t>
      </w:r>
      <w:r>
        <w:rPr>
          <w:color w:val="000000"/>
        </w:rPr>
        <w:t>6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>от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09.12.2021 </w:t>
      </w:r>
      <w:r w:rsidRPr="001C7BC9">
        <w:rPr>
          <w:color w:val="000000"/>
        </w:rPr>
        <w:t xml:space="preserve"> №</w:t>
      </w:r>
      <w:proofErr w:type="gramEnd"/>
      <w:r w:rsidRPr="001C7BC9">
        <w:rPr>
          <w:color w:val="000000"/>
        </w:rPr>
        <w:t xml:space="preserve"> </w:t>
      </w:r>
      <w:r>
        <w:rPr>
          <w:color w:val="000000"/>
        </w:rPr>
        <w:t>157</w:t>
      </w:r>
    </w:p>
    <w:p w:rsidR="00292206" w:rsidRDefault="00292206" w:rsidP="00292206">
      <w:pPr>
        <w:ind w:left="4536"/>
        <w:jc w:val="center"/>
        <w:rPr>
          <w:color w:val="000000"/>
          <w:u w:val="single"/>
        </w:rPr>
      </w:pPr>
    </w:p>
    <w:p w:rsidR="00292206" w:rsidRPr="0097388A" w:rsidRDefault="00292206" w:rsidP="00292206">
      <w:pPr>
        <w:ind w:left="4536"/>
        <w:jc w:val="center"/>
        <w:rPr>
          <w:u w:val="single"/>
        </w:rPr>
      </w:pPr>
      <w:r w:rsidRPr="0097388A">
        <w:rPr>
          <w:color w:val="000000"/>
          <w:u w:val="single"/>
        </w:rPr>
        <w:t xml:space="preserve"> (Типовая форма протокола</w:t>
      </w:r>
      <w:r w:rsidRPr="0097388A">
        <w:rPr>
          <w:color w:val="000000"/>
          <w:u w:val="single"/>
          <w:shd w:val="clear" w:color="auto" w:fill="FFFFFF"/>
        </w:rPr>
        <w:t> испытания)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  <w:gridCol w:w="36"/>
        <w:gridCol w:w="36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(дата составления протокола)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протокола)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rPr>
                <w:color w:val="000000"/>
                <w:sz w:val="28"/>
                <w:szCs w:val="28"/>
              </w:rPr>
              <w:t> Протокол испытания</w:t>
            </w:r>
          </w:p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администраци</w:t>
            </w:r>
            <w:r>
              <w:rPr>
                <w:i/>
                <w:iCs/>
                <w:color w:val="000000"/>
              </w:rPr>
              <w:t>ей вид муниципального контроля)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lastRenderedPageBreak/>
              <w:t>2) …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i/>
                <w:iCs/>
                <w:color w:val="000000"/>
              </w:rPr>
              <w:lastRenderedPageBreak/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1C7BC9"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1C7BC9">
              <w:rPr>
                <w:i/>
                <w:iCs/>
                <w:color w:val="00000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C7BC9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1C7BC9">
              <w:rPr>
                <w:i/>
                <w:iCs/>
                <w:color w:val="000000"/>
              </w:rPr>
              <w:t>имеющего допуск к работе на специальном оборудовании, использованию технических приборов)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_____________________________________________________________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…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>
            <w:pPr>
              <w:spacing w:after="240"/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/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1C7BC9">
              <w:rPr>
                <w:i/>
                <w:iCs/>
                <w:color w:val="000000"/>
              </w:rPr>
              <w:t>(указать нужное)</w:t>
            </w:r>
            <w:r w:rsidRPr="001C7BC9">
              <w:rPr>
                <w:color w:val="000000"/>
                <w:sz w:val="28"/>
                <w:szCs w:val="28"/>
              </w:rPr>
              <w:t>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6. В ходе испытания была применена следующая методика (методики): 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7. По результатам испытания был достигнут следующий результат: 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92206" w:rsidRPr="001C7BC9" w:rsidRDefault="00292206" w:rsidP="00292206"/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выводами о соответствии (несоответствии) этих показателей установленным нормам,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 w:rsidR="00292206" w:rsidRPr="001C7BC9" w:rsidRDefault="00292206" w:rsidP="00292206">
            <w:pPr>
              <w:spacing w:after="240"/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2206" w:rsidRPr="001C7BC9" w:rsidRDefault="00292206" w:rsidP="002922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8. Контролируемые лица:</w:t>
            </w:r>
          </w:p>
          <w:p w:rsidR="00292206" w:rsidRPr="001C7BC9" w:rsidRDefault="00292206" w:rsidP="00292206">
            <w:pPr>
              <w:spacing w:after="240"/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 xml:space="preserve">(указываются фамилия, имя, отчество (при наличии) гражданина или наименование </w:t>
            </w:r>
            <w:r w:rsidRPr="001C7BC9">
              <w:rPr>
                <w:i/>
                <w:iCs/>
                <w:color w:val="000000"/>
              </w:rPr>
              <w:lastRenderedPageBreak/>
      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92206" w:rsidRPr="001C7BC9" w:rsidRDefault="00292206" w:rsidP="00292206">
            <w:pPr>
              <w:spacing w:after="240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92206" w:rsidRPr="001C7BC9" w:rsidRDefault="00292206" w:rsidP="00292206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292206" w:rsidRPr="001C7BC9" w:rsidRDefault="00292206" w:rsidP="00292206">
      <w:pPr>
        <w:shd w:val="clear" w:color="auto" w:fill="FFFFFF"/>
        <w:jc w:val="both"/>
      </w:pPr>
      <w:r w:rsidRPr="001C7BC9"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9"/>
        <w:gridCol w:w="111"/>
        <w:gridCol w:w="1114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>Приложение № 7</w:t>
      </w: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</w:t>
      </w:r>
      <w:proofErr w:type="gramStart"/>
      <w:r w:rsidRPr="001C7BC9">
        <w:rPr>
          <w:color w:val="000000"/>
        </w:rPr>
        <w:t xml:space="preserve">администрации </w:t>
      </w:r>
      <w:r w:rsidRPr="001C7BC9">
        <w:rPr>
          <w:b/>
          <w:bCs/>
          <w:color w:val="000000"/>
        </w:rPr>
        <w:t xml:space="preserve"> </w:t>
      </w:r>
      <w:r w:rsidRPr="0097388A">
        <w:rPr>
          <w:iCs/>
          <w:color w:val="000000"/>
        </w:rPr>
        <w:t>Побединского</w:t>
      </w:r>
      <w:proofErr w:type="gramEnd"/>
      <w:r w:rsidRPr="0097388A">
        <w:rPr>
          <w:iCs/>
          <w:color w:val="000000"/>
        </w:rPr>
        <w:t xml:space="preserve"> сельского поселения</w:t>
      </w: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>от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09.12.2021 </w:t>
      </w:r>
      <w:r w:rsidRPr="001C7BC9">
        <w:rPr>
          <w:color w:val="000000"/>
        </w:rPr>
        <w:t xml:space="preserve"> №</w:t>
      </w:r>
      <w:proofErr w:type="gramEnd"/>
      <w:r w:rsidRPr="001C7BC9">
        <w:rPr>
          <w:color w:val="000000"/>
        </w:rPr>
        <w:t xml:space="preserve"> </w:t>
      </w:r>
      <w:r>
        <w:rPr>
          <w:color w:val="000000"/>
        </w:rPr>
        <w:t>157</w:t>
      </w:r>
    </w:p>
    <w:p w:rsidR="00292206" w:rsidRPr="001C7BC9" w:rsidRDefault="00292206" w:rsidP="00292206">
      <w:pPr>
        <w:jc w:val="right"/>
      </w:pPr>
    </w:p>
    <w:p w:rsidR="00292206" w:rsidRPr="00BA7964" w:rsidRDefault="00292206" w:rsidP="00292206">
      <w:pPr>
        <w:ind w:left="4536"/>
        <w:jc w:val="right"/>
        <w:rPr>
          <w:u w:val="single"/>
        </w:rPr>
      </w:pPr>
      <w:r w:rsidRPr="00BA7964">
        <w:rPr>
          <w:color w:val="000000"/>
          <w:u w:val="single"/>
        </w:rPr>
        <w:t>(Типовая форма протокола опроса</w:t>
      </w:r>
      <w:r w:rsidRPr="00BA7964">
        <w:rPr>
          <w:color w:val="000000"/>
          <w:u w:val="single"/>
          <w:shd w:val="clear" w:color="auto" w:fill="FFFFFF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531"/>
        <w:gridCol w:w="703"/>
        <w:gridCol w:w="7025"/>
        <w:gridCol w:w="253"/>
      </w:tblGrid>
      <w:tr w:rsidR="00292206" w:rsidRPr="001C7BC9" w:rsidTr="00292206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rPr>
                <w:color w:val="000000"/>
                <w:sz w:val="28"/>
                <w:szCs w:val="28"/>
              </w:rPr>
              <w:t> Протокол опроса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292206" w:rsidRPr="001C7BC9" w:rsidTr="00292206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...</w:t>
            </w:r>
          </w:p>
          <w:p w:rsidR="00292206" w:rsidRPr="001C7BC9" w:rsidRDefault="00292206" w:rsidP="00292206">
            <w:pPr>
              <w:ind w:left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…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5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5"/>
            <w:tcBorders>
              <w:bottom w:val="single" w:sz="4" w:space="0" w:color="000000"/>
            </w:tcBorders>
            <w:shd w:val="clear" w:color="auto" w:fill="FFFFFF"/>
            <w:hideMark/>
          </w:tcPr>
          <w:p w:rsidR="00292206" w:rsidRPr="001C7BC9" w:rsidRDefault="00292206" w:rsidP="00292206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292206" w:rsidRPr="001C7BC9" w:rsidTr="00292206"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92206" w:rsidRPr="001C7BC9" w:rsidRDefault="00292206" w:rsidP="00292206">
                  <w:pPr>
                    <w:ind w:firstLine="694"/>
                    <w:jc w:val="both"/>
                  </w:pPr>
                  <w:r w:rsidRPr="001C7BC9"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:rsidR="00292206" w:rsidRPr="001C7BC9" w:rsidRDefault="00292206" w:rsidP="00292206">
                  <w:pPr>
                    <w:spacing w:after="240"/>
                  </w:pPr>
                </w:p>
              </w:tc>
            </w:tr>
            <w:tr w:rsidR="00292206" w:rsidRPr="001C7BC9" w:rsidTr="00292206"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92206" w:rsidRPr="001C7BC9" w:rsidRDefault="00292206" w:rsidP="00292206">
                  <w:pPr>
                    <w:jc w:val="center"/>
                  </w:pPr>
                  <w:r w:rsidRPr="001C7BC9">
                    <w:rPr>
                      <w:i/>
                      <w:iCs/>
                      <w:color w:val="00000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292206" w:rsidRPr="001C7BC9" w:rsidRDefault="00292206" w:rsidP="00292206"/>
              </w:tc>
            </w:tr>
          </w:tbl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292206" w:rsidRPr="001C7BC9" w:rsidRDefault="00292206" w:rsidP="00292206">
            <w:pPr>
              <w:spacing w:after="240"/>
            </w:pPr>
            <w:r w:rsidRPr="001C7BC9">
              <w:br/>
            </w:r>
            <w:r w:rsidRPr="001C7BC9">
              <w:br/>
            </w:r>
            <w:r w:rsidRPr="001C7BC9">
              <w:br/>
            </w:r>
          </w:p>
        </w:tc>
      </w:tr>
      <w:tr w:rsidR="00292206" w:rsidRPr="001C7BC9" w:rsidTr="00292206">
        <w:tc>
          <w:tcPr>
            <w:tcW w:w="0" w:type="auto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292206" w:rsidRPr="001C7BC9" w:rsidTr="00292206"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92206" w:rsidRPr="001C7BC9" w:rsidRDefault="00292206" w:rsidP="00292206"/>
                <w:p w:rsidR="00292206" w:rsidRPr="001C7BC9" w:rsidRDefault="00292206" w:rsidP="00292206">
                  <w:pPr>
                    <w:ind w:firstLine="694"/>
                    <w:jc w:val="both"/>
                  </w:pPr>
                  <w:r w:rsidRPr="001C7BC9">
                    <w:rPr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292206" w:rsidRPr="001C7BC9" w:rsidRDefault="00292206" w:rsidP="00292206"/>
              </w:tc>
            </w:tr>
          </w:tbl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292206" w:rsidRPr="001C7BC9" w:rsidRDefault="00292206" w:rsidP="00292206"/>
        </w:tc>
        <w:tc>
          <w:tcPr>
            <w:tcW w:w="0" w:type="auto"/>
            <w:vAlign w:val="center"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</w:tr>
      <w:tr w:rsidR="00292206" w:rsidRPr="001C7BC9" w:rsidTr="00292206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292206" w:rsidRPr="00BA7964" w:rsidRDefault="00292206" w:rsidP="00292206">
            <w:pPr>
              <w:jc w:val="center"/>
            </w:pPr>
            <w:r w:rsidRPr="00BA7964"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0" w:type="auto"/>
            <w:hideMark/>
          </w:tcPr>
          <w:p w:rsidR="00292206" w:rsidRPr="00BA7964" w:rsidRDefault="00292206" w:rsidP="00292206">
            <w:r w:rsidRPr="00BA79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</w:tr>
      <w:tr w:rsidR="00292206" w:rsidRPr="001C7BC9" w:rsidTr="00292206">
        <w:tc>
          <w:tcPr>
            <w:tcW w:w="0" w:type="auto"/>
            <w:gridSpan w:val="2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</w:tr>
      <w:tr w:rsidR="00292206" w:rsidRPr="001C7BC9" w:rsidTr="00292206">
        <w:tc>
          <w:tcPr>
            <w:tcW w:w="0" w:type="auto"/>
            <w:gridSpan w:val="2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</w:tr>
      <w:tr w:rsidR="00292206" w:rsidRPr="001C7BC9" w:rsidTr="00292206">
        <w:tc>
          <w:tcPr>
            <w:tcW w:w="0" w:type="auto"/>
            <w:gridSpan w:val="4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206" w:rsidRPr="001C7BC9" w:rsidRDefault="00292206" w:rsidP="00292206">
            <w:pPr>
              <w:rPr>
                <w:sz w:val="20"/>
                <w:szCs w:val="20"/>
              </w:rPr>
            </w:pPr>
          </w:p>
        </w:tc>
      </w:tr>
    </w:tbl>
    <w:p w:rsidR="00292206" w:rsidRPr="001C7BC9" w:rsidRDefault="00292206" w:rsidP="00292206">
      <w:pPr>
        <w:spacing w:after="240"/>
      </w:pPr>
    </w:p>
    <w:p w:rsidR="00292206" w:rsidRPr="001C7BC9" w:rsidRDefault="00292206" w:rsidP="00292206">
      <w:pPr>
        <w:shd w:val="clear" w:color="auto" w:fill="FFFFFF"/>
        <w:jc w:val="both"/>
      </w:pPr>
      <w:r w:rsidRPr="001C7BC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7"/>
        <w:gridCol w:w="110"/>
        <w:gridCol w:w="1107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 xml:space="preserve">(должность, фамилия, инициалы специалиста (руководителя группы </w:t>
            </w:r>
            <w:r w:rsidRPr="001C7BC9">
              <w:rPr>
                <w:i/>
                <w:iCs/>
                <w:color w:val="000000"/>
              </w:rPr>
              <w:lastRenderedPageBreak/>
              <w:t>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Приложение № </w:t>
      </w:r>
      <w:r>
        <w:rPr>
          <w:color w:val="000000"/>
        </w:rPr>
        <w:t>8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Pr="001C7BC9" w:rsidRDefault="00292206" w:rsidP="00292206"/>
    <w:p w:rsidR="00292206" w:rsidRPr="00BA7964" w:rsidRDefault="00292206" w:rsidP="00292206">
      <w:pPr>
        <w:ind w:left="4536"/>
        <w:jc w:val="center"/>
        <w:rPr>
          <w:u w:val="single"/>
        </w:rPr>
      </w:pPr>
      <w:r w:rsidRPr="00BA7964">
        <w:rPr>
          <w:color w:val="000000"/>
          <w:u w:val="single"/>
        </w:rPr>
        <w:t xml:space="preserve">(Типовая форма требования </w:t>
      </w:r>
      <w:r w:rsidRPr="00BA7964">
        <w:rPr>
          <w:color w:val="000000"/>
          <w:u w:val="single"/>
        </w:rPr>
        <w:br/>
        <w:t>о предоставлении документов</w:t>
      </w:r>
      <w:r w:rsidRPr="00BA7964">
        <w:rPr>
          <w:color w:val="000000"/>
          <w:u w:val="single"/>
          <w:shd w:val="clear" w:color="auto" w:fill="FFFFFF"/>
        </w:rPr>
        <w:t>)</w:t>
      </w:r>
    </w:p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8"/>
                <w:szCs w:val="28"/>
              </w:rPr>
              <w:t>от «___» ___________ 20__ г., 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shd w:val="clear" w:color="auto" w:fill="FFFFFF"/>
              <w:jc w:val="center"/>
            </w:pPr>
            <w:r w:rsidRPr="001C7BC9">
              <w:rPr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</w:rPr>
              <w:t>_____________________________________________________________________________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конкретный осуществляемый местной администрац</w:t>
            </w:r>
            <w:r>
              <w:rPr>
                <w:i/>
                <w:iCs/>
                <w:color w:val="000000"/>
              </w:rPr>
              <w:t>ией вид муниципального контроля)</w:t>
            </w:r>
            <w:r w:rsidRPr="001C7BC9">
              <w:rPr>
                <w:i/>
                <w:iCs/>
                <w:color w:val="000000"/>
              </w:rPr>
              <w:t xml:space="preserve"> 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2. Контролируемые лица: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3. Необходимо представить в срок до «_____» ____________ 2021 г.: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1) …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>2) …</w:t>
            </w:r>
          </w:p>
          <w:p w:rsidR="00292206" w:rsidRPr="001C7BC9" w:rsidRDefault="00292206" w:rsidP="00292206">
            <w:pPr>
              <w:spacing w:after="240"/>
            </w:pP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shd w:val="clear" w:color="auto" w:fill="FFFFFF"/>
            <w:hideMark/>
          </w:tcPr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C7BC9">
              <w:rPr>
                <w:color w:val="000000"/>
                <w:sz w:val="28"/>
                <w:szCs w:val="28"/>
              </w:rPr>
              <w:t>Истребуемые</w:t>
            </w:r>
            <w:proofErr w:type="spellEnd"/>
            <w:r w:rsidRPr="001C7BC9">
              <w:rPr>
                <w:color w:val="000000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1C7BC9">
              <w:rPr>
                <w:color w:val="000000"/>
                <w:sz w:val="28"/>
                <w:szCs w:val="28"/>
              </w:rPr>
              <w:t>21  Федерального</w:t>
            </w:r>
            <w:proofErr w:type="gramEnd"/>
            <w:r w:rsidRPr="001C7BC9">
              <w:rPr>
                <w:color w:val="000000"/>
                <w:sz w:val="28"/>
                <w:szCs w:val="28"/>
              </w:rPr>
              <w:t xml:space="preserve"> закона</w:t>
            </w:r>
            <w:r w:rsidRPr="001C7BC9">
              <w:rPr>
                <w:color w:val="000000"/>
              </w:rPr>
              <w:t xml:space="preserve"> </w:t>
            </w:r>
            <w:r w:rsidRPr="001C7BC9">
              <w:rPr>
                <w:color w:val="000000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  на бумажном носителе </w:t>
            </w:r>
            <w:r w:rsidRPr="001C7BC9">
              <w:rPr>
                <w:i/>
                <w:iCs/>
                <w:color w:val="000000"/>
              </w:rPr>
              <w:t>(указать нужное)</w:t>
            </w:r>
            <w:r w:rsidRPr="001C7BC9">
              <w:rPr>
                <w:color w:val="000000"/>
                <w:sz w:val="28"/>
                <w:szCs w:val="28"/>
              </w:rPr>
              <w:t>.</w:t>
            </w:r>
          </w:p>
          <w:p w:rsidR="00292206" w:rsidRPr="001C7BC9" w:rsidRDefault="00292206" w:rsidP="00292206">
            <w:pPr>
              <w:ind w:firstLine="694"/>
              <w:jc w:val="both"/>
            </w:pPr>
            <w:r w:rsidRPr="001C7BC9">
              <w:rPr>
                <w:color w:val="000000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1C7BC9">
              <w:rPr>
                <w:color w:val="000000"/>
                <w:sz w:val="28"/>
                <w:szCs w:val="28"/>
              </w:rPr>
              <w:t>подлинники документов</w:t>
            </w:r>
            <w:proofErr w:type="gramEnd"/>
            <w:r w:rsidRPr="001C7BC9">
              <w:rPr>
                <w:color w:val="000000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292206" w:rsidRPr="001C7BC9" w:rsidRDefault="00292206" w:rsidP="00292206"/>
        </w:tc>
      </w:tr>
    </w:tbl>
    <w:p w:rsidR="00292206" w:rsidRPr="001C7BC9" w:rsidRDefault="00292206" w:rsidP="00292206">
      <w:pPr>
        <w:shd w:val="clear" w:color="auto" w:fill="FFFFFF"/>
        <w:jc w:val="both"/>
      </w:pPr>
      <w:r w:rsidRPr="001C7BC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0"/>
        <w:gridCol w:w="113"/>
        <w:gridCol w:w="1141"/>
      </w:tblGrid>
      <w:tr w:rsidR="00292206" w:rsidRPr="001C7BC9" w:rsidTr="0029220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(подпись)</w:t>
            </w:r>
          </w:p>
        </w:tc>
      </w:tr>
      <w:tr w:rsidR="00292206" w:rsidRPr="001C7BC9" w:rsidTr="00292206">
        <w:tc>
          <w:tcPr>
            <w:tcW w:w="0" w:type="auto"/>
            <w:gridSpan w:val="3"/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gridSpan w:val="3"/>
            <w:hideMark/>
          </w:tcPr>
          <w:p w:rsidR="00292206" w:rsidRPr="001C7BC9" w:rsidRDefault="00292206" w:rsidP="00292206">
            <w:pPr>
              <w:ind w:firstLine="694"/>
            </w:pPr>
            <w:r w:rsidRPr="001C7BC9">
              <w:rPr>
                <w:color w:val="000000"/>
                <w:sz w:val="28"/>
                <w:szCs w:val="28"/>
              </w:rPr>
              <w:t>Требование о предоставлении документов получил</w:t>
            </w:r>
          </w:p>
          <w:p w:rsidR="00292206" w:rsidRPr="001C7BC9" w:rsidRDefault="00292206" w:rsidP="00292206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236"/>
              <w:gridCol w:w="6569"/>
            </w:tblGrid>
            <w:tr w:rsidR="00292206" w:rsidRPr="001C7BC9" w:rsidTr="00292206"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</w:tr>
            <w:tr w:rsidR="00292206" w:rsidRPr="001C7BC9" w:rsidTr="00292206"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>
                  <w:pPr>
                    <w:jc w:val="center"/>
                  </w:pPr>
                  <w:r w:rsidRPr="001C7BC9">
                    <w:rPr>
                      <w:i/>
                      <w:iCs/>
                      <w:color w:val="000000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>
                  <w:pPr>
                    <w:jc w:val="center"/>
                  </w:pPr>
                  <w:r w:rsidRPr="001C7BC9">
                    <w:rPr>
                      <w:i/>
                      <w:iCs/>
                      <w:color w:val="000000"/>
                    </w:rPr>
                    <w:t>(фамилия, имя и (при наличии) отчество подписавшего лица, </w:t>
                  </w:r>
                </w:p>
              </w:tc>
            </w:tr>
            <w:tr w:rsidR="00292206" w:rsidRPr="001C7BC9" w:rsidTr="00292206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</w:tr>
            <w:tr w:rsidR="00292206" w:rsidRPr="001C7BC9" w:rsidTr="00292206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>
                  <w:pPr>
                    <w:jc w:val="center"/>
                  </w:pPr>
                  <w:r w:rsidRPr="001C7BC9">
                    <w:rPr>
                      <w:i/>
                      <w:iCs/>
                      <w:color w:val="000000"/>
                    </w:rPr>
                    <w:t>наименование должности подписавшего лица либо указание </w:t>
                  </w:r>
                </w:p>
              </w:tc>
            </w:tr>
            <w:tr w:rsidR="00292206" w:rsidRPr="001C7BC9" w:rsidTr="00292206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</w:tr>
            <w:tr w:rsidR="00292206" w:rsidRPr="001C7BC9" w:rsidTr="00292206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>
                  <w:pPr>
                    <w:jc w:val="center"/>
                  </w:pPr>
                  <w:r w:rsidRPr="001C7BC9">
                    <w:rPr>
                      <w:i/>
                      <w:iCs/>
                      <w:color w:val="000000"/>
                    </w:rPr>
                    <w:t>на то, что подписавшее лицо является представителем по </w:t>
                  </w:r>
                </w:p>
              </w:tc>
            </w:tr>
            <w:tr w:rsidR="00292206" w:rsidRPr="001C7BC9" w:rsidTr="00292206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</w:tr>
            <w:tr w:rsidR="00292206" w:rsidRPr="001C7BC9" w:rsidTr="00292206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/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2206" w:rsidRPr="001C7BC9" w:rsidRDefault="00292206" w:rsidP="00292206">
                  <w:pPr>
                    <w:jc w:val="center"/>
                  </w:pPr>
                  <w:r w:rsidRPr="001C7BC9">
                    <w:rPr>
                      <w:i/>
                      <w:iCs/>
                      <w:color w:val="000000"/>
                    </w:rPr>
                    <w:t>доверенности)</w:t>
                  </w:r>
                </w:p>
              </w:tc>
            </w:tr>
          </w:tbl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206" w:rsidRPr="001C7BC9" w:rsidRDefault="00292206" w:rsidP="00292206">
            <w:r w:rsidRPr="001C7BC9">
              <w:rPr>
                <w:color w:val="000000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color w:val="000000"/>
                <w:sz w:val="17"/>
                <w:szCs w:val="17"/>
                <w:vertAlign w:val="superscript"/>
              </w:rPr>
              <w:t>**</w:t>
            </w:r>
          </w:p>
        </w:tc>
      </w:tr>
    </w:tbl>
    <w:p w:rsidR="00292206" w:rsidRPr="001C7BC9" w:rsidRDefault="00292206" w:rsidP="00292206"/>
    <w:p w:rsidR="00292206" w:rsidRPr="001C7BC9" w:rsidRDefault="00292206" w:rsidP="00292206">
      <w:r w:rsidRPr="001C7BC9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292206" w:rsidRPr="001C7BC9" w:rsidRDefault="00292206" w:rsidP="00292206">
      <w:r w:rsidRPr="001C7BC9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292206" w:rsidRPr="001C7BC9" w:rsidRDefault="00292206" w:rsidP="00292206"/>
    <w:p w:rsidR="00292206" w:rsidRPr="001C7BC9" w:rsidRDefault="00292206" w:rsidP="00292206"/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>
        <w:rPr>
          <w:color w:val="000000"/>
        </w:rPr>
        <w:t>П</w:t>
      </w:r>
      <w:r w:rsidRPr="001C7BC9">
        <w:rPr>
          <w:color w:val="000000"/>
        </w:rPr>
        <w:t xml:space="preserve">риложение № </w:t>
      </w:r>
      <w:r>
        <w:rPr>
          <w:color w:val="000000"/>
        </w:rPr>
        <w:t>9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Default="00292206" w:rsidP="00292206">
      <w:pPr>
        <w:ind w:left="4536"/>
        <w:jc w:val="right"/>
        <w:rPr>
          <w:color w:val="000000"/>
          <w:u w:val="single"/>
        </w:rPr>
      </w:pPr>
      <w:r w:rsidRPr="0097388A">
        <w:rPr>
          <w:color w:val="000000"/>
          <w:u w:val="single"/>
        </w:rPr>
        <w:t xml:space="preserve"> </w:t>
      </w:r>
    </w:p>
    <w:p w:rsidR="00292206" w:rsidRPr="0097388A" w:rsidRDefault="00292206" w:rsidP="00292206">
      <w:pPr>
        <w:ind w:left="4536"/>
        <w:jc w:val="right"/>
        <w:rPr>
          <w:u w:val="single"/>
        </w:rPr>
      </w:pPr>
      <w:r w:rsidRPr="0097388A">
        <w:rPr>
          <w:color w:val="000000"/>
          <w:u w:val="single"/>
        </w:rPr>
        <w:t>(Типовая форма журнала учета предостережений</w:t>
      </w:r>
      <w:r w:rsidRPr="0097388A">
        <w:rPr>
          <w:color w:val="000000"/>
          <w:u w:val="single"/>
          <w:shd w:val="clear" w:color="auto" w:fill="FFFFFF"/>
        </w:rPr>
        <w:t>)</w:t>
      </w:r>
    </w:p>
    <w:p w:rsidR="00292206" w:rsidRPr="001C7BC9" w:rsidRDefault="00292206" w:rsidP="00292206"/>
    <w:p w:rsidR="00292206" w:rsidRPr="001C7BC9" w:rsidRDefault="00292206" w:rsidP="00292206">
      <w:pPr>
        <w:jc w:val="center"/>
      </w:pPr>
      <w:r w:rsidRPr="001C7BC9">
        <w:rPr>
          <w:color w:val="000000"/>
          <w:sz w:val="28"/>
          <w:szCs w:val="28"/>
        </w:rPr>
        <w:t>Журнал учета предостережений</w:t>
      </w:r>
    </w:p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657"/>
        <w:gridCol w:w="1710"/>
        <w:gridCol w:w="1530"/>
        <w:gridCol w:w="2294"/>
        <w:gridCol w:w="1839"/>
      </w:tblGrid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Источник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</w:tbl>
    <w:p w:rsidR="00292206" w:rsidRPr="001C7BC9" w:rsidRDefault="00292206" w:rsidP="00292206">
      <w:pPr>
        <w:spacing w:after="240"/>
      </w:pPr>
    </w:p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292206" w:rsidRPr="001C7BC9" w:rsidRDefault="00292206" w:rsidP="00292206">
      <w:pPr>
        <w:jc w:val="right"/>
      </w:pPr>
      <w:r w:rsidRPr="001C7BC9">
        <w:rPr>
          <w:color w:val="000000"/>
          <w:sz w:val="28"/>
          <w:szCs w:val="28"/>
        </w:rPr>
        <w:t> _____________________________________________________</w:t>
      </w:r>
    </w:p>
    <w:p w:rsidR="00292206" w:rsidRPr="001C7BC9" w:rsidRDefault="00292206" w:rsidP="00292206">
      <w:pPr>
        <w:jc w:val="right"/>
      </w:pPr>
      <w:r w:rsidRPr="001C7BC9">
        <w:rPr>
          <w:i/>
          <w:iCs/>
          <w:color w:val="000000"/>
        </w:rPr>
        <w:t>                      (фамилия, имя, отчество (если имеется), должность)</w:t>
      </w:r>
    </w:p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                       </w:t>
      </w:r>
    </w:p>
    <w:p w:rsidR="00292206" w:rsidRPr="001C7BC9" w:rsidRDefault="00292206" w:rsidP="00292206">
      <w:pPr>
        <w:spacing w:after="240"/>
      </w:pPr>
      <w:r w:rsidRPr="001C7BC9">
        <w:br/>
      </w: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center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Default="00292206" w:rsidP="00292206">
      <w:pPr>
        <w:ind w:left="4536"/>
        <w:jc w:val="right"/>
        <w:rPr>
          <w:color w:val="000000"/>
        </w:rPr>
      </w:pPr>
    </w:p>
    <w:p w:rsidR="00292206" w:rsidRPr="001C7BC9" w:rsidRDefault="00292206" w:rsidP="00292206">
      <w:pPr>
        <w:ind w:left="4536"/>
        <w:jc w:val="right"/>
      </w:pPr>
      <w:r w:rsidRPr="001C7BC9">
        <w:rPr>
          <w:color w:val="000000"/>
        </w:rPr>
        <w:t xml:space="preserve">Приложение № </w:t>
      </w:r>
      <w:r>
        <w:rPr>
          <w:color w:val="000000"/>
        </w:rPr>
        <w:t>10</w:t>
      </w:r>
    </w:p>
    <w:p w:rsidR="00292206" w:rsidRPr="001C2585" w:rsidRDefault="00292206" w:rsidP="00292206">
      <w:pPr>
        <w:ind w:left="4536"/>
        <w:jc w:val="right"/>
      </w:pPr>
      <w:r w:rsidRPr="001C7BC9">
        <w:rPr>
          <w:color w:val="000000"/>
        </w:rPr>
        <w:lastRenderedPageBreak/>
        <w:t xml:space="preserve">к постановлению администрации </w:t>
      </w:r>
      <w:r w:rsidRPr="001C2585">
        <w:rPr>
          <w:bCs/>
          <w:color w:val="000000"/>
        </w:rPr>
        <w:t>Побединского сельского поселения</w:t>
      </w:r>
    </w:p>
    <w:p w:rsidR="00292206" w:rsidRPr="001C7BC9" w:rsidRDefault="00292206" w:rsidP="00292206">
      <w:pPr>
        <w:ind w:left="4536"/>
        <w:jc w:val="right"/>
      </w:pPr>
      <w:proofErr w:type="gramStart"/>
      <w:r w:rsidRPr="001C7BC9">
        <w:rPr>
          <w:color w:val="000000"/>
        </w:rPr>
        <w:t>от</w:t>
      </w:r>
      <w:r>
        <w:rPr>
          <w:color w:val="000000"/>
        </w:rPr>
        <w:t xml:space="preserve">  09.12.2021</w:t>
      </w:r>
      <w:proofErr w:type="gramEnd"/>
      <w:r>
        <w:rPr>
          <w:color w:val="000000"/>
        </w:rPr>
        <w:t xml:space="preserve"> </w:t>
      </w:r>
      <w:r w:rsidRPr="001C7BC9">
        <w:rPr>
          <w:color w:val="000000"/>
        </w:rPr>
        <w:t xml:space="preserve"> № </w:t>
      </w:r>
      <w:r>
        <w:rPr>
          <w:color w:val="000000"/>
        </w:rPr>
        <w:t>157</w:t>
      </w:r>
    </w:p>
    <w:p w:rsidR="00292206" w:rsidRPr="001C7BC9" w:rsidRDefault="00292206" w:rsidP="00292206"/>
    <w:p w:rsidR="00292206" w:rsidRPr="0097388A" w:rsidRDefault="00292206" w:rsidP="00292206">
      <w:pPr>
        <w:ind w:left="4536"/>
        <w:jc w:val="right"/>
        <w:rPr>
          <w:u w:val="single"/>
        </w:rPr>
      </w:pPr>
      <w:r w:rsidRPr="0097388A">
        <w:rPr>
          <w:color w:val="000000"/>
          <w:u w:val="single"/>
        </w:rPr>
        <w:t>(Типовая форма журнала учета консультирований</w:t>
      </w:r>
      <w:r w:rsidRPr="0097388A">
        <w:rPr>
          <w:color w:val="000000"/>
          <w:u w:val="single"/>
          <w:shd w:val="clear" w:color="auto" w:fill="FFFFFF"/>
        </w:rPr>
        <w:t>)</w:t>
      </w:r>
    </w:p>
    <w:p w:rsidR="00292206" w:rsidRPr="001C7BC9" w:rsidRDefault="00292206" w:rsidP="00292206"/>
    <w:p w:rsidR="00292206" w:rsidRPr="001C7BC9" w:rsidRDefault="00292206" w:rsidP="00292206">
      <w:pPr>
        <w:jc w:val="center"/>
      </w:pPr>
      <w:r w:rsidRPr="001C7BC9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292206" w:rsidRPr="001C7BC9" w:rsidTr="00292206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both"/>
            </w:pPr>
            <w:r w:rsidRPr="001C7B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292206" w:rsidRPr="001C7BC9" w:rsidRDefault="00292206" w:rsidP="002922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643"/>
        <w:gridCol w:w="1785"/>
        <w:gridCol w:w="1932"/>
        <w:gridCol w:w="1790"/>
        <w:gridCol w:w="1801"/>
      </w:tblGrid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№</w:t>
            </w:r>
          </w:p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ind w:right="-7"/>
              <w:jc w:val="center"/>
            </w:pPr>
            <w:r w:rsidRPr="001C7BC9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</w:rPr>
              <w:t>(</w:t>
            </w:r>
            <w:r w:rsidRPr="001C7BC9">
              <w:rPr>
                <w:color w:val="000000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C7BC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/>
        </w:tc>
      </w:tr>
    </w:tbl>
    <w:p w:rsidR="00292206" w:rsidRPr="001C7BC9" w:rsidRDefault="00292206" w:rsidP="00292206"/>
    <w:p w:rsidR="00292206" w:rsidRPr="001C7BC9" w:rsidRDefault="00292206" w:rsidP="00292206">
      <w:pPr>
        <w:jc w:val="both"/>
      </w:pPr>
      <w:r w:rsidRPr="001C7BC9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292206" w:rsidRPr="001C7BC9" w:rsidRDefault="00292206" w:rsidP="00292206">
      <w:pPr>
        <w:jc w:val="right"/>
      </w:pPr>
      <w:r w:rsidRPr="001C7BC9">
        <w:rPr>
          <w:color w:val="000000"/>
          <w:sz w:val="28"/>
          <w:szCs w:val="28"/>
        </w:rPr>
        <w:t> _____________________________________________________</w:t>
      </w:r>
    </w:p>
    <w:p w:rsidR="00292206" w:rsidRPr="001C7BC9" w:rsidRDefault="00292206" w:rsidP="00292206">
      <w:pPr>
        <w:jc w:val="right"/>
      </w:pPr>
      <w:r w:rsidRPr="001C7BC9">
        <w:rPr>
          <w:i/>
          <w:iCs/>
          <w:color w:val="000000"/>
        </w:rPr>
        <w:t>                      (фамилия, имя, отчество (если имеется), должность)</w:t>
      </w:r>
    </w:p>
    <w:p w:rsidR="00292206" w:rsidRPr="001C7BC9" w:rsidRDefault="00292206" w:rsidP="00292206">
      <w:pPr>
        <w:spacing w:after="240"/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Default="00292206" w:rsidP="00292206">
      <w:pPr>
        <w:jc w:val="center"/>
        <w:rPr>
          <w:b/>
          <w:bCs/>
          <w:color w:val="000000"/>
          <w:sz w:val="28"/>
          <w:szCs w:val="28"/>
        </w:rPr>
      </w:pPr>
    </w:p>
    <w:p w:rsidR="00292206" w:rsidRPr="001C7BC9" w:rsidRDefault="00292206" w:rsidP="00292206">
      <w:pPr>
        <w:jc w:val="center"/>
      </w:pPr>
      <w:r w:rsidRPr="001C7BC9">
        <w:rPr>
          <w:b/>
          <w:bCs/>
          <w:color w:val="000000"/>
          <w:sz w:val="28"/>
          <w:szCs w:val="28"/>
        </w:rPr>
        <w:t>Пояснительная записка к постановлению местной администрации</w:t>
      </w:r>
    </w:p>
    <w:p w:rsidR="00292206" w:rsidRPr="001C7BC9" w:rsidRDefault="00292206" w:rsidP="00292206">
      <w:pPr>
        <w:jc w:val="center"/>
      </w:pPr>
      <w:r w:rsidRPr="001C7BC9">
        <w:rPr>
          <w:b/>
          <w:bCs/>
          <w:color w:val="000000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1C7BC9">
        <w:rPr>
          <w:b/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292206" w:rsidRPr="001C7BC9" w:rsidRDefault="00292206" w:rsidP="00292206"/>
    <w:p w:rsidR="00292206" w:rsidRPr="001C7BC9" w:rsidRDefault="00292206" w:rsidP="00292206">
      <w:pPr>
        <w:ind w:firstLine="709"/>
        <w:jc w:val="both"/>
      </w:pPr>
      <w:r w:rsidRPr="001C7BC9">
        <w:rPr>
          <w:color w:val="000000"/>
          <w:sz w:val="28"/>
          <w:szCs w:val="28"/>
        </w:rPr>
        <w:lastRenderedPageBreak/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1C7BC9">
        <w:rPr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1C7BC9">
        <w:rPr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 </w:t>
      </w:r>
    </w:p>
    <w:p w:rsidR="00292206" w:rsidRPr="001C7BC9" w:rsidRDefault="00292206" w:rsidP="00292206">
      <w:pPr>
        <w:ind w:firstLine="709"/>
        <w:jc w:val="both"/>
      </w:pPr>
      <w:r w:rsidRPr="001C7BC9">
        <w:rPr>
          <w:color w:val="000000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1C7BC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C7BC9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1C7BC9">
        <w:rPr>
          <w:color w:val="000000"/>
          <w:sz w:val="28"/>
          <w:szCs w:val="28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909"/>
        <w:gridCol w:w="4387"/>
      </w:tblGrid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Номер приложения к постановлению местной администрации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Примечание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Предписание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shd w:val="clear" w:color="auto" w:fill="FFFFFF"/>
            </w:pPr>
            <w:r w:rsidRPr="001C7BC9">
              <w:rPr>
                <w:color w:val="000000"/>
              </w:rPr>
              <w:t xml:space="preserve"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</w:t>
            </w:r>
            <w:r w:rsidRPr="001C7BC9">
              <w:rPr>
                <w:color w:val="000000"/>
              </w:rPr>
              <w:lastRenderedPageBreak/>
              <w:t>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Протокол осмотра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292206" w:rsidRPr="001C7BC9" w:rsidRDefault="00292206" w:rsidP="00292206">
            <w:r w:rsidRPr="001C7BC9">
              <w:rPr>
                <w:color w:val="000000"/>
              </w:rPr>
              <w:t xml:space="preserve">В соответствии с частью 3 статьи 76 Федерального закона № 248-ФЗ </w:t>
            </w:r>
            <w:r w:rsidRPr="001C7BC9">
              <w:rPr>
                <w:color w:val="000000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Протокол досмотра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292206" w:rsidRPr="001C7BC9" w:rsidRDefault="00292206" w:rsidP="00292206">
            <w:r w:rsidRPr="001C7BC9">
              <w:rPr>
                <w:color w:val="000000"/>
              </w:rPr>
              <w:t xml:space="preserve">В соответствии с частью 3 статьи 77 Федерального закона № 248-ФЗ </w:t>
            </w:r>
            <w:r w:rsidRPr="001C7BC9">
              <w:rPr>
                <w:color w:val="000000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Протокол</w:t>
            </w:r>
            <w:r w:rsidRPr="001C7BC9">
              <w:rPr>
                <w:color w:val="000000"/>
                <w:shd w:val="clear" w:color="auto" w:fill="FFFFFF"/>
              </w:rPr>
              <w:t xml:space="preserve"> инструментального обследования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292206" w:rsidRPr="001C7BC9" w:rsidRDefault="00292206" w:rsidP="00292206">
            <w:r w:rsidRPr="001C7BC9">
              <w:rPr>
                <w:color w:val="000000"/>
              </w:rPr>
              <w:t xml:space="preserve">В соответствии с частью 4 статьи 82 Федерального закона № 248-ФЗ </w:t>
            </w:r>
            <w:r w:rsidRPr="001C7BC9">
              <w:rPr>
                <w:color w:val="000000"/>
                <w:shd w:val="clear" w:color="auto" w:fill="FFFFFF"/>
              </w:rPr>
              <w:t xml:space="preserve">по результатам инструментального обследования инспектором или специалистом составляется протокол </w:t>
            </w:r>
            <w:r w:rsidRPr="001C7BC9">
              <w:rPr>
                <w:color w:val="000000"/>
                <w:shd w:val="clear" w:color="auto" w:fill="FFFFFF"/>
              </w:rPr>
              <w:lastRenderedPageBreak/>
              <w:t>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Протокол</w:t>
            </w:r>
            <w:r w:rsidRPr="001C7BC9">
              <w:rPr>
                <w:color w:val="000000"/>
                <w:shd w:val="clear" w:color="auto" w:fill="FFFFFF"/>
              </w:rPr>
              <w:t> испытания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292206" w:rsidRPr="001C7BC9" w:rsidRDefault="00292206" w:rsidP="00292206">
            <w:r w:rsidRPr="001C7BC9">
              <w:rPr>
                <w:color w:val="000000"/>
              </w:rPr>
              <w:t xml:space="preserve">В соответствии с частью 3 статьи 83 Федерального закона № 248-ФЗ </w:t>
            </w:r>
            <w:r w:rsidRPr="001C7BC9">
              <w:rPr>
                <w:color w:val="000000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Протокол опроса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292206" w:rsidRPr="001C7BC9" w:rsidRDefault="00292206" w:rsidP="00292206">
            <w:r w:rsidRPr="001C7BC9">
              <w:rPr>
                <w:color w:val="000000"/>
              </w:rPr>
              <w:t>В соответствии с частью 2 статьи 78 Федерального закона № 248-ФЗ р</w:t>
            </w:r>
            <w:r w:rsidRPr="001C7BC9">
              <w:rPr>
                <w:color w:val="000000"/>
                <w:shd w:val="clear" w:color="auto" w:fill="FFFFFF"/>
              </w:rPr>
              <w:t xml:space="preserve">езультаты опроса фиксируются в </w:t>
            </w:r>
            <w:r w:rsidRPr="001C7BC9">
              <w:rPr>
                <w:color w:val="000000"/>
                <w:shd w:val="clear" w:color="auto" w:fill="FFFFFF"/>
              </w:rPr>
              <w:lastRenderedPageBreak/>
              <w:t>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Требование о предоставлении документов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  <w:shd w:val="clear" w:color="auto" w:fill="FFFFFF"/>
              </w:rPr>
              <w:t xml:space="preserve">Основанием </w:t>
            </w:r>
            <w:r w:rsidRPr="001C7BC9">
              <w:rPr>
                <w:color w:val="000000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1C7BC9">
              <w:rPr>
                <w:color w:val="000000"/>
                <w:shd w:val="clear" w:color="auto" w:fill="FFFFFF"/>
              </w:rPr>
              <w:t xml:space="preserve">окументы, которые </w:t>
            </w:r>
            <w:proofErr w:type="spellStart"/>
            <w:r w:rsidRPr="001C7BC9">
              <w:rPr>
                <w:color w:val="000000"/>
                <w:shd w:val="clear" w:color="auto" w:fill="FFFFFF"/>
              </w:rPr>
              <w:t>истребуются</w:t>
            </w:r>
            <w:proofErr w:type="spellEnd"/>
            <w:r w:rsidRPr="001C7BC9">
              <w:rPr>
                <w:color w:val="000000"/>
                <w:shd w:val="clear" w:color="auto" w:fill="FFFFFF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292206" w:rsidRPr="001C7BC9" w:rsidRDefault="00292206" w:rsidP="00292206">
            <w:r w:rsidRPr="001C7BC9">
              <w:rPr>
                <w:color w:val="000000"/>
                <w:shd w:val="clear" w:color="auto" w:fill="FFFFFF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Журнал учета предостережений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1C7BC9">
              <w:rPr>
                <w:color w:val="000000"/>
                <w:shd w:val="clear" w:color="auto" w:fill="FFFFFF"/>
              </w:rPr>
              <w:t>о недопустимости нарушения обязательных требований в журнале учета предостережений. </w:t>
            </w:r>
          </w:p>
          <w:p w:rsidR="00292206" w:rsidRPr="001C7BC9" w:rsidRDefault="00292206" w:rsidP="00292206">
            <w:r w:rsidRPr="001C7BC9">
              <w:rPr>
                <w:color w:val="000000"/>
                <w:shd w:val="clear" w:color="auto" w:fill="FFFFFF"/>
              </w:rPr>
              <w:t xml:space="preserve">Обязательность учёта </w:t>
            </w:r>
            <w:r w:rsidRPr="001C7BC9">
              <w:rPr>
                <w:color w:val="000000"/>
              </w:rPr>
              <w:t xml:space="preserve">предостережений </w:t>
            </w:r>
            <w:r w:rsidRPr="001C7BC9">
              <w:rPr>
                <w:color w:val="000000"/>
                <w:shd w:val="clear" w:color="auto" w:fill="FFFFFF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292206" w:rsidRPr="001C7BC9" w:rsidRDefault="00292206" w:rsidP="00292206"/>
        </w:tc>
      </w:tr>
      <w:tr w:rsidR="00292206" w:rsidRPr="001C7BC9" w:rsidTr="002922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pPr>
              <w:jc w:val="center"/>
            </w:pPr>
            <w:r w:rsidRPr="001C7BC9">
              <w:rPr>
                <w:color w:val="000000"/>
              </w:rPr>
              <w:t>Журнал учета консультирований</w:t>
            </w:r>
          </w:p>
          <w:p w:rsidR="00292206" w:rsidRPr="001C7BC9" w:rsidRDefault="00292206" w:rsidP="0029220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06" w:rsidRPr="001C7BC9" w:rsidRDefault="00292206" w:rsidP="00292206">
            <w:r w:rsidRPr="001C7BC9">
              <w:rPr>
                <w:color w:val="000000"/>
              </w:rPr>
              <w:t>Положениями о конкретных видах муниципального контроля предусмотрен учет консультирований</w:t>
            </w:r>
            <w:r w:rsidRPr="001C7BC9">
              <w:rPr>
                <w:color w:val="000000"/>
                <w:shd w:val="clear" w:color="auto" w:fill="FFFFFF"/>
              </w:rPr>
              <w:t xml:space="preserve"> в журнале учета </w:t>
            </w:r>
            <w:r w:rsidRPr="001C7BC9">
              <w:rPr>
                <w:color w:val="000000"/>
              </w:rPr>
              <w:t>консультирований</w:t>
            </w:r>
            <w:r w:rsidRPr="001C7BC9">
              <w:rPr>
                <w:color w:val="000000"/>
                <w:shd w:val="clear" w:color="auto" w:fill="FFFFFF"/>
              </w:rPr>
              <w:t>. </w:t>
            </w:r>
          </w:p>
          <w:p w:rsidR="00292206" w:rsidRPr="001C7BC9" w:rsidRDefault="00292206" w:rsidP="00292206">
            <w:r w:rsidRPr="001C7BC9">
              <w:rPr>
                <w:color w:val="000000"/>
                <w:shd w:val="clear" w:color="auto" w:fill="FFFFFF"/>
              </w:rPr>
              <w:t xml:space="preserve">Обязательность учёта </w:t>
            </w:r>
            <w:r w:rsidRPr="001C7BC9">
              <w:rPr>
                <w:color w:val="000000"/>
              </w:rPr>
              <w:t>консультирований</w:t>
            </w:r>
            <w:r w:rsidRPr="001C7BC9">
              <w:rPr>
                <w:color w:val="000000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  <w:p w:rsidR="00292206" w:rsidRPr="001C7BC9" w:rsidRDefault="00292206" w:rsidP="00292206"/>
        </w:tc>
      </w:tr>
    </w:tbl>
    <w:p w:rsidR="00292206" w:rsidRDefault="00292206" w:rsidP="00292206"/>
    <w:p w:rsidR="00292206" w:rsidRPr="00292206" w:rsidRDefault="00292206" w:rsidP="00292206">
      <w:pPr>
        <w:tabs>
          <w:tab w:val="left" w:pos="180"/>
        </w:tabs>
        <w:jc w:val="center"/>
        <w:rPr>
          <w:b/>
          <w:sz w:val="16"/>
          <w:szCs w:val="16"/>
        </w:rPr>
      </w:pPr>
    </w:p>
    <w:p w:rsidR="00292206" w:rsidRDefault="00292206" w:rsidP="00292206">
      <w:pPr>
        <w:spacing w:line="360" w:lineRule="auto"/>
        <w:jc w:val="center"/>
        <w:rPr>
          <w:b/>
          <w:sz w:val="28"/>
          <w:szCs w:val="28"/>
        </w:rPr>
      </w:pPr>
    </w:p>
    <w:p w:rsidR="00292206" w:rsidRDefault="00292206" w:rsidP="00292206">
      <w:pPr>
        <w:spacing w:line="360" w:lineRule="auto"/>
        <w:jc w:val="center"/>
        <w:rPr>
          <w:b/>
          <w:sz w:val="28"/>
          <w:szCs w:val="28"/>
        </w:rPr>
      </w:pPr>
    </w:p>
    <w:p w:rsidR="00292206" w:rsidRDefault="00292206" w:rsidP="00292206">
      <w:pPr>
        <w:spacing w:line="360" w:lineRule="auto"/>
        <w:jc w:val="center"/>
        <w:rPr>
          <w:b/>
          <w:sz w:val="28"/>
          <w:szCs w:val="28"/>
        </w:rPr>
      </w:pPr>
    </w:p>
    <w:p w:rsidR="00292206" w:rsidRDefault="00292206" w:rsidP="00292206">
      <w:pPr>
        <w:spacing w:line="360" w:lineRule="auto"/>
        <w:jc w:val="center"/>
        <w:rPr>
          <w:b/>
          <w:sz w:val="28"/>
          <w:szCs w:val="28"/>
        </w:rPr>
      </w:pPr>
    </w:p>
    <w:p w:rsidR="00292206" w:rsidRPr="00292206" w:rsidRDefault="00292206" w:rsidP="00292206">
      <w:pPr>
        <w:spacing w:line="360" w:lineRule="auto"/>
        <w:jc w:val="center"/>
        <w:rPr>
          <w:b/>
          <w:sz w:val="28"/>
          <w:szCs w:val="28"/>
        </w:rPr>
      </w:pPr>
      <w:r w:rsidRPr="00292206">
        <w:rPr>
          <w:b/>
          <w:sz w:val="28"/>
          <w:szCs w:val="28"/>
        </w:rPr>
        <w:lastRenderedPageBreak/>
        <w:t>АДМИНИСТРАЦИЯ ПОБЕДИНСКОГО СЕЛЬСКОГО ПОСЕЛЕНИЯ</w:t>
      </w:r>
    </w:p>
    <w:p w:rsidR="00292206" w:rsidRPr="00292206" w:rsidRDefault="00292206" w:rsidP="00292206">
      <w:pPr>
        <w:spacing w:after="360" w:line="360" w:lineRule="auto"/>
        <w:jc w:val="center"/>
        <w:rPr>
          <w:b/>
          <w:sz w:val="26"/>
          <w:szCs w:val="26"/>
        </w:rPr>
      </w:pPr>
      <w:r w:rsidRPr="00292206">
        <w:rPr>
          <w:b/>
          <w:sz w:val="26"/>
          <w:szCs w:val="26"/>
        </w:rPr>
        <w:t>ШЕГАРСКОГО РАЙОНА ТОМСКОЙ ОБЛАСТИ</w:t>
      </w:r>
    </w:p>
    <w:p w:rsidR="00292206" w:rsidRPr="00292206" w:rsidRDefault="00292206" w:rsidP="00292206">
      <w:pPr>
        <w:spacing w:after="200" w:line="276" w:lineRule="auto"/>
        <w:jc w:val="center"/>
        <w:rPr>
          <w:b/>
          <w:bCs/>
          <w:caps/>
          <w:color w:val="000000"/>
        </w:rPr>
      </w:pPr>
      <w:r w:rsidRPr="00292206">
        <w:rPr>
          <w:b/>
          <w:bCs/>
          <w:caps/>
          <w:color w:val="000000"/>
        </w:rPr>
        <w:t>ПОСТАНОВЛЕНИЕ</w:t>
      </w:r>
    </w:p>
    <w:p w:rsidR="00292206" w:rsidRPr="00292206" w:rsidRDefault="00292206" w:rsidP="00292206">
      <w:pPr>
        <w:spacing w:after="200" w:line="276" w:lineRule="auto"/>
        <w:jc w:val="center"/>
        <w:rPr>
          <w:b/>
          <w:bCs/>
          <w:caps/>
          <w:color w:val="000000"/>
        </w:rPr>
      </w:pPr>
    </w:p>
    <w:p w:rsidR="00292206" w:rsidRPr="00292206" w:rsidRDefault="00292206" w:rsidP="00292206">
      <w:pPr>
        <w:spacing w:after="200" w:line="276" w:lineRule="auto"/>
        <w:jc w:val="center"/>
        <w:rPr>
          <w:b/>
          <w:bCs/>
          <w:caps/>
          <w:color w:val="000000"/>
        </w:rPr>
      </w:pPr>
    </w:p>
    <w:p w:rsidR="00292206" w:rsidRPr="00292206" w:rsidRDefault="00292206" w:rsidP="00292206">
      <w:pPr>
        <w:tabs>
          <w:tab w:val="left" w:pos="915"/>
        </w:tabs>
        <w:spacing w:after="200" w:line="276" w:lineRule="auto"/>
        <w:rPr>
          <w:bCs/>
        </w:rPr>
      </w:pPr>
      <w:proofErr w:type="gramStart"/>
      <w:r w:rsidRPr="00292206">
        <w:rPr>
          <w:bCs/>
        </w:rPr>
        <w:t>« 22</w:t>
      </w:r>
      <w:proofErr w:type="gramEnd"/>
      <w:r w:rsidRPr="00292206">
        <w:rPr>
          <w:bCs/>
        </w:rPr>
        <w:t xml:space="preserve">»  декабря  2021 г.                                                                      </w:t>
      </w:r>
      <w:r w:rsidRPr="00292206">
        <w:rPr>
          <w:bCs/>
        </w:rPr>
        <w:tab/>
      </w:r>
      <w:r w:rsidRPr="00292206">
        <w:rPr>
          <w:bCs/>
        </w:rPr>
        <w:tab/>
        <w:t xml:space="preserve"> № 158</w:t>
      </w:r>
    </w:p>
    <w:p w:rsidR="00292206" w:rsidRPr="00292206" w:rsidRDefault="00292206" w:rsidP="00292206">
      <w:pPr>
        <w:widowControl w:val="0"/>
        <w:spacing w:after="360"/>
        <w:jc w:val="center"/>
      </w:pPr>
      <w:r w:rsidRPr="00292206">
        <w:t>п. Победа</w:t>
      </w:r>
    </w:p>
    <w:p w:rsidR="00292206" w:rsidRPr="00292206" w:rsidRDefault="00292206" w:rsidP="00292206">
      <w:pPr>
        <w:widowControl w:val="0"/>
        <w:spacing w:after="360"/>
        <w:jc w:val="center"/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70"/>
      </w:tblGrid>
      <w:tr w:rsidR="00292206" w:rsidRPr="00292206" w:rsidTr="00292206">
        <w:tc>
          <w:tcPr>
            <w:tcW w:w="4927" w:type="dxa"/>
          </w:tcPr>
          <w:p w:rsidR="00292206" w:rsidRPr="00292206" w:rsidRDefault="00292206" w:rsidP="002922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2206">
              <w:rPr>
                <w:bCs/>
              </w:rPr>
              <w:t>О внесении изменения в постановление Администрации Побединского сельского поселения от 01.07.2019 № 57</w:t>
            </w:r>
          </w:p>
          <w:p w:rsidR="00292206" w:rsidRPr="00292206" w:rsidRDefault="00292206" w:rsidP="00292206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92206">
              <w:tab/>
            </w:r>
          </w:p>
        </w:tc>
        <w:tc>
          <w:tcPr>
            <w:tcW w:w="4927" w:type="dxa"/>
          </w:tcPr>
          <w:p w:rsidR="00292206" w:rsidRPr="00292206" w:rsidRDefault="00292206" w:rsidP="00292206">
            <w:pPr>
              <w:widowControl w:val="0"/>
              <w:spacing w:after="360"/>
              <w:jc w:val="center"/>
            </w:pPr>
          </w:p>
        </w:tc>
      </w:tr>
    </w:tbl>
    <w:p w:rsidR="00292206" w:rsidRPr="00292206" w:rsidRDefault="00292206" w:rsidP="0029220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92206">
        <w:t>В целях совершенствования нормативного правового акта</w:t>
      </w:r>
    </w:p>
    <w:p w:rsidR="00292206" w:rsidRPr="00292206" w:rsidRDefault="00292206" w:rsidP="00292206">
      <w:pPr>
        <w:widowControl w:val="0"/>
        <w:autoSpaceDE w:val="0"/>
        <w:autoSpaceDN w:val="0"/>
        <w:adjustRightInd w:val="0"/>
        <w:ind w:firstLine="709"/>
      </w:pPr>
    </w:p>
    <w:p w:rsidR="00292206" w:rsidRPr="00292206" w:rsidRDefault="00292206" w:rsidP="00292206">
      <w:pPr>
        <w:widowControl w:val="0"/>
        <w:autoSpaceDE w:val="0"/>
        <w:autoSpaceDN w:val="0"/>
        <w:adjustRightInd w:val="0"/>
        <w:ind w:firstLine="709"/>
      </w:pPr>
      <w:r w:rsidRPr="00292206">
        <w:t>ПОСТАНОВЛЯЮ:</w:t>
      </w:r>
    </w:p>
    <w:p w:rsidR="00292206" w:rsidRPr="00292206" w:rsidRDefault="00292206" w:rsidP="00292206">
      <w:pPr>
        <w:widowControl w:val="0"/>
        <w:autoSpaceDE w:val="0"/>
        <w:autoSpaceDN w:val="0"/>
        <w:adjustRightInd w:val="0"/>
        <w:ind w:left="709"/>
        <w:jc w:val="both"/>
      </w:pPr>
    </w:p>
    <w:p w:rsidR="00292206" w:rsidRPr="00292206" w:rsidRDefault="00292206" w:rsidP="002922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jc w:val="both"/>
      </w:pPr>
      <w:r w:rsidRPr="00292206">
        <w:t xml:space="preserve">Внести в постановление Администрации Побединского сельского поселения от 01.07.2019 № 57 «Об утверждении Административного регламента по предоставлению муниципальной услуги «Формирование списка </w:t>
      </w:r>
      <w:proofErr w:type="gramStart"/>
      <w:r w:rsidRPr="00292206">
        <w:t>граждан</w:t>
      </w:r>
      <w:proofErr w:type="gramEnd"/>
      <w:r w:rsidRPr="00292206">
        <w:t xml:space="preserve"> нуждающихся в древесине для собственных нужд» изменение, дополнив Административный регламент предоставления муниципальной услуги «Формирование списка граждан, нуждающихся в древесине для собственных нужд», утвержденны</w:t>
      </w:r>
      <w:bookmarkStart w:id="0" w:name="_GoBack"/>
      <w:bookmarkEnd w:id="0"/>
      <w:r w:rsidRPr="00292206">
        <w:t>й указанным постановлением, пунктом 71.1 следующего содержания:</w:t>
      </w:r>
    </w:p>
    <w:p w:rsidR="00292206" w:rsidRPr="00292206" w:rsidRDefault="00292206" w:rsidP="00292206">
      <w:pPr>
        <w:widowControl w:val="0"/>
        <w:autoSpaceDE w:val="0"/>
        <w:autoSpaceDN w:val="0"/>
        <w:adjustRightInd w:val="0"/>
        <w:ind w:firstLine="709"/>
        <w:jc w:val="both"/>
      </w:pPr>
      <w:r w:rsidRPr="00292206">
        <w:t xml:space="preserve">«71.1. Установление личности заявителя осуществляется в соответствии </w:t>
      </w:r>
      <w:r w:rsidRPr="00292206">
        <w:br/>
        <w:t xml:space="preserve">с Федеральным законом от 27 июля 2010 года № 210-ФЗ </w:t>
      </w:r>
      <w:r w:rsidRPr="00292206">
        <w:br/>
        <w:t>«Об организации предоставления государственных и муниципальных услуг».».</w:t>
      </w:r>
    </w:p>
    <w:p w:rsidR="00292206" w:rsidRPr="00292206" w:rsidRDefault="00292206" w:rsidP="0029220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292206">
        <w:t xml:space="preserve">Настоящее постановление разместить на официальном сайте муниципального образования «Побединское сельское поселение». </w:t>
      </w:r>
    </w:p>
    <w:p w:rsidR="00292206" w:rsidRPr="00292206" w:rsidRDefault="00292206" w:rsidP="0029220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292206">
        <w:t xml:space="preserve">Настоящее постановление вступает в силу после его официального опубликования (обнародования). </w:t>
      </w:r>
    </w:p>
    <w:p w:rsidR="00292206" w:rsidRPr="00292206" w:rsidRDefault="00292206" w:rsidP="00292206">
      <w:pPr>
        <w:widowControl w:val="0"/>
        <w:tabs>
          <w:tab w:val="left" w:pos="6804"/>
        </w:tabs>
        <w:autoSpaceDE w:val="0"/>
        <w:autoSpaceDN w:val="0"/>
        <w:adjustRightInd w:val="0"/>
      </w:pPr>
    </w:p>
    <w:p w:rsidR="00292206" w:rsidRPr="00292206" w:rsidRDefault="00292206" w:rsidP="00292206">
      <w:pPr>
        <w:widowControl w:val="0"/>
        <w:tabs>
          <w:tab w:val="left" w:pos="6804"/>
        </w:tabs>
        <w:autoSpaceDE w:val="0"/>
        <w:autoSpaceDN w:val="0"/>
        <w:adjustRightInd w:val="0"/>
      </w:pPr>
    </w:p>
    <w:p w:rsidR="00292206" w:rsidRPr="00292206" w:rsidRDefault="00292206" w:rsidP="00292206">
      <w:pPr>
        <w:widowControl w:val="0"/>
        <w:tabs>
          <w:tab w:val="left" w:pos="6804"/>
        </w:tabs>
        <w:autoSpaceDE w:val="0"/>
        <w:autoSpaceDN w:val="0"/>
        <w:adjustRightInd w:val="0"/>
      </w:pPr>
      <w:r w:rsidRPr="00292206">
        <w:t xml:space="preserve">Глава Побединского сельского </w:t>
      </w:r>
    </w:p>
    <w:p w:rsidR="00292206" w:rsidRPr="00292206" w:rsidRDefault="00292206" w:rsidP="00292206">
      <w:pPr>
        <w:widowControl w:val="0"/>
        <w:tabs>
          <w:tab w:val="left" w:pos="6804"/>
        </w:tabs>
        <w:autoSpaceDE w:val="0"/>
        <w:autoSpaceDN w:val="0"/>
        <w:adjustRightInd w:val="0"/>
      </w:pPr>
      <w:r w:rsidRPr="00292206">
        <w:t xml:space="preserve">поселения                                                                                     В. П. Селиванов </w:t>
      </w:r>
    </w:p>
    <w:p w:rsidR="00292206" w:rsidRPr="00292206" w:rsidRDefault="00292206" w:rsidP="0029220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35"/>
      <w:bookmarkEnd w:id="1"/>
    </w:p>
    <w:p w:rsidR="00292206" w:rsidRPr="00262FC0" w:rsidRDefault="00292206" w:rsidP="00292206">
      <w:pPr>
        <w:spacing w:line="278" w:lineRule="exact"/>
        <w:ind w:left="720" w:right="5140"/>
      </w:pPr>
    </w:p>
    <w:p w:rsidR="00292206" w:rsidRDefault="00292206" w:rsidP="008C7EBB">
      <w:pPr>
        <w:ind w:firstLine="709"/>
        <w:jc w:val="center"/>
        <w:rPr>
          <w:b/>
          <w:sz w:val="20"/>
          <w:szCs w:val="20"/>
        </w:rPr>
      </w:pPr>
    </w:p>
    <w:p w:rsidR="00292206" w:rsidRDefault="00292206" w:rsidP="008C7EBB">
      <w:pPr>
        <w:ind w:firstLine="709"/>
        <w:jc w:val="center"/>
        <w:rPr>
          <w:b/>
          <w:sz w:val="20"/>
          <w:szCs w:val="20"/>
        </w:rPr>
      </w:pPr>
    </w:p>
    <w:p w:rsidR="00817F31" w:rsidRPr="00645E90" w:rsidRDefault="00817F31" w:rsidP="0080157C"/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r w:rsidR="00BE7572">
        <w:rPr>
          <w:sz w:val="18"/>
          <w:szCs w:val="18"/>
        </w:rPr>
        <w:t>Н.Н.</w:t>
      </w:r>
      <w:r w:rsidR="00645E90">
        <w:rPr>
          <w:sz w:val="18"/>
          <w:szCs w:val="18"/>
        </w:rPr>
        <w:t xml:space="preserve"> </w:t>
      </w:r>
      <w:r w:rsidR="00BE7572">
        <w:rPr>
          <w:sz w:val="18"/>
          <w:szCs w:val="18"/>
        </w:rPr>
        <w:t>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6F2F14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841616E"/>
    <w:multiLevelType w:val="multilevel"/>
    <w:tmpl w:val="F3D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B3F"/>
    <w:multiLevelType w:val="hybridMultilevel"/>
    <w:tmpl w:val="BC548C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03E487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0C2977"/>
    <w:rsid w:val="00157514"/>
    <w:rsid w:val="001609B2"/>
    <w:rsid w:val="001C1EC0"/>
    <w:rsid w:val="00292206"/>
    <w:rsid w:val="004B329B"/>
    <w:rsid w:val="00632524"/>
    <w:rsid w:val="00645E90"/>
    <w:rsid w:val="006C4549"/>
    <w:rsid w:val="006F2F14"/>
    <w:rsid w:val="007A580E"/>
    <w:rsid w:val="0080157C"/>
    <w:rsid w:val="008161C5"/>
    <w:rsid w:val="00817F31"/>
    <w:rsid w:val="008A5CD0"/>
    <w:rsid w:val="008B3BB8"/>
    <w:rsid w:val="008C7EBB"/>
    <w:rsid w:val="00A17B6B"/>
    <w:rsid w:val="00AB0DE4"/>
    <w:rsid w:val="00BE7572"/>
    <w:rsid w:val="00D76101"/>
    <w:rsid w:val="00ED4B5A"/>
    <w:rsid w:val="00EE5A14"/>
    <w:rsid w:val="00F66257"/>
    <w:rsid w:val="00F723BF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E0B888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link w:val="a6"/>
    <w:uiPriority w:val="99"/>
    <w:unhideWhenUsed/>
    <w:rsid w:val="008161C5"/>
    <w:pPr>
      <w:spacing w:before="100" w:beforeAutospacing="1" w:after="100" w:afterAutospacing="1"/>
    </w:pPr>
  </w:style>
  <w:style w:type="character" w:styleId="a7">
    <w:name w:val="Hyperlink"/>
    <w:unhideWhenUsed/>
    <w:rsid w:val="008161C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0C2977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0C29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70">
    <w:name w:val="Заголовок 7 Знак"/>
    <w:basedOn w:val="a0"/>
    <w:link w:val="7"/>
    <w:uiPriority w:val="9"/>
    <w:semiHidden/>
    <w:rsid w:val="000C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link w:val="Normal"/>
    <w:rsid w:val="000C29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реквизитПодпись"/>
    <w:basedOn w:val="11"/>
    <w:rsid w:val="000C2977"/>
    <w:pPr>
      <w:tabs>
        <w:tab w:val="left" w:pos="6804"/>
      </w:tabs>
      <w:spacing w:before="360"/>
    </w:pPr>
    <w:rPr>
      <w:sz w:val="24"/>
    </w:rPr>
  </w:style>
  <w:style w:type="paragraph" w:styleId="ab">
    <w:name w:val="caption"/>
    <w:basedOn w:val="a"/>
    <w:qFormat/>
    <w:rsid w:val="000C2977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rsid w:val="000C2977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0C29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0C29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ConsPlusNormal">
    <w:name w:val="ConsPlusNormal"/>
    <w:rsid w:val="000C29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297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_"/>
    <w:link w:val="12"/>
    <w:locked/>
    <w:rsid w:val="000C2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0C2977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paragraph" w:styleId="ad">
    <w:name w:val="Body Text"/>
    <w:basedOn w:val="a"/>
    <w:link w:val="ae"/>
    <w:unhideWhenUsed/>
    <w:rsid w:val="000C297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e">
    <w:name w:val="Основной текст Знак"/>
    <w:basedOn w:val="a0"/>
    <w:link w:val="ad"/>
    <w:rsid w:val="000C297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0C297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C2977"/>
  </w:style>
  <w:style w:type="table" w:styleId="af">
    <w:name w:val="Table Grid"/>
    <w:basedOn w:val="a1"/>
    <w:uiPriority w:val="39"/>
    <w:rsid w:val="008B3BB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qFormat/>
    <w:rsid w:val="008015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locked/>
    <w:rsid w:val="0080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6F2F1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F2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6F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6F2F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"/>
    <w:basedOn w:val="a"/>
    <w:rsid w:val="006F2F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6F2F14"/>
    <w:rPr>
      <w:rFonts w:ascii="Times New Roman" w:hAnsi="Times New Roman" w:cs="Times New Roman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292206"/>
  </w:style>
  <w:style w:type="paragraph" w:customStyle="1" w:styleId="msonormal0">
    <w:name w:val="msonormal"/>
    <w:basedOn w:val="a"/>
    <w:rsid w:val="00292206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292206"/>
  </w:style>
  <w:style w:type="table" w:customStyle="1" w:styleId="14">
    <w:name w:val="Сетка таблицы1"/>
    <w:basedOn w:val="a1"/>
    <w:next w:val="af"/>
    <w:uiPriority w:val="59"/>
    <w:rsid w:val="00292206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27</Pages>
  <Words>6485</Words>
  <Characters>36966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2021-12-29T05:14:00Z</cp:lastPrinted>
  <dcterms:created xsi:type="dcterms:W3CDTF">2018-12-21T08:13:00Z</dcterms:created>
  <dcterms:modified xsi:type="dcterms:W3CDTF">2021-12-29T05:28:00Z</dcterms:modified>
</cp:coreProperties>
</file>