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90503C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90503C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90503C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9050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ED6F26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«05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июля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ED6F26">
        <w:rPr>
          <w:sz w:val="44"/>
          <w:szCs w:val="44"/>
        </w:rPr>
        <w:t>6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662C41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ED6F26" w:rsidRPr="00C260E0" w:rsidRDefault="00ED6F26" w:rsidP="00C260E0">
      <w:pPr>
        <w:pStyle w:val="a7"/>
        <w:jc w:val="center"/>
        <w:rPr>
          <w:rFonts w:cs="Arial"/>
          <w:b/>
          <w:i w:val="0"/>
          <w:sz w:val="22"/>
          <w:szCs w:val="22"/>
        </w:rPr>
      </w:pPr>
      <w:r w:rsidRPr="00C260E0">
        <w:rPr>
          <w:rFonts w:cs="Arial"/>
          <w:b/>
          <w:i w:val="0"/>
          <w:sz w:val="22"/>
          <w:szCs w:val="22"/>
        </w:rPr>
        <w:t>Совет Побединского сельского поселения</w:t>
      </w:r>
    </w:p>
    <w:p w:rsidR="00ED6F26" w:rsidRPr="00C260E0" w:rsidRDefault="00ED6F26" w:rsidP="00ED6F26">
      <w:pPr>
        <w:pStyle w:val="af2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Шегарского района Томской области</w:t>
      </w:r>
    </w:p>
    <w:p w:rsidR="00ED6F26" w:rsidRPr="00C260E0" w:rsidRDefault="00ED6F26" w:rsidP="00ED6F26">
      <w:pPr>
        <w:pStyle w:val="1"/>
        <w:rPr>
          <w:rFonts w:ascii="Arial" w:hAnsi="Arial" w:cs="Arial"/>
          <w:sz w:val="22"/>
          <w:szCs w:val="22"/>
        </w:rPr>
      </w:pPr>
    </w:p>
    <w:p w:rsidR="00ED6F26" w:rsidRPr="00C260E0" w:rsidRDefault="00ED6F26" w:rsidP="00C260E0">
      <w:pPr>
        <w:pStyle w:val="1"/>
        <w:jc w:val="center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РЕШЕНИЕ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п. Победа        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от «  05  » июля 2019 г.                                                                                                №   _</w:t>
      </w:r>
      <w:r w:rsidRPr="00C260E0">
        <w:rPr>
          <w:rFonts w:ascii="Arial" w:hAnsi="Arial" w:cs="Arial"/>
          <w:sz w:val="22"/>
          <w:szCs w:val="22"/>
          <w:u w:val="single"/>
        </w:rPr>
        <w:t>97</w:t>
      </w:r>
      <w:r w:rsidRPr="00C260E0">
        <w:rPr>
          <w:rFonts w:ascii="Arial" w:hAnsi="Arial" w:cs="Arial"/>
          <w:sz w:val="22"/>
          <w:szCs w:val="22"/>
        </w:rPr>
        <w:t xml:space="preserve">_ </w:t>
      </w: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ind w:right="5102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О внесении изменений в Решение Совета Побединского сельского Поселения Шегарского района Томской области от 17.11.2017 г. №13</w:t>
      </w:r>
    </w:p>
    <w:p w:rsidR="00ED6F26" w:rsidRPr="00C260E0" w:rsidRDefault="00ED6F26" w:rsidP="00ED6F26">
      <w:pPr>
        <w:ind w:right="5102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«Об утверждении Правил по благоустройству территории Побединского сельского поселения  Шегарского района Томской области»</w:t>
      </w: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Для приведения в соответствии с действующим законодательством РФ.  </w:t>
      </w:r>
    </w:p>
    <w:p w:rsidR="00ED6F26" w:rsidRPr="00C260E0" w:rsidRDefault="00ED6F26" w:rsidP="00ED6F26">
      <w:pPr>
        <w:pStyle w:val="ConsPlusNormal"/>
        <w:ind w:firstLine="540"/>
        <w:jc w:val="both"/>
        <w:rPr>
          <w:sz w:val="22"/>
          <w:szCs w:val="22"/>
        </w:rPr>
      </w:pPr>
    </w:p>
    <w:p w:rsidR="00ED6F26" w:rsidRPr="00C260E0" w:rsidRDefault="00ED6F26" w:rsidP="00ED6F26">
      <w:pPr>
        <w:pStyle w:val="ConsPlusNormal"/>
        <w:ind w:firstLine="540"/>
        <w:jc w:val="both"/>
        <w:rPr>
          <w:sz w:val="22"/>
          <w:szCs w:val="22"/>
        </w:rPr>
      </w:pPr>
    </w:p>
    <w:p w:rsidR="00ED6F26" w:rsidRPr="00C260E0" w:rsidRDefault="00ED6F26" w:rsidP="00ED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60E0">
        <w:rPr>
          <w:rFonts w:ascii="Arial" w:hAnsi="Arial" w:cs="Arial"/>
          <w:b/>
          <w:bCs/>
          <w:sz w:val="22"/>
          <w:szCs w:val="22"/>
        </w:rPr>
        <w:t>Совет Побединского сельского поселения решил:</w:t>
      </w:r>
    </w:p>
    <w:p w:rsidR="00ED6F26" w:rsidRPr="00C260E0" w:rsidRDefault="00ED6F26" w:rsidP="00ED6F26">
      <w:pPr>
        <w:pStyle w:val="ConsPlusNormal"/>
        <w:ind w:firstLine="540"/>
        <w:jc w:val="both"/>
        <w:rPr>
          <w:sz w:val="22"/>
          <w:szCs w:val="22"/>
        </w:rPr>
      </w:pPr>
    </w:p>
    <w:p w:rsidR="00ED6F26" w:rsidRPr="00C260E0" w:rsidRDefault="00ED6F26" w:rsidP="00ED6F2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Пункт 2 главы 1 </w:t>
      </w:r>
      <w:r w:rsidRPr="00C260E0">
        <w:rPr>
          <w:rFonts w:ascii="Arial" w:hAnsi="Arial" w:cs="Arial"/>
          <w:b/>
          <w:sz w:val="22"/>
          <w:szCs w:val="22"/>
        </w:rPr>
        <w:t>Общие положения</w:t>
      </w:r>
      <w:r w:rsidRPr="00C260E0">
        <w:rPr>
          <w:rFonts w:ascii="Arial" w:hAnsi="Arial" w:cs="Arial"/>
          <w:sz w:val="22"/>
          <w:szCs w:val="22"/>
        </w:rPr>
        <w:t xml:space="preserve"> изложить в следующей редакции: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t>«Правила благоустройства на территории муниципального образования «Побединское сельское поселение» (далее - Правила) устанавливают единые и обязательные для исполнения нормы и требования в сфере благоустройства территории муниципального образования «Побединское сельское поселение»,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 или пользователями таких земельных участков, зданий, строений и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сооружений на территории </w:t>
      </w:r>
      <w:proofErr w:type="gramStart"/>
      <w:r w:rsidRPr="00C260E0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образования «Побединское сельское поселение».</w:t>
      </w:r>
    </w:p>
    <w:p w:rsidR="00ED6F26" w:rsidRPr="00C260E0" w:rsidRDefault="00ED6F26" w:rsidP="00ED6F2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lastRenderedPageBreak/>
        <w:t xml:space="preserve">Дополнить Пунктом 3. главы 1  </w:t>
      </w:r>
      <w:r w:rsidRPr="00C260E0">
        <w:rPr>
          <w:rFonts w:ascii="Arial" w:hAnsi="Arial" w:cs="Arial"/>
          <w:b/>
          <w:sz w:val="22"/>
          <w:szCs w:val="22"/>
        </w:rPr>
        <w:t xml:space="preserve">В настоящих </w:t>
      </w:r>
      <w:proofErr w:type="gramStart"/>
      <w:r w:rsidRPr="00C260E0">
        <w:rPr>
          <w:rFonts w:ascii="Arial" w:hAnsi="Arial" w:cs="Arial"/>
          <w:b/>
          <w:sz w:val="22"/>
          <w:szCs w:val="22"/>
        </w:rPr>
        <w:t>Правилах</w:t>
      </w:r>
      <w:proofErr w:type="gramEnd"/>
      <w:r w:rsidRPr="00C260E0">
        <w:rPr>
          <w:rFonts w:ascii="Arial" w:hAnsi="Arial" w:cs="Arial"/>
          <w:b/>
          <w:sz w:val="22"/>
          <w:szCs w:val="22"/>
        </w:rPr>
        <w:t xml:space="preserve"> используются понятия: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t>«3.1.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3.2.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t>3.3.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3.4.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260E0">
        <w:rPr>
          <w:rFonts w:ascii="Arial" w:hAnsi="Arial" w:cs="Arial"/>
          <w:sz w:val="22"/>
          <w:szCs w:val="22"/>
        </w:rPr>
        <w:t>границы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3.5.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3.6. 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3.7 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3.8. площадь прилегающей территории – площадь геометрической фигуры, образованной проекцией границ прилегающей территории на горизонтальную плоскость;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3.9 карта-схема прилегающей территории – карта со схематическим изображением границ прилегающей территории.</w:t>
      </w:r>
    </w:p>
    <w:p w:rsidR="00ED6F26" w:rsidRPr="00C260E0" w:rsidRDefault="00ED6F26" w:rsidP="00ED6F26">
      <w:pPr>
        <w:ind w:left="709" w:right="-1" w:hanging="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3.10.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D6F26" w:rsidRPr="00C260E0" w:rsidRDefault="00ED6F26" w:rsidP="00ED6F26">
      <w:pPr>
        <w:ind w:left="709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3.11. восстановительная стоимость зеленых насаждений - размер  ущерба, выплачиваемого </w:t>
      </w:r>
      <w:proofErr w:type="spellStart"/>
      <w:r w:rsidRPr="00C260E0">
        <w:rPr>
          <w:rFonts w:ascii="Arial" w:hAnsi="Arial" w:cs="Arial"/>
          <w:sz w:val="22"/>
          <w:szCs w:val="22"/>
        </w:rPr>
        <w:t>причинителем</w:t>
      </w:r>
      <w:proofErr w:type="spellEnd"/>
      <w:r w:rsidRPr="00C260E0">
        <w:rPr>
          <w:rFonts w:ascii="Arial" w:hAnsi="Arial" w:cs="Arial"/>
          <w:sz w:val="22"/>
          <w:szCs w:val="22"/>
        </w:rPr>
        <w:t xml:space="preserve">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ED6F26" w:rsidRPr="00C260E0" w:rsidRDefault="00ED6F26" w:rsidP="00ED6F26">
      <w:pPr>
        <w:ind w:left="709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ab/>
        <w:t xml:space="preserve"> зеленые   насаждения  -  древесные,   кустарниковые  и  травянистые растения, расположенные на территории населенных пунктов».</w:t>
      </w:r>
    </w:p>
    <w:p w:rsidR="00ED6F26" w:rsidRPr="00C260E0" w:rsidRDefault="00ED6F26" w:rsidP="00ED6F2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Главу 2 </w:t>
      </w:r>
      <w:r w:rsidRPr="00C260E0">
        <w:rPr>
          <w:rFonts w:ascii="Arial" w:hAnsi="Arial" w:cs="Arial"/>
          <w:b/>
          <w:sz w:val="22"/>
          <w:szCs w:val="22"/>
        </w:rPr>
        <w:t xml:space="preserve">Основные понятия </w:t>
      </w:r>
      <w:r w:rsidRPr="00C260E0">
        <w:rPr>
          <w:rFonts w:ascii="Arial" w:hAnsi="Arial" w:cs="Arial"/>
          <w:sz w:val="22"/>
          <w:szCs w:val="22"/>
        </w:rPr>
        <w:t xml:space="preserve">переименовать на </w:t>
      </w:r>
      <w:r w:rsidRPr="00C260E0">
        <w:rPr>
          <w:rFonts w:ascii="Arial" w:hAnsi="Arial" w:cs="Arial"/>
          <w:b/>
          <w:sz w:val="22"/>
          <w:szCs w:val="22"/>
        </w:rPr>
        <w:t>Порядок определяющий границы прилегающих территорий</w:t>
      </w:r>
      <w:r w:rsidRPr="00C260E0">
        <w:rPr>
          <w:rFonts w:ascii="Arial" w:hAnsi="Arial" w:cs="Arial"/>
          <w:sz w:val="22"/>
          <w:szCs w:val="22"/>
        </w:rPr>
        <w:t xml:space="preserve"> и изложить в следующей редакции: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2.1. Границы прилегающих территорий определяются в целях организации благоустройства территории муниципального образования «Побединское сельское поселение».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ab/>
        <w:t xml:space="preserve">2.2. </w:t>
      </w:r>
      <w:proofErr w:type="gramStart"/>
      <w:r w:rsidRPr="00C260E0">
        <w:rPr>
          <w:rFonts w:ascii="Arial" w:hAnsi="Arial" w:cs="Arial"/>
          <w:sz w:val="22"/>
          <w:szCs w:val="22"/>
        </w:rPr>
        <w:t xml:space="preserve">Границы прилегающих территорий определяются в отношении территорий общего пользования, которые прилегают (то есть имеют общую </w:t>
      </w:r>
      <w:r w:rsidRPr="00C260E0">
        <w:rPr>
          <w:rFonts w:ascii="Arial" w:hAnsi="Arial" w:cs="Arial"/>
          <w:sz w:val="22"/>
          <w:szCs w:val="22"/>
        </w:rPr>
        <w:lastRenderedPageBreak/>
        <w:t>границу) к зданию, строению, сооружению, земельному участку, в том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пунктом 2.4. настоящих Правил максимальной и минимальной площади прилегающей территории, а также иных требований.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ab/>
        <w:t>2.3. Правилами благоустройства устанавливаются максимальная и минимальная площадь прилегающей территории на территории муниципального образования «Побединское сельское поселение».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пункте 2.2. настоящих Правил общей границы, иных существенных факторов.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2.4. В </w:t>
      </w:r>
      <w:proofErr w:type="gramStart"/>
      <w:r w:rsidRPr="00C260E0">
        <w:rPr>
          <w:rFonts w:ascii="Arial" w:hAnsi="Arial" w:cs="Arial"/>
          <w:sz w:val="22"/>
          <w:szCs w:val="22"/>
        </w:rPr>
        <w:t>границах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прилегающих территорий могут располагаться только следующие территории общего пользования или их части: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1) пешеходные коммуникации, в том числе тротуары, аллеи, дорожки, тропинки;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2) палисадники, клумбы;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2.5. Границы прилегающей территории определяются с учетом следующих ограничений: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(общие) границы с другими прилегающими территориями (для исключения вклинивания, </w:t>
      </w:r>
      <w:proofErr w:type="spellStart"/>
      <w:r w:rsidRPr="00C260E0">
        <w:rPr>
          <w:rFonts w:ascii="Arial" w:hAnsi="Arial" w:cs="Arial"/>
          <w:sz w:val="22"/>
          <w:szCs w:val="22"/>
        </w:rPr>
        <w:t>вкрапливания</w:t>
      </w:r>
      <w:proofErr w:type="spellEnd"/>
      <w:r w:rsidRPr="00C260E0">
        <w:rPr>
          <w:rFonts w:ascii="Arial" w:hAnsi="Arial" w:cs="Arial"/>
          <w:sz w:val="22"/>
          <w:szCs w:val="22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2.6.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</w:t>
      </w:r>
      <w:r w:rsidRPr="00C260E0">
        <w:rPr>
          <w:rFonts w:ascii="Arial" w:hAnsi="Arial" w:cs="Arial"/>
          <w:sz w:val="22"/>
          <w:szCs w:val="22"/>
        </w:rPr>
        <w:lastRenderedPageBreak/>
        <w:t>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2.7.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2.8.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</w:t>
      </w:r>
      <w:proofErr w:type="gramStart"/>
      <w:r w:rsidRPr="00C260E0">
        <w:rPr>
          <w:rFonts w:ascii="Arial" w:hAnsi="Arial" w:cs="Arial"/>
          <w:sz w:val="22"/>
          <w:szCs w:val="22"/>
        </w:rPr>
        <w:t>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В </w:t>
      </w:r>
      <w:proofErr w:type="gramStart"/>
      <w:r w:rsidRPr="00C260E0">
        <w:rPr>
          <w:rFonts w:ascii="Arial" w:hAnsi="Arial" w:cs="Arial"/>
          <w:sz w:val="22"/>
          <w:szCs w:val="22"/>
        </w:rPr>
        <w:t>случае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2.9. 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C260E0">
        <w:rPr>
          <w:rFonts w:ascii="Arial" w:hAnsi="Arial" w:cs="Arial"/>
          <w:sz w:val="22"/>
          <w:szCs w:val="22"/>
        </w:rPr>
        <w:t>определения координат характерных точек границ прилегающей территории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устанавливаются уполномоченным органом исполнительной власти субъекта Российской Федерации.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2.10. </w:t>
      </w:r>
      <w:proofErr w:type="gramStart"/>
      <w:r w:rsidRPr="00C260E0">
        <w:rPr>
          <w:rFonts w:ascii="Arial" w:hAnsi="Arial" w:cs="Arial"/>
          <w:sz w:val="22"/>
          <w:szCs w:val="22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от 6 октября 2003 года № 131-ФЗ «Об общих принципах организации местного самоуправления в Российской Федерации» и статьи 51 Градостроительного кодекса Российской Федерации.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2.11.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Федерации. 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2.12. </w:t>
      </w:r>
      <w:proofErr w:type="gramStart"/>
      <w:r w:rsidRPr="00C260E0">
        <w:rPr>
          <w:rFonts w:ascii="Arial" w:hAnsi="Arial" w:cs="Arial"/>
          <w:sz w:val="22"/>
          <w:szCs w:val="22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муниципальных правовых актов.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 Определение границ прилегающих территорий: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2.13.1. </w:t>
      </w:r>
      <w:proofErr w:type="gramStart"/>
      <w:r w:rsidRPr="00C260E0">
        <w:rPr>
          <w:rFonts w:ascii="Arial" w:hAnsi="Arial" w:cs="Arial"/>
          <w:sz w:val="22"/>
          <w:szCs w:val="22"/>
        </w:rPr>
        <w:t>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зданий, строений, сооружений на основании сведений о государственном кадастровом учете соответствующих зданий, строений, сооружений, за исключением случаев, указанных в пунктах 2.13.2. — 2.13.10. настоящих Правил.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2.13.2. Границы территории, прилегающей к границам земельного участка, на котором находится объект индивидуального жилищного строительства, определяются в пределах не более 10 метров от границ данного земельного участка.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C260E0">
        <w:rPr>
          <w:rFonts w:ascii="Arial" w:hAnsi="Arial" w:cs="Arial"/>
          <w:sz w:val="22"/>
          <w:szCs w:val="22"/>
        </w:rPr>
        <w:t>случае</w:t>
      </w:r>
      <w:proofErr w:type="gramEnd"/>
      <w:r w:rsidRPr="00C260E0">
        <w:rPr>
          <w:rFonts w:ascii="Arial" w:hAnsi="Arial" w:cs="Arial"/>
          <w:sz w:val="22"/>
          <w:szCs w:val="22"/>
        </w:rPr>
        <w:t>, если земельный участок, на котором находится объект индивидуального жилищного строительства, не образован в установленном с земельным законодательством порядке, границы прилегающей территории определяются в пределах не более: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lastRenderedPageBreak/>
        <w:t>- 20 метров от периметра объекта индивидуального жилищного строительства;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- 15 метров от ограждения объекта индивидуального жилищного строительства (при наличии такого ограждения).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2.13.3. Если иное не предусмотрено в пунктах 2.13.4. — 2.13.7 настоящих Правил: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1) 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метров от границ данного земельного участка;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2) границы прилегающей территории, в случае если земельный участок, на котором находится нежилое здание, строение, сооружение, не образован в установленном земельным законодательством порядке, определяются в пределах не более: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- 30 метров от периметра нежилого здания, строения, сооружения;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- 25 метров от ограждения нежилого здания, строения, сооружения (при наличии такого ограждения).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2.13.4. Границы территории, прилегающей к границам земельного участка, на котором находится стационарный торговый объект, представляющий собой отдельное здание, определяются в пределах не более 25 метров от границ данного земельного участка.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t>В случае, если земельный участок, на котором находится стационарный торговый объект, представляющий собой отдельное здание, не образован в установленном земельным законодательством порядке, границы прилегающей территории определяются в пределах не более: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- 35 метров от периметра стационарного торгового объекта;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- 30 метров от ограждения стационарного торгового объекта (при наличии такого ограждения).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2.13.5. Границы территории, прилегающей к границам земельного участка, на котором находится спортивное сооружение, определяются в пределах не более 15 метров от границ данного земельного участка.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C260E0">
        <w:rPr>
          <w:rFonts w:ascii="Arial" w:hAnsi="Arial" w:cs="Arial"/>
          <w:sz w:val="22"/>
          <w:szCs w:val="22"/>
        </w:rPr>
        <w:t>случае</w:t>
      </w:r>
      <w:proofErr w:type="gramEnd"/>
      <w:r w:rsidRPr="00C260E0">
        <w:rPr>
          <w:rFonts w:ascii="Arial" w:hAnsi="Arial" w:cs="Arial"/>
          <w:sz w:val="22"/>
          <w:szCs w:val="22"/>
        </w:rPr>
        <w:t>, 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- 25 метров от периметра спортивного сооружения;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- 20 метров от ограждения спортивного сооружения (при наличии такого ограждения).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2.13.6. Границы территории, прилегающей к границам земельного участка, на котором находится автозаправочная станция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определяются в пределах не более 15 метров от границ данного земельного участка.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t>В случае, если земельный участок, на котором находится автозаправочная стация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определяются в пределах не более: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- 25 метров от периметра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- 20 метров от ограждения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 (при наличии такого ограждения).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2.13.7. Границы территории, прилегающей к границам земельного участка,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определяются в пределах не более 3 метров от границ данного земельного участка.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C260E0">
        <w:rPr>
          <w:rFonts w:ascii="Arial" w:hAnsi="Arial" w:cs="Arial"/>
          <w:sz w:val="22"/>
          <w:szCs w:val="22"/>
        </w:rPr>
        <w:lastRenderedPageBreak/>
        <w:t>В случае, если земельный участок,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- 5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 (при наличии такого ограждения).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2.13.8. Границы территории, прилегающей к границам земельного участка, на котором оборудована площадка для установки мусоросборника (контейнерная площадка), определяются в пределах не более 7 метров от периметра данной площадки.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C260E0">
        <w:rPr>
          <w:rFonts w:ascii="Arial" w:hAnsi="Arial" w:cs="Arial"/>
          <w:sz w:val="22"/>
          <w:szCs w:val="22"/>
        </w:rPr>
        <w:t>случае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наличия ограждения у площадки для установки мусоросборника (контейнерной площадки) границы прилегающей территории определяются в пределах не более 5 метров от такого ограждения.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2.13.9. Границы территории, прилегающей к границам земельного участка, на котором находится кладбище, определяются в пределах не более 10 метров от границ данного земельного участка.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2.13.10. Границы территории, прилегающей к автомобильной дороге, определяются в границах полосы отвода автомобильной дороги.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2.14. Закрепление границ прилегающих территорий.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2.14.1. Границы прилегающих территорий закрепляются на картах-схемах границ прилегающих территорий, утверждаемых муниципальными правовыми актами </w:t>
      </w:r>
      <w:proofErr w:type="gramStart"/>
      <w:r w:rsidRPr="00C260E0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образования «Побединское сельское поселение».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2.14.2. </w:t>
      </w:r>
      <w:proofErr w:type="gramStart"/>
      <w:r w:rsidRPr="00C260E0">
        <w:rPr>
          <w:rFonts w:ascii="Arial" w:hAnsi="Arial" w:cs="Arial"/>
          <w:sz w:val="22"/>
          <w:szCs w:val="22"/>
        </w:rPr>
        <w:t>При закреплении границ прилегающих территорий в них могут быть включены земли, занятые тротуарами, газонами, водными объектами, пляжами, лесами, скверами, парками, городскими садами, другие земли общего пользования, за исключением земель, занятых проезжей частью автомобильных дорог, элементов улично-дорожной сети (улиц, проспектов, магистралей, площадей, бульваров, трактов, набережных, шоссе, переулков, проездов, тупиков и иных элементов улично-дорожной сети).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2.14.3. Если при закреплении границ прилегающих территорий происходит наложение прилегающих территорий зданий, строений, сооружений, земельных участков с прилегающими территориями сопредельных зданий, строений, сооружений, земельных участков, границы прилегающих территорий закрепляются по линии, проходящей на равном удалении от границ соответствующих зданий, строений, сооружений, границ земельных участков.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2.14.4. Муниципальные правовые акты об утверждении карт-схем границ прилегающих территорий вступают в силу не ранее чем по истечении 30 календарных дней со дня их подписания.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2.15. Доведение информации о закрепленных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сооружений.</w:t>
      </w:r>
      <w:r w:rsidRPr="00C260E0">
        <w:rPr>
          <w:rFonts w:ascii="Arial" w:hAnsi="Arial" w:cs="Arial"/>
          <w:sz w:val="22"/>
          <w:szCs w:val="22"/>
        </w:rPr>
        <w:cr/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2.15.1. </w:t>
      </w:r>
      <w:proofErr w:type="gramStart"/>
      <w:r w:rsidRPr="00C260E0">
        <w:rPr>
          <w:rFonts w:ascii="Arial" w:hAnsi="Arial" w:cs="Arial"/>
          <w:sz w:val="22"/>
          <w:szCs w:val="22"/>
        </w:rPr>
        <w:t>Информация о закрепленных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 (далее - заинтересованные лица), путем размещения утвержденных карт-схем границ прилегающих территорий на официальном сайте муниципального образования «Побединское сельское поселение» в информационно-телекоммуникационной сети «Интернет».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lastRenderedPageBreak/>
        <w:t>2.15.2.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карт-схем границ прилегающих территорий.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2.16. Изменение ранее закрепленных границ прилегающих территорий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2.16.1. Изменение ранее закрепленных границ прилегающих территорий осуществляется в следующих случаях: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1) строительство, реконструкция зданий, строений, сооружений;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2) изменение границ земельных участков;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3) образование земельных участков, на которых расположены здания, строения, сооружения, или иных земельных участков;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4) изменение назначения использования зданий, строений, сооружений, земельных участков;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5) изменение пределов границ прилегающих территорий в правилах благоустройства;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6) признание муниципальных правовых актов, утвердивших ранее закрепленные границы прилегающих территорий, недействительными в судебном порядке</w:t>
      </w:r>
      <w:proofErr w:type="gramStart"/>
      <w:r w:rsidRPr="00C260E0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2.16.2. Изменение ранее закрепленных границ прилегающих территорий осуществляется в порядке, предусмотренном пунктом 2.14. настоящих Правил для закрепления границ прилегающих территорий.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2.16.3. Изменение ранее закрепленных границ прилегающих территорий может быть осуществлено по заявлению заинтересованных лиц.</w:t>
      </w:r>
    </w:p>
    <w:p w:rsidR="00ED6F26" w:rsidRPr="00C260E0" w:rsidRDefault="00ED6F26" w:rsidP="00ED6F26">
      <w:pPr>
        <w:ind w:left="720"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Заявления заинтересованных лиц об изменении ранее закрепленных границ прилегающих территорий рассматриваются администрацией Шегарского сельского поселения в порядке, установленном законодательством о порядке рассмотрения обращений граждан Российской Федерации.</w:t>
      </w:r>
    </w:p>
    <w:p w:rsidR="00ED6F26" w:rsidRPr="00C260E0" w:rsidRDefault="00ED6F26" w:rsidP="00ED6F26">
      <w:pPr>
        <w:ind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      </w:t>
      </w:r>
    </w:p>
    <w:p w:rsidR="00ED6F26" w:rsidRPr="00C260E0" w:rsidRDefault="00ED6F26" w:rsidP="00ED6F26">
      <w:pPr>
        <w:ind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      4.  Настоящее Решение обнародовать.</w:t>
      </w:r>
    </w:p>
    <w:p w:rsidR="00ED6F26" w:rsidRPr="00C260E0" w:rsidRDefault="00ED6F26" w:rsidP="00ED6F26">
      <w:pPr>
        <w:ind w:right="-1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      5.  Настоящее Решение вступает в законную силу после обнародования.</w:t>
      </w: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  <w:r w:rsidRPr="00C260E0">
        <w:rPr>
          <w:sz w:val="22"/>
          <w:szCs w:val="22"/>
        </w:rPr>
        <w:t xml:space="preserve">Председатель Совета </w:t>
      </w: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  <w:r w:rsidRPr="00C260E0">
        <w:rPr>
          <w:sz w:val="22"/>
          <w:szCs w:val="22"/>
        </w:rPr>
        <w:t xml:space="preserve">Побединского сельского поселения </w:t>
      </w: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  <w:r w:rsidRPr="00C260E0">
        <w:rPr>
          <w:sz w:val="22"/>
          <w:szCs w:val="22"/>
        </w:rPr>
        <w:t>Глава Администрации</w:t>
      </w:r>
    </w:p>
    <w:p w:rsidR="00ED6F26" w:rsidRPr="00C260E0" w:rsidRDefault="00ED6F26" w:rsidP="00ED6F26">
      <w:pPr>
        <w:pStyle w:val="ConsPlusNormal"/>
        <w:ind w:firstLine="0"/>
        <w:rPr>
          <w:sz w:val="22"/>
          <w:szCs w:val="22"/>
        </w:rPr>
      </w:pPr>
      <w:r w:rsidRPr="00C260E0">
        <w:rPr>
          <w:sz w:val="22"/>
          <w:szCs w:val="22"/>
        </w:rPr>
        <w:t xml:space="preserve">Побединского сельского поселения                                                      </w:t>
      </w:r>
      <w:proofErr w:type="spellStart"/>
      <w:r w:rsidRPr="00C260E0">
        <w:rPr>
          <w:sz w:val="22"/>
          <w:szCs w:val="22"/>
        </w:rPr>
        <w:t>Е.В.Гильд</w:t>
      </w:r>
      <w:proofErr w:type="spellEnd"/>
    </w:p>
    <w:p w:rsidR="00ED6F26" w:rsidRPr="00C260E0" w:rsidRDefault="00ED6F26" w:rsidP="00ED6F26">
      <w:pPr>
        <w:pStyle w:val="ConsPlusNormal"/>
        <w:ind w:firstLine="0"/>
        <w:outlineLvl w:val="0"/>
        <w:rPr>
          <w:sz w:val="22"/>
          <w:szCs w:val="22"/>
        </w:rPr>
      </w:pPr>
    </w:p>
    <w:p w:rsidR="00ED6F26" w:rsidRPr="00C260E0" w:rsidRDefault="00ED6F26" w:rsidP="00ED6F26">
      <w:pPr>
        <w:pStyle w:val="1"/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260E0">
        <w:rPr>
          <w:rFonts w:ascii="Arial" w:hAnsi="Arial" w:cs="Arial"/>
          <w:b/>
          <w:sz w:val="22"/>
          <w:szCs w:val="22"/>
        </w:rPr>
        <w:t xml:space="preserve">Совет Побединского сельского поселения       </w:t>
      </w:r>
    </w:p>
    <w:p w:rsidR="00ED6F26" w:rsidRPr="00C260E0" w:rsidRDefault="00ED6F26" w:rsidP="00ED6F26">
      <w:pPr>
        <w:pStyle w:val="2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Томской области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jc w:val="center"/>
        <w:rPr>
          <w:rFonts w:ascii="Arial" w:hAnsi="Arial" w:cs="Arial"/>
          <w:b/>
          <w:sz w:val="22"/>
          <w:szCs w:val="22"/>
        </w:rPr>
      </w:pPr>
      <w:r w:rsidRPr="00C260E0">
        <w:rPr>
          <w:rFonts w:ascii="Arial" w:hAnsi="Arial" w:cs="Arial"/>
          <w:b/>
          <w:sz w:val="22"/>
          <w:szCs w:val="22"/>
        </w:rPr>
        <w:t>РЕШЕНИЕ</w:t>
      </w: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п. Победа</w:t>
      </w: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«05» июля 2019г                                                                                                № 98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ED6F26" w:rsidRPr="00C260E0" w:rsidTr="00964396">
        <w:tc>
          <w:tcPr>
            <w:tcW w:w="4819" w:type="dxa"/>
          </w:tcPr>
          <w:p w:rsidR="00ED6F26" w:rsidRPr="00C260E0" w:rsidRDefault="00ED6F26" w:rsidP="00964396">
            <w:pPr>
              <w:ind w:left="-108" w:firstLine="108"/>
              <w:rPr>
                <w:rFonts w:ascii="Arial" w:hAnsi="Arial" w:cs="Arial"/>
              </w:rPr>
            </w:pPr>
          </w:p>
          <w:p w:rsidR="00ED6F26" w:rsidRPr="00C260E0" w:rsidRDefault="00ED6F26" w:rsidP="00964396">
            <w:pPr>
              <w:ind w:left="-108"/>
              <w:jc w:val="both"/>
              <w:rPr>
                <w:rFonts w:ascii="Arial" w:hAnsi="Arial" w:cs="Arial"/>
              </w:rPr>
            </w:pPr>
            <w:r w:rsidRPr="00C260E0">
              <w:rPr>
                <w:rFonts w:ascii="Arial" w:hAnsi="Arial" w:cs="Arial"/>
                <w:sz w:val="22"/>
                <w:szCs w:val="22"/>
              </w:rPr>
              <w:t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</w:t>
            </w:r>
          </w:p>
        </w:tc>
      </w:tr>
    </w:tbl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pStyle w:val="af"/>
        <w:ind w:firstLine="709"/>
        <w:jc w:val="both"/>
        <w:rPr>
          <w:rFonts w:ascii="Arial" w:hAnsi="Arial" w:cs="Arial"/>
        </w:rPr>
      </w:pPr>
      <w:r w:rsidRPr="00C260E0">
        <w:rPr>
          <w:rFonts w:ascii="Arial" w:hAnsi="Arial" w:cs="Arial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ED6F26" w:rsidRPr="00C260E0" w:rsidRDefault="00ED6F26" w:rsidP="00ED6F2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СОВЕТ ПОБЕДИНСКОГО СЕЛЬСКОГО ПОСЕЛЕНИЯ РЕШИЛ:</w:t>
      </w:r>
    </w:p>
    <w:p w:rsidR="00ED6F26" w:rsidRPr="00C260E0" w:rsidRDefault="00ED6F26" w:rsidP="00ED6F26">
      <w:pPr>
        <w:ind w:firstLine="709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ab/>
      </w:r>
    </w:p>
    <w:p w:rsidR="00ED6F26" w:rsidRPr="00C260E0" w:rsidRDefault="00ED6F26" w:rsidP="00ED6F26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</w:t>
      </w:r>
      <w:proofErr w:type="gramStart"/>
      <w:r w:rsidRPr="00C260E0">
        <w:rPr>
          <w:rFonts w:ascii="Arial" w:hAnsi="Arial" w:cs="Arial"/>
          <w:sz w:val="22"/>
          <w:szCs w:val="22"/>
        </w:rPr>
        <w:t>следую-щие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изменения:</w:t>
      </w:r>
    </w:p>
    <w:p w:rsidR="00ED6F26" w:rsidRPr="00C260E0" w:rsidRDefault="00ED6F26" w:rsidP="00ED6F26">
      <w:pPr>
        <w:pStyle w:val="af"/>
        <w:ind w:left="708"/>
        <w:rPr>
          <w:rFonts w:ascii="Arial" w:hAnsi="Arial" w:cs="Arial"/>
        </w:rPr>
      </w:pPr>
      <w:r w:rsidRPr="00C260E0">
        <w:rPr>
          <w:rFonts w:ascii="Arial" w:hAnsi="Arial" w:cs="Arial"/>
        </w:rPr>
        <w:t>1) Пункт 1 Решения изложить в следующей редакции:</w:t>
      </w:r>
    </w:p>
    <w:p w:rsidR="00ED6F26" w:rsidRPr="00C260E0" w:rsidRDefault="00ED6F26" w:rsidP="00ED6F26">
      <w:pPr>
        <w:pStyle w:val="a9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color w:val="000000"/>
          <w:sz w:val="22"/>
          <w:szCs w:val="22"/>
        </w:rPr>
        <w:t>«</w:t>
      </w:r>
      <w:r w:rsidRPr="00C260E0">
        <w:rPr>
          <w:rFonts w:ascii="Arial" w:hAnsi="Arial" w:cs="Arial"/>
          <w:sz w:val="22"/>
          <w:szCs w:val="22"/>
        </w:rPr>
        <w:t xml:space="preserve">Утвердить основные характеристики бюджета Побединского сельского поселения на 2019 год: </w:t>
      </w:r>
    </w:p>
    <w:p w:rsidR="00ED6F26" w:rsidRPr="00C260E0" w:rsidRDefault="00ED6F26" w:rsidP="00ED6F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1.1. Общий объем доходов бюджета в сумме </w:t>
      </w:r>
      <w:r w:rsidRPr="00C260E0">
        <w:rPr>
          <w:rFonts w:ascii="Arial" w:hAnsi="Arial" w:cs="Arial"/>
          <w:b/>
          <w:sz w:val="22"/>
          <w:szCs w:val="22"/>
        </w:rPr>
        <w:t xml:space="preserve">7781,650 </w:t>
      </w:r>
      <w:r w:rsidRPr="00C260E0">
        <w:rPr>
          <w:rFonts w:ascii="Arial" w:hAnsi="Arial" w:cs="Arial"/>
          <w:sz w:val="22"/>
          <w:szCs w:val="22"/>
        </w:rPr>
        <w:t>тыс</w:t>
      </w:r>
      <w:proofErr w:type="gramStart"/>
      <w:r w:rsidRPr="00C260E0">
        <w:rPr>
          <w:rFonts w:ascii="Arial" w:hAnsi="Arial" w:cs="Arial"/>
          <w:sz w:val="22"/>
          <w:szCs w:val="22"/>
        </w:rPr>
        <w:t>.р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уб., в т.ч. налоговые и неналоговые доходы </w:t>
      </w:r>
      <w:r w:rsidRPr="00C260E0">
        <w:rPr>
          <w:rFonts w:ascii="Arial" w:hAnsi="Arial" w:cs="Arial"/>
          <w:b/>
          <w:color w:val="000000"/>
          <w:sz w:val="22"/>
          <w:szCs w:val="22"/>
        </w:rPr>
        <w:t>3 969,850</w:t>
      </w:r>
      <w:r w:rsidRPr="00C260E0">
        <w:rPr>
          <w:rFonts w:ascii="Arial" w:hAnsi="Arial" w:cs="Arial"/>
          <w:sz w:val="22"/>
          <w:szCs w:val="22"/>
        </w:rPr>
        <w:t xml:space="preserve"> тыс. рублей;</w:t>
      </w:r>
    </w:p>
    <w:p w:rsidR="00ED6F26" w:rsidRPr="00C260E0" w:rsidRDefault="00ED6F26" w:rsidP="00ED6F26">
      <w:pPr>
        <w:pStyle w:val="a9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1.2. Общий объем расходов бюджета в сумме </w:t>
      </w:r>
      <w:r w:rsidRPr="00C260E0">
        <w:rPr>
          <w:rFonts w:ascii="Arial" w:hAnsi="Arial" w:cs="Arial"/>
          <w:b/>
          <w:bCs/>
          <w:sz w:val="22"/>
          <w:szCs w:val="22"/>
          <w:lang w:eastAsia="ru-RU"/>
        </w:rPr>
        <w:t xml:space="preserve">8292,150 </w:t>
      </w:r>
      <w:r w:rsidRPr="00C260E0">
        <w:rPr>
          <w:rFonts w:ascii="Arial" w:hAnsi="Arial" w:cs="Arial"/>
          <w:sz w:val="22"/>
          <w:szCs w:val="22"/>
        </w:rPr>
        <w:t>тыс. рублей;</w:t>
      </w:r>
    </w:p>
    <w:p w:rsidR="00ED6F26" w:rsidRPr="00C260E0" w:rsidRDefault="00ED6F26" w:rsidP="00ED6F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            1.3. Общий объём дефицита бюджета в сумме </w:t>
      </w:r>
      <w:r w:rsidRPr="00C260E0">
        <w:rPr>
          <w:rFonts w:ascii="Arial" w:hAnsi="Arial" w:cs="Arial"/>
          <w:b/>
          <w:sz w:val="22"/>
          <w:szCs w:val="22"/>
        </w:rPr>
        <w:t xml:space="preserve">510,50 </w:t>
      </w:r>
      <w:r w:rsidRPr="00C260E0">
        <w:rPr>
          <w:rFonts w:ascii="Arial" w:hAnsi="Arial" w:cs="Arial"/>
          <w:sz w:val="22"/>
          <w:szCs w:val="22"/>
        </w:rPr>
        <w:t>тыс. рублей</w:t>
      </w:r>
      <w:r w:rsidRPr="00C260E0">
        <w:rPr>
          <w:rFonts w:ascii="Arial" w:hAnsi="Arial" w:cs="Arial"/>
          <w:color w:val="000000"/>
          <w:sz w:val="22"/>
          <w:szCs w:val="22"/>
        </w:rPr>
        <w:t>»</w:t>
      </w:r>
    </w:p>
    <w:p w:rsidR="00ED6F26" w:rsidRPr="00C260E0" w:rsidRDefault="00ED6F26" w:rsidP="00ED6F26">
      <w:pPr>
        <w:pStyle w:val="af"/>
        <w:ind w:left="708"/>
        <w:rPr>
          <w:rFonts w:ascii="Arial" w:hAnsi="Arial" w:cs="Arial"/>
        </w:rPr>
      </w:pPr>
      <w:r w:rsidRPr="00C260E0">
        <w:rPr>
          <w:rFonts w:ascii="Arial" w:hAnsi="Arial" w:cs="Arial"/>
        </w:rPr>
        <w:t>2) Пункт 25 Решения изложить в следующей редакции:</w:t>
      </w:r>
    </w:p>
    <w:p w:rsidR="00ED6F26" w:rsidRPr="00C260E0" w:rsidRDefault="00ED6F26" w:rsidP="00ED6F2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260E0">
        <w:rPr>
          <w:rFonts w:ascii="Arial" w:hAnsi="Arial" w:cs="Arial"/>
          <w:color w:val="000000"/>
          <w:sz w:val="22"/>
          <w:szCs w:val="22"/>
        </w:rPr>
        <w:t xml:space="preserve">«Утвердить объем бюджетных ассигнований дорожного фонда муниципального образования Побединское сельское поселение на 2019 год в размере </w:t>
      </w:r>
      <w:r w:rsidRPr="00C260E0">
        <w:rPr>
          <w:rFonts w:ascii="Arial" w:hAnsi="Arial" w:cs="Arial"/>
          <w:b/>
          <w:color w:val="000000"/>
          <w:sz w:val="22"/>
          <w:szCs w:val="22"/>
        </w:rPr>
        <w:t>850,00 тыс. рублей</w:t>
      </w:r>
      <w:proofErr w:type="gramStart"/>
      <w:r w:rsidRPr="00C260E0">
        <w:rPr>
          <w:rFonts w:ascii="Arial" w:hAnsi="Arial" w:cs="Arial"/>
          <w:b/>
          <w:color w:val="000000"/>
          <w:sz w:val="22"/>
          <w:szCs w:val="22"/>
        </w:rPr>
        <w:t>.»</w:t>
      </w:r>
      <w:r w:rsidRPr="00C260E0"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:rsidR="00ED6F26" w:rsidRPr="00C260E0" w:rsidRDefault="00ED6F26" w:rsidP="00ED6F26">
      <w:pPr>
        <w:tabs>
          <w:tab w:val="left" w:pos="70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color w:val="000000"/>
          <w:sz w:val="22"/>
          <w:szCs w:val="22"/>
        </w:rPr>
        <w:t>3)</w:t>
      </w:r>
      <w:r w:rsidRPr="00C260E0">
        <w:rPr>
          <w:rFonts w:ascii="Arial" w:hAnsi="Arial" w:cs="Arial"/>
          <w:sz w:val="22"/>
          <w:szCs w:val="22"/>
        </w:rPr>
        <w:t xml:space="preserve"> Приложение 5, 6, 9 и 10 изложить в новой редакции согласно приложению 5, 6, 9 и 10 к настоящему решению.</w:t>
      </w:r>
    </w:p>
    <w:p w:rsidR="00ED6F26" w:rsidRPr="00C260E0" w:rsidRDefault="00ED6F26" w:rsidP="00ED6F26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3. </w:t>
      </w:r>
      <w:r w:rsidRPr="00C260E0">
        <w:rPr>
          <w:rFonts w:ascii="Arial" w:hAnsi="Arial" w:cs="Arial"/>
          <w:color w:val="1D1B11"/>
          <w:sz w:val="22"/>
          <w:szCs w:val="22"/>
        </w:rPr>
        <w:t xml:space="preserve">Опубликовать настоящее решение в </w:t>
      </w:r>
      <w:r w:rsidRPr="00C260E0">
        <w:rPr>
          <w:rFonts w:ascii="Arial" w:hAnsi="Arial" w:cs="Arial"/>
          <w:sz w:val="22"/>
          <w:szCs w:val="22"/>
        </w:rPr>
        <w:t xml:space="preserve">периодическом печатном издании </w:t>
      </w:r>
      <w:proofErr w:type="gramStart"/>
      <w:r w:rsidRPr="00C260E0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C260E0">
        <w:rPr>
          <w:rFonts w:ascii="Arial" w:hAnsi="Arial" w:cs="Arial"/>
          <w:sz w:val="22"/>
          <w:szCs w:val="22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C260E0">
          <w:rPr>
            <w:rFonts w:ascii="Arial" w:hAnsi="Arial" w:cs="Arial"/>
            <w:color w:val="000000"/>
            <w:sz w:val="22"/>
            <w:szCs w:val="22"/>
            <w:u w:val="single"/>
            <w:lang w:val="en-US"/>
          </w:rPr>
          <w:t>www</w:t>
        </w:r>
        <w:r w:rsidRPr="00C260E0">
          <w:rPr>
            <w:rFonts w:ascii="Arial" w:hAnsi="Arial" w:cs="Arial"/>
            <w:color w:val="000000"/>
            <w:sz w:val="22"/>
            <w:szCs w:val="22"/>
            <w:u w:val="single"/>
          </w:rPr>
          <w:t>.</w:t>
        </w:r>
        <w:proofErr w:type="spellStart"/>
        <w:r w:rsidRPr="00C260E0">
          <w:rPr>
            <w:rFonts w:ascii="Arial" w:hAnsi="Arial" w:cs="Arial"/>
            <w:color w:val="000000"/>
            <w:sz w:val="22"/>
            <w:szCs w:val="22"/>
            <w:u w:val="single"/>
            <w:lang w:val="en-US"/>
          </w:rPr>
          <w:t>pobedasp</w:t>
        </w:r>
        <w:proofErr w:type="spellEnd"/>
        <w:r w:rsidRPr="00C260E0">
          <w:rPr>
            <w:rFonts w:ascii="Arial" w:hAnsi="Arial" w:cs="Arial"/>
            <w:color w:val="000000"/>
            <w:sz w:val="22"/>
            <w:szCs w:val="22"/>
            <w:u w:val="single"/>
          </w:rPr>
          <w:t>.</w:t>
        </w:r>
        <w:proofErr w:type="spellStart"/>
        <w:r w:rsidRPr="00C260E0">
          <w:rPr>
            <w:rFonts w:ascii="Arial" w:hAnsi="Arial" w:cs="Arial"/>
            <w:color w:val="000000"/>
            <w:sz w:val="22"/>
            <w:szCs w:val="22"/>
            <w:u w:val="single"/>
            <w:lang w:val="en-US"/>
          </w:rPr>
          <w:t>tomsk</w:t>
        </w:r>
        <w:proofErr w:type="spellEnd"/>
        <w:r w:rsidRPr="00C260E0">
          <w:rPr>
            <w:rFonts w:ascii="Arial" w:hAnsi="Arial" w:cs="Arial"/>
            <w:color w:val="000000"/>
            <w:sz w:val="22"/>
            <w:szCs w:val="22"/>
            <w:u w:val="single"/>
          </w:rPr>
          <w:t>.</w:t>
        </w:r>
        <w:proofErr w:type="spellStart"/>
        <w:r w:rsidRPr="00C260E0">
          <w:rPr>
            <w:rFonts w:ascii="Arial" w:hAnsi="Arial" w:cs="Arial"/>
            <w:color w:val="000000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C260E0">
        <w:rPr>
          <w:rFonts w:ascii="Arial" w:hAnsi="Arial" w:cs="Arial"/>
          <w:color w:val="000000"/>
          <w:sz w:val="22"/>
          <w:szCs w:val="22"/>
        </w:rPr>
        <w:t>.</w:t>
      </w:r>
    </w:p>
    <w:p w:rsidR="00ED6F26" w:rsidRPr="00C260E0" w:rsidRDefault="00ED6F26" w:rsidP="00ED6F2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4. Настоящее решение вступает в силу со дня его официального опубликования.</w:t>
      </w:r>
      <w:r w:rsidRPr="00C260E0">
        <w:rPr>
          <w:rFonts w:ascii="Arial" w:hAnsi="Arial" w:cs="Arial"/>
          <w:sz w:val="22"/>
          <w:szCs w:val="22"/>
        </w:rPr>
        <w:tab/>
      </w:r>
    </w:p>
    <w:p w:rsidR="00ED6F26" w:rsidRPr="00C260E0" w:rsidRDefault="00ED6F26" w:rsidP="00ED6F2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ab/>
      </w:r>
    </w:p>
    <w:p w:rsidR="00ED6F26" w:rsidRPr="00C260E0" w:rsidRDefault="00ED6F26" w:rsidP="00ED6F26">
      <w:pPr>
        <w:pStyle w:val="a9"/>
        <w:ind w:firstLine="709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ED6F26" w:rsidRPr="00C260E0" w:rsidRDefault="00ED6F26" w:rsidP="00ED6F26">
      <w:pPr>
        <w:ind w:firstLine="709"/>
        <w:rPr>
          <w:rFonts w:ascii="Arial" w:hAnsi="Arial" w:cs="Arial"/>
          <w:sz w:val="22"/>
          <w:szCs w:val="22"/>
        </w:rPr>
      </w:pP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Председатель Совета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Побединского сельского поселения,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>Глава Администрации                                                                                           Е.В. Гильд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  <w:r w:rsidRPr="00C260E0">
        <w:rPr>
          <w:rFonts w:ascii="Arial" w:hAnsi="Arial" w:cs="Arial"/>
          <w:sz w:val="22"/>
          <w:szCs w:val="22"/>
        </w:rPr>
        <w:t xml:space="preserve">Побединского сельского поселения      </w:t>
      </w:r>
    </w:p>
    <w:p w:rsidR="00ED6F26" w:rsidRPr="00C260E0" w:rsidRDefault="00ED6F26" w:rsidP="00ED6F26">
      <w:pPr>
        <w:rPr>
          <w:rFonts w:ascii="Arial" w:hAnsi="Arial" w:cs="Arial"/>
          <w:sz w:val="22"/>
          <w:szCs w:val="22"/>
        </w:rPr>
      </w:pPr>
    </w:p>
    <w:p w:rsidR="00ED6F26" w:rsidRPr="0017380B" w:rsidRDefault="00ED6F26" w:rsidP="00ED6F26"/>
    <w:p w:rsidR="00656569" w:rsidRDefault="00656569" w:rsidP="00656569">
      <w:pPr>
        <w:pStyle w:val="1"/>
        <w:tabs>
          <w:tab w:val="left" w:pos="0"/>
        </w:tabs>
        <w:jc w:val="center"/>
        <w:rPr>
          <w:rFonts w:ascii="Arial" w:hAnsi="Arial" w:cs="Arial"/>
          <w:b/>
          <w:sz w:val="20"/>
        </w:rPr>
      </w:pPr>
    </w:p>
    <w:p w:rsidR="00830193" w:rsidRPr="00830193" w:rsidRDefault="00830193" w:rsidP="0083019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30193">
        <w:rPr>
          <w:rFonts w:ascii="Arial" w:hAnsi="Arial" w:cs="Arial"/>
          <w:b/>
          <w:sz w:val="24"/>
          <w:szCs w:val="24"/>
        </w:rPr>
        <w:t>СОВЕТ ПОБЕДИНСКОГО СЕЛЬСКОГО ПОСЕЛЕНИЯ</w:t>
      </w:r>
    </w:p>
    <w:p w:rsidR="00830193" w:rsidRPr="00830193" w:rsidRDefault="00830193" w:rsidP="00830193">
      <w:pPr>
        <w:jc w:val="center"/>
        <w:rPr>
          <w:rFonts w:ascii="Arial" w:hAnsi="Arial" w:cs="Arial"/>
          <w:b/>
          <w:bCs/>
        </w:rPr>
      </w:pPr>
      <w:r w:rsidRPr="00830193">
        <w:rPr>
          <w:rFonts w:ascii="Arial" w:hAnsi="Arial" w:cs="Arial"/>
          <w:b/>
          <w:bCs/>
        </w:rPr>
        <w:t>ШЕГАРСКОГО РАЙОНА ТОМСКОЙ ОБЛАСТИ</w:t>
      </w:r>
    </w:p>
    <w:p w:rsidR="00830193" w:rsidRPr="00830193" w:rsidRDefault="00830193" w:rsidP="00830193">
      <w:pPr>
        <w:jc w:val="center"/>
        <w:rPr>
          <w:rFonts w:ascii="Arial" w:hAnsi="Arial" w:cs="Arial"/>
          <w:b/>
          <w:bCs/>
        </w:rPr>
      </w:pPr>
    </w:p>
    <w:p w:rsidR="00830193" w:rsidRPr="00830193" w:rsidRDefault="00830193" w:rsidP="00830193">
      <w:pPr>
        <w:pStyle w:val="2"/>
        <w:jc w:val="center"/>
        <w:rPr>
          <w:rFonts w:ascii="Arial" w:hAnsi="Arial" w:cs="Arial"/>
          <w:sz w:val="24"/>
        </w:rPr>
      </w:pPr>
      <w:r w:rsidRPr="00830193">
        <w:rPr>
          <w:rFonts w:ascii="Arial" w:hAnsi="Arial" w:cs="Arial"/>
          <w:sz w:val="24"/>
        </w:rPr>
        <w:t>РЕШЕНИЕ</w:t>
      </w:r>
    </w:p>
    <w:p w:rsidR="00830193" w:rsidRPr="00830193" w:rsidRDefault="00830193" w:rsidP="00830193">
      <w:pPr>
        <w:jc w:val="center"/>
        <w:rPr>
          <w:rFonts w:ascii="Arial" w:hAnsi="Arial" w:cs="Arial"/>
        </w:rPr>
      </w:pPr>
    </w:p>
    <w:p w:rsidR="00830193" w:rsidRPr="00830193" w:rsidRDefault="00830193" w:rsidP="00830193">
      <w:pPr>
        <w:spacing w:line="480" w:lineRule="auto"/>
        <w:rPr>
          <w:rFonts w:ascii="Arial" w:hAnsi="Arial" w:cs="Arial"/>
        </w:rPr>
      </w:pPr>
      <w:r w:rsidRPr="00830193">
        <w:rPr>
          <w:rFonts w:ascii="Arial" w:hAnsi="Arial" w:cs="Arial"/>
        </w:rPr>
        <w:t>«05» июля  2019г.</w:t>
      </w:r>
      <w:r w:rsidRPr="00830193">
        <w:rPr>
          <w:rFonts w:ascii="Arial" w:hAnsi="Arial" w:cs="Arial"/>
        </w:rPr>
        <w:tab/>
      </w:r>
      <w:r w:rsidRPr="00830193">
        <w:rPr>
          <w:rFonts w:ascii="Arial" w:hAnsi="Arial" w:cs="Arial"/>
        </w:rPr>
        <w:tab/>
      </w:r>
      <w:r w:rsidRPr="00830193">
        <w:rPr>
          <w:rFonts w:ascii="Arial" w:hAnsi="Arial" w:cs="Arial"/>
        </w:rPr>
        <w:tab/>
      </w:r>
      <w:r w:rsidRPr="00830193">
        <w:rPr>
          <w:rFonts w:ascii="Arial" w:hAnsi="Arial" w:cs="Arial"/>
        </w:rPr>
        <w:tab/>
      </w:r>
      <w:r w:rsidRPr="00830193">
        <w:rPr>
          <w:rFonts w:ascii="Arial" w:hAnsi="Arial" w:cs="Arial"/>
        </w:rPr>
        <w:tab/>
        <w:t xml:space="preserve">                                                   № 99</w:t>
      </w:r>
    </w:p>
    <w:p w:rsidR="00830193" w:rsidRPr="00830193" w:rsidRDefault="00830193" w:rsidP="00830193">
      <w:pPr>
        <w:shd w:val="clear" w:color="auto" w:fill="FFFFFF"/>
        <w:ind w:left="6" w:right="19"/>
        <w:jc w:val="center"/>
        <w:rPr>
          <w:rFonts w:ascii="Arial" w:hAnsi="Arial" w:cs="Arial"/>
        </w:rPr>
      </w:pPr>
      <w:r w:rsidRPr="00830193">
        <w:rPr>
          <w:rFonts w:ascii="Arial" w:hAnsi="Arial" w:cs="Arial"/>
        </w:rPr>
        <w:t>О вынесении проекта  решения</w:t>
      </w:r>
    </w:p>
    <w:p w:rsidR="00830193" w:rsidRPr="00830193" w:rsidRDefault="00830193" w:rsidP="00830193">
      <w:pPr>
        <w:jc w:val="center"/>
        <w:rPr>
          <w:rFonts w:ascii="Arial" w:hAnsi="Arial" w:cs="Arial"/>
        </w:rPr>
      </w:pPr>
      <w:r w:rsidRPr="00830193">
        <w:rPr>
          <w:rFonts w:ascii="Arial" w:hAnsi="Arial" w:cs="Arial"/>
        </w:rPr>
        <w:t>«О внесении изменений и дополнений в Устав муниципального образования Побединское сельское поселение» на публичные слушания, порядке учета предложений и участия граждан в его обсуждении</w:t>
      </w:r>
    </w:p>
    <w:p w:rsidR="00830193" w:rsidRPr="00830193" w:rsidRDefault="00830193" w:rsidP="00830193">
      <w:pPr>
        <w:shd w:val="clear" w:color="auto" w:fill="FFFFFF"/>
        <w:ind w:left="6" w:right="19"/>
        <w:rPr>
          <w:rFonts w:ascii="Arial" w:hAnsi="Arial" w:cs="Arial"/>
        </w:rPr>
      </w:pPr>
    </w:p>
    <w:p w:rsidR="00830193" w:rsidRPr="00830193" w:rsidRDefault="00830193" w:rsidP="00830193">
      <w:pPr>
        <w:pStyle w:val="HTML0"/>
        <w:ind w:firstLine="708"/>
        <w:rPr>
          <w:rFonts w:ascii="Arial" w:hAnsi="Arial" w:cs="Arial"/>
          <w:color w:val="000000"/>
        </w:rPr>
      </w:pPr>
      <w:r w:rsidRPr="00830193">
        <w:rPr>
          <w:rFonts w:ascii="Arial" w:hAnsi="Arial" w:cs="Arial"/>
        </w:rPr>
        <w:t xml:space="preserve">В </w:t>
      </w:r>
      <w:proofErr w:type="gramStart"/>
      <w:r w:rsidRPr="00830193">
        <w:rPr>
          <w:rFonts w:ascii="Arial" w:hAnsi="Arial" w:cs="Arial"/>
        </w:rPr>
        <w:t>соответствии</w:t>
      </w:r>
      <w:proofErr w:type="gramEnd"/>
      <w:r w:rsidRPr="00830193">
        <w:rPr>
          <w:rFonts w:ascii="Arial" w:hAnsi="Arial" w:cs="Arial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830193" w:rsidRPr="00830193" w:rsidRDefault="00830193" w:rsidP="00830193">
      <w:pPr>
        <w:shd w:val="clear" w:color="auto" w:fill="FFFFFF"/>
        <w:ind w:left="6" w:right="19"/>
        <w:jc w:val="both"/>
        <w:rPr>
          <w:rFonts w:ascii="Arial" w:hAnsi="Arial" w:cs="Arial"/>
        </w:rPr>
      </w:pPr>
      <w:r w:rsidRPr="00830193">
        <w:rPr>
          <w:rFonts w:ascii="Arial" w:hAnsi="Arial" w:cs="Arial"/>
          <w:color w:val="FF0000"/>
        </w:rPr>
        <w:t xml:space="preserve">            </w:t>
      </w:r>
    </w:p>
    <w:p w:rsidR="00830193" w:rsidRPr="00830193" w:rsidRDefault="00830193" w:rsidP="00830193">
      <w:pPr>
        <w:pStyle w:val="af"/>
        <w:rPr>
          <w:rFonts w:ascii="Arial" w:hAnsi="Arial" w:cs="Arial"/>
          <w:b/>
          <w:sz w:val="24"/>
          <w:szCs w:val="24"/>
        </w:rPr>
      </w:pPr>
      <w:r w:rsidRPr="00830193">
        <w:rPr>
          <w:rFonts w:ascii="Arial" w:hAnsi="Arial" w:cs="Arial"/>
          <w:sz w:val="24"/>
          <w:szCs w:val="24"/>
        </w:rPr>
        <w:t>СОВЕТ ПОБЕДИНСКОГО СЕЛЬСКОГО ПОСЕЛЕНИЯ РЕШИЛ</w:t>
      </w:r>
      <w:r w:rsidRPr="00830193">
        <w:rPr>
          <w:rFonts w:ascii="Arial" w:hAnsi="Arial" w:cs="Arial"/>
          <w:b/>
          <w:sz w:val="24"/>
          <w:szCs w:val="24"/>
        </w:rPr>
        <w:t>:</w:t>
      </w:r>
    </w:p>
    <w:p w:rsidR="00830193" w:rsidRPr="00830193" w:rsidRDefault="00830193" w:rsidP="00830193">
      <w:pPr>
        <w:pStyle w:val="af"/>
        <w:rPr>
          <w:rFonts w:ascii="Arial" w:hAnsi="Arial" w:cs="Arial"/>
          <w:b/>
          <w:sz w:val="24"/>
          <w:szCs w:val="24"/>
        </w:rPr>
      </w:pPr>
    </w:p>
    <w:p w:rsidR="00830193" w:rsidRPr="00830193" w:rsidRDefault="00830193" w:rsidP="00830193">
      <w:pPr>
        <w:pStyle w:val="af4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 xml:space="preserve">Вынести для рассмотрения на публичных слушаниях, проводимых на территории Побединского сельского поселения, прилагаемый проект решения </w:t>
      </w:r>
      <w:r w:rsidRPr="00830193">
        <w:rPr>
          <w:rFonts w:ascii="Arial" w:hAnsi="Arial" w:cs="Arial"/>
        </w:rPr>
        <w:lastRenderedPageBreak/>
        <w:t>Совета Побединского сельского поселения «О внесении изменений и дополнений в Устав муниципального образования Побединское сельское поселение» (далее – проект Решения);</w:t>
      </w:r>
    </w:p>
    <w:p w:rsidR="00830193" w:rsidRPr="00830193" w:rsidRDefault="00830193" w:rsidP="00830193">
      <w:pPr>
        <w:pStyle w:val="af4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>Назначить 19 июля 2019 года в 10-00 публичные слушания по проекту Решения по адресу: п. Победа, ул. Ленина, д. 68, Администрация Побединского сельского поселения;</w:t>
      </w:r>
    </w:p>
    <w:p w:rsidR="00830193" w:rsidRPr="00830193" w:rsidRDefault="00830193" w:rsidP="00830193">
      <w:pPr>
        <w:pStyle w:val="af4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>Определить организатором публичных слушаний Главу Побединского сельского поселения Гильд Е.В.;</w:t>
      </w:r>
    </w:p>
    <w:p w:rsidR="00830193" w:rsidRPr="00830193" w:rsidRDefault="00830193" w:rsidP="00830193">
      <w:pPr>
        <w:pStyle w:val="af4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proofErr w:type="gramStart"/>
      <w:r w:rsidRPr="00830193">
        <w:rPr>
          <w:rFonts w:ascii="Arial" w:hAnsi="Arial" w:cs="Arial"/>
        </w:rP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19 июля 2019 года по адресу: п. Победа, ул. Ленина, д. 68</w:t>
      </w:r>
      <w:proofErr w:type="gramEnd"/>
      <w:r w:rsidRPr="00830193">
        <w:rPr>
          <w:rFonts w:ascii="Arial" w:hAnsi="Arial" w:cs="Arial"/>
        </w:rPr>
        <w:t>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830193" w:rsidRPr="00830193" w:rsidRDefault="00830193" w:rsidP="00830193">
      <w:pPr>
        <w:pStyle w:val="af4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>Главе Побединского сельского поселения:</w:t>
      </w:r>
    </w:p>
    <w:p w:rsidR="00830193" w:rsidRPr="00830193" w:rsidRDefault="00830193" w:rsidP="00830193">
      <w:pPr>
        <w:pStyle w:val="af4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830193" w:rsidRPr="00830193" w:rsidRDefault="00830193" w:rsidP="00830193">
      <w:pPr>
        <w:pStyle w:val="af4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830193" w:rsidRPr="00830193" w:rsidRDefault="00830193" w:rsidP="00830193">
      <w:pPr>
        <w:pStyle w:val="af4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830193">
        <w:rPr>
          <w:rFonts w:ascii="Arial" w:hAnsi="Arial" w:cs="Arial"/>
        </w:rPr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830193" w:rsidRPr="00830193" w:rsidRDefault="00830193" w:rsidP="00830193">
      <w:pPr>
        <w:jc w:val="both"/>
        <w:rPr>
          <w:rFonts w:ascii="Arial" w:hAnsi="Arial" w:cs="Arial"/>
        </w:rPr>
      </w:pPr>
    </w:p>
    <w:p w:rsidR="00830193" w:rsidRPr="00830193" w:rsidRDefault="00830193" w:rsidP="00830193">
      <w:pPr>
        <w:pStyle w:val="HTML0"/>
        <w:ind w:firstLine="284"/>
        <w:rPr>
          <w:rFonts w:ascii="Arial" w:hAnsi="Arial" w:cs="Arial"/>
        </w:rPr>
      </w:pPr>
      <w:r w:rsidRPr="00830193">
        <w:rPr>
          <w:rFonts w:ascii="Arial" w:hAnsi="Arial" w:cs="Arial"/>
        </w:rPr>
        <w:t>Председатель Совета</w:t>
      </w:r>
    </w:p>
    <w:p w:rsidR="00830193" w:rsidRPr="00830193" w:rsidRDefault="00830193" w:rsidP="00830193">
      <w:pPr>
        <w:ind w:firstLine="284"/>
        <w:rPr>
          <w:rFonts w:ascii="Arial" w:hAnsi="Arial" w:cs="Arial"/>
        </w:rPr>
      </w:pPr>
      <w:r w:rsidRPr="00830193">
        <w:rPr>
          <w:rFonts w:ascii="Arial" w:hAnsi="Arial" w:cs="Arial"/>
        </w:rPr>
        <w:t>Побединского сельского поселения,</w:t>
      </w:r>
    </w:p>
    <w:p w:rsidR="00830193" w:rsidRPr="00830193" w:rsidRDefault="00830193" w:rsidP="00830193">
      <w:pPr>
        <w:shd w:val="clear" w:color="auto" w:fill="FFFFFF"/>
        <w:ind w:right="19" w:firstLine="284"/>
        <w:rPr>
          <w:rFonts w:ascii="Arial" w:hAnsi="Arial" w:cs="Arial"/>
        </w:rPr>
      </w:pPr>
      <w:r w:rsidRPr="00830193">
        <w:rPr>
          <w:rFonts w:ascii="Arial" w:hAnsi="Arial" w:cs="Arial"/>
        </w:rPr>
        <w:t xml:space="preserve">Глава Администрации                                                                        Е. В. Гильд                                                                                                      </w:t>
      </w:r>
    </w:p>
    <w:p w:rsidR="00830193" w:rsidRPr="00830193" w:rsidRDefault="00830193" w:rsidP="00830193">
      <w:pPr>
        <w:shd w:val="clear" w:color="auto" w:fill="FFFFFF"/>
        <w:ind w:right="19" w:firstLine="284"/>
        <w:rPr>
          <w:rFonts w:ascii="Arial" w:hAnsi="Arial" w:cs="Arial"/>
        </w:rPr>
      </w:pPr>
      <w:r w:rsidRPr="00830193">
        <w:rPr>
          <w:rFonts w:ascii="Arial" w:hAnsi="Arial" w:cs="Arial"/>
        </w:rPr>
        <w:t xml:space="preserve">Побединского сельского поселения                                              </w:t>
      </w:r>
    </w:p>
    <w:p w:rsidR="000F398D" w:rsidRPr="00830193" w:rsidRDefault="000F398D" w:rsidP="000F398D">
      <w:pPr>
        <w:rPr>
          <w:rFonts w:ascii="Arial" w:hAnsi="Arial" w:cs="Arial"/>
        </w:rPr>
      </w:pP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09" w:rsidRDefault="00206409" w:rsidP="005705EF">
      <w:r>
        <w:separator/>
      </w:r>
    </w:p>
  </w:endnote>
  <w:endnote w:type="continuationSeparator" w:id="0">
    <w:p w:rsidR="00206409" w:rsidRDefault="00206409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206409">
    <w:pPr>
      <w:pStyle w:val="af5"/>
      <w:jc w:val="right"/>
    </w:pPr>
  </w:p>
  <w:p w:rsidR="009B14F3" w:rsidRDefault="002064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09" w:rsidRDefault="00206409" w:rsidP="005705EF">
      <w:r>
        <w:separator/>
      </w:r>
    </w:p>
  </w:footnote>
  <w:footnote w:type="continuationSeparator" w:id="0">
    <w:p w:rsidR="00206409" w:rsidRDefault="00206409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5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57E9"/>
    <w:rsid w:val="000F398D"/>
    <w:rsid w:val="00107D9E"/>
    <w:rsid w:val="00206409"/>
    <w:rsid w:val="00244CD2"/>
    <w:rsid w:val="002D3C16"/>
    <w:rsid w:val="003162A5"/>
    <w:rsid w:val="005705EF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80149E"/>
    <w:rsid w:val="00830193"/>
    <w:rsid w:val="008A198C"/>
    <w:rsid w:val="008D52CA"/>
    <w:rsid w:val="0090503C"/>
    <w:rsid w:val="00907A15"/>
    <w:rsid w:val="00925640"/>
    <w:rsid w:val="00A421BC"/>
    <w:rsid w:val="00B92F2E"/>
    <w:rsid w:val="00BA3686"/>
    <w:rsid w:val="00BC0980"/>
    <w:rsid w:val="00C260E0"/>
    <w:rsid w:val="00D832AE"/>
    <w:rsid w:val="00DB4E13"/>
    <w:rsid w:val="00E03576"/>
    <w:rsid w:val="00E47BEA"/>
    <w:rsid w:val="00E517D2"/>
    <w:rsid w:val="00E61841"/>
    <w:rsid w:val="00E85A7F"/>
    <w:rsid w:val="00EB70CA"/>
    <w:rsid w:val="00EC725C"/>
    <w:rsid w:val="00ED6F26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1FB9D-865D-4339-BBDC-9EA85E65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2019-07-08T07:56:00Z</cp:lastPrinted>
  <dcterms:created xsi:type="dcterms:W3CDTF">2018-09-05T04:08:00Z</dcterms:created>
  <dcterms:modified xsi:type="dcterms:W3CDTF">2019-07-08T07:57:00Z</dcterms:modified>
</cp:coreProperties>
</file>