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33" w:rsidRDefault="005E0633">
      <w:pPr>
        <w:rPr>
          <w:rFonts w:ascii="Times New Roman" w:hAnsi="Times New Roman" w:cs="Times New Roman"/>
          <w:sz w:val="28"/>
          <w:szCs w:val="28"/>
        </w:rPr>
      </w:pPr>
      <w:r w:rsidRPr="005E06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перепланировке нежилых помещений в</w:t>
      </w:r>
      <w:r w:rsidRPr="005E06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многоквартирных домах</w:t>
      </w:r>
    </w:p>
    <w:p w:rsidR="005E0633" w:rsidRPr="005E0633" w:rsidRDefault="005E0633" w:rsidP="005E0633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5E0633">
        <w:rPr>
          <w:sz w:val="28"/>
          <w:szCs w:val="28"/>
        </w:rPr>
        <w:t>С</w:t>
      </w:r>
      <w:r w:rsidRPr="005E0633">
        <w:rPr>
          <w:sz w:val="28"/>
          <w:szCs w:val="28"/>
        </w:rPr>
        <w:t xml:space="preserve"> 8 января 2019 года вступил в силу Федеральный закон от 27.12.2018 № 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доме».</w:t>
      </w:r>
    </w:p>
    <w:p w:rsidR="005E0633" w:rsidRPr="005E0633" w:rsidRDefault="005E0633" w:rsidP="005E0633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5E0633">
        <w:rPr>
          <w:sz w:val="28"/>
          <w:szCs w:val="28"/>
        </w:rPr>
        <w:t>Ранее Жилищный кодекс Российской Федерации предусматривал обязательное соблюдение порядка перепланировки и переустройства только жилых помещений в многоквартирном доме. Теперь соблюдение такого порядка коснется и нежилых помещений.</w:t>
      </w:r>
    </w:p>
    <w:p w:rsidR="005E0633" w:rsidRPr="005E0633" w:rsidRDefault="005E0633" w:rsidP="005E0633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5E0633">
        <w:rPr>
          <w:sz w:val="28"/>
          <w:szCs w:val="28"/>
        </w:rPr>
        <w:t>Устанавливается единый порядок организации проведения переустройства и (или) перепланировки помещений в многоквартирном доме (виды переустройства и перепланировки, основания проведения, порядок согласования с органами местного самоуправления, завершения этих работ, последствия самовольного переустройства и (или) перепланировки и другое).</w:t>
      </w:r>
    </w:p>
    <w:p w:rsidR="005E0633" w:rsidRPr="005E0633" w:rsidRDefault="005E0633" w:rsidP="005E0633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5E0633">
        <w:rPr>
          <w:sz w:val="28"/>
          <w:szCs w:val="28"/>
        </w:rPr>
        <w:t>Принятие решения о переустройстве и (или) перепланировке помещения, которое входит в состав общего имущества в таком доме, отнесено к полномочиям общего собрания собственников помещений в многоквартирном доме.</w:t>
      </w:r>
    </w:p>
    <w:p w:rsidR="005E0633" w:rsidRPr="005E0633" w:rsidRDefault="005E0633" w:rsidP="005E0633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5E0633">
        <w:rPr>
          <w:sz w:val="28"/>
          <w:szCs w:val="28"/>
        </w:rPr>
        <w:t>Контроль за соблюдением порядка перепланировки и переустройства любых помещений в многоквартирном доме возлагается на органы исполнительной власти субъектов Российской Федерации – органы государственного жилищного надзора, а также органы муниципального жилищного контроля.</w:t>
      </w:r>
    </w:p>
    <w:p w:rsidR="0073503C" w:rsidRPr="005E0633" w:rsidRDefault="0073503C" w:rsidP="005E0633">
      <w:pPr>
        <w:rPr>
          <w:rFonts w:ascii="Times New Roman" w:hAnsi="Times New Roman" w:cs="Times New Roman"/>
          <w:sz w:val="28"/>
          <w:szCs w:val="28"/>
        </w:rPr>
      </w:pPr>
    </w:p>
    <w:sectPr w:rsidR="0073503C" w:rsidRPr="005E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F9"/>
    <w:rsid w:val="005E0633"/>
    <w:rsid w:val="0073503C"/>
    <w:rsid w:val="008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AEF48-1437-48C0-81C5-06D57102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2019-03-13T09:00:00Z</dcterms:created>
  <dcterms:modified xsi:type="dcterms:W3CDTF">2019-03-13T09:02:00Z</dcterms:modified>
</cp:coreProperties>
</file>