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E0" w:rsidRDefault="00A13DE0" w:rsidP="00BC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F7">
        <w:rPr>
          <w:rFonts w:ascii="Times New Roman" w:hAnsi="Times New Roman" w:cs="Times New Roman"/>
          <w:sz w:val="28"/>
          <w:szCs w:val="28"/>
        </w:rPr>
        <w:t>Прокуратурой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0765F7">
        <w:rPr>
          <w:rFonts w:ascii="Times New Roman" w:hAnsi="Times New Roman" w:cs="Times New Roman"/>
          <w:sz w:val="28"/>
          <w:szCs w:val="28"/>
        </w:rPr>
        <w:t xml:space="preserve"> района проведена проверка соблюдения </w:t>
      </w:r>
      <w:r w:rsidRPr="00A13DE0">
        <w:rPr>
          <w:rFonts w:ascii="Times New Roman" w:hAnsi="Times New Roman" w:cs="Times New Roman"/>
          <w:sz w:val="28"/>
        </w:rPr>
        <w:t>организация</w:t>
      </w:r>
      <w:r>
        <w:rPr>
          <w:rFonts w:ascii="Times New Roman" w:hAnsi="Times New Roman" w:cs="Times New Roman"/>
          <w:sz w:val="28"/>
        </w:rPr>
        <w:t>ми,</w:t>
      </w:r>
      <w:r w:rsidRPr="00A13DE0">
        <w:rPr>
          <w:rFonts w:ascii="Times New Roman" w:hAnsi="Times New Roman" w:cs="Times New Roman"/>
          <w:sz w:val="28"/>
        </w:rPr>
        <w:t xml:space="preserve"> осуществляющи</w:t>
      </w:r>
      <w:r>
        <w:rPr>
          <w:rFonts w:ascii="Times New Roman" w:hAnsi="Times New Roman" w:cs="Times New Roman"/>
          <w:sz w:val="28"/>
        </w:rPr>
        <w:t>ми</w:t>
      </w:r>
      <w:r w:rsidRPr="00A13DE0">
        <w:rPr>
          <w:rFonts w:ascii="Times New Roman" w:hAnsi="Times New Roman" w:cs="Times New Roman"/>
          <w:sz w:val="28"/>
        </w:rPr>
        <w:t xml:space="preserve"> деятельность по приемке и отгрузке древесины</w:t>
      </w:r>
      <w:r>
        <w:rPr>
          <w:rFonts w:ascii="Times New Roman" w:hAnsi="Times New Roman" w:cs="Times New Roman"/>
          <w:sz w:val="28"/>
        </w:rPr>
        <w:t xml:space="preserve">, </w:t>
      </w:r>
      <w:r w:rsidRPr="000765F7">
        <w:rPr>
          <w:rFonts w:ascii="Times New Roman" w:hAnsi="Times New Roman" w:cs="Times New Roman"/>
          <w:sz w:val="28"/>
          <w:szCs w:val="28"/>
        </w:rPr>
        <w:t>законодательства об охране и использовании лесов.</w:t>
      </w:r>
    </w:p>
    <w:p w:rsidR="00BC0A40" w:rsidRDefault="00BC0A40" w:rsidP="00BC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755" w:rsidRDefault="00A13DE0" w:rsidP="00BC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проверки установлено, </w:t>
      </w:r>
      <w:r w:rsidRPr="000765F7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D85DEB">
        <w:rPr>
          <w:rFonts w:ascii="Times New Roman" w:hAnsi="Times New Roman" w:cs="Times New Roman"/>
          <w:sz w:val="28"/>
          <w:szCs w:val="28"/>
        </w:rPr>
        <w:t xml:space="preserve"> лесного хозяйства Томской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заключил с организациями, </w:t>
      </w:r>
      <w:r w:rsidRPr="00A13DE0">
        <w:rPr>
          <w:rFonts w:ascii="Times New Roman" w:hAnsi="Times New Roman" w:cs="Times New Roman"/>
          <w:sz w:val="28"/>
        </w:rPr>
        <w:t>осуществляющи</w:t>
      </w:r>
      <w:r>
        <w:rPr>
          <w:rFonts w:ascii="Times New Roman" w:hAnsi="Times New Roman" w:cs="Times New Roman"/>
          <w:sz w:val="28"/>
        </w:rPr>
        <w:t>ми</w:t>
      </w:r>
      <w:r w:rsidRPr="00A13DE0">
        <w:rPr>
          <w:rFonts w:ascii="Times New Roman" w:hAnsi="Times New Roman" w:cs="Times New Roman"/>
          <w:sz w:val="28"/>
        </w:rPr>
        <w:t xml:space="preserve"> деятельность по приемке и отгрузке древесины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договоры аренды части лесн</w:t>
      </w:r>
      <w:r w:rsidR="00BC0A40">
        <w:rPr>
          <w:rFonts w:ascii="Times New Roman" w:hAnsi="Times New Roman" w:cs="Times New Roman"/>
          <w:sz w:val="28"/>
          <w:szCs w:val="28"/>
        </w:rPr>
        <w:t>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A40" w:rsidRDefault="00BC0A40" w:rsidP="00BC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DE0" w:rsidRDefault="00A13DE0" w:rsidP="00BC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DEB">
        <w:rPr>
          <w:rFonts w:ascii="Times New Roman" w:hAnsi="Times New Roman" w:cs="Times New Roman"/>
          <w:sz w:val="28"/>
          <w:szCs w:val="28"/>
        </w:rPr>
        <w:t>В силу частей 1, 2 статьи 94 Лесного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DEB">
        <w:rPr>
          <w:rFonts w:ascii="Times New Roman" w:hAnsi="Times New Roman" w:cs="Times New Roman"/>
          <w:sz w:val="28"/>
          <w:szCs w:val="28"/>
        </w:rPr>
        <w:t xml:space="preserve"> использование лесов в Российской Федерации является платным. За использование лесов вносится арендная плата или плата по договору купли-продажи лесных насаждений.</w:t>
      </w:r>
    </w:p>
    <w:p w:rsidR="00BC0A40" w:rsidRPr="00D85DEB" w:rsidRDefault="00BC0A40" w:rsidP="00BC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755" w:rsidRDefault="00A13DE0" w:rsidP="00BC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DEB">
        <w:rPr>
          <w:rFonts w:ascii="Times New Roman" w:hAnsi="Times New Roman" w:cs="Times New Roman"/>
          <w:sz w:val="28"/>
          <w:szCs w:val="28"/>
        </w:rPr>
        <w:t>Согласно</w:t>
      </w:r>
      <w:r w:rsidR="00063755">
        <w:rPr>
          <w:rFonts w:ascii="Times New Roman" w:hAnsi="Times New Roman" w:cs="Times New Roman"/>
          <w:sz w:val="28"/>
          <w:szCs w:val="28"/>
        </w:rPr>
        <w:t xml:space="preserve"> положениям </w:t>
      </w:r>
      <w:r w:rsidR="00063755" w:rsidRPr="00D85DEB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 арендатор обязан своевременно вносить плату за пользование имуществом, порядок, условия и сроки внесения арендной платы определяются договором аренды.</w:t>
      </w:r>
    </w:p>
    <w:p w:rsidR="00BC0A40" w:rsidRDefault="00BC0A40" w:rsidP="00BC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755" w:rsidRDefault="00A13DE0" w:rsidP="00BC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DEB">
        <w:rPr>
          <w:rFonts w:ascii="Times New Roman" w:hAnsi="Times New Roman" w:cs="Times New Roman"/>
          <w:sz w:val="28"/>
          <w:szCs w:val="28"/>
        </w:rPr>
        <w:t>Вопреки изложенным требованиям</w:t>
      </w:r>
      <w:r w:rsidR="00063755">
        <w:rPr>
          <w:rFonts w:ascii="Times New Roman" w:hAnsi="Times New Roman" w:cs="Times New Roman"/>
          <w:sz w:val="28"/>
          <w:szCs w:val="28"/>
        </w:rPr>
        <w:t xml:space="preserve"> закона, в пяти организациях была допущена </w:t>
      </w:r>
      <w:r w:rsidR="00BC0A40">
        <w:rPr>
          <w:rFonts w:ascii="Times New Roman" w:hAnsi="Times New Roman" w:cs="Times New Roman"/>
          <w:sz w:val="28"/>
          <w:szCs w:val="28"/>
        </w:rPr>
        <w:t>задолженность</w:t>
      </w:r>
      <w:r w:rsidR="00063755" w:rsidRPr="00D85DEB">
        <w:rPr>
          <w:rFonts w:ascii="Times New Roman" w:hAnsi="Times New Roman" w:cs="Times New Roman"/>
          <w:sz w:val="28"/>
          <w:szCs w:val="28"/>
        </w:rPr>
        <w:t xml:space="preserve"> по арендной плате</w:t>
      </w:r>
      <w:r w:rsidR="00063755">
        <w:rPr>
          <w:rFonts w:ascii="Times New Roman" w:hAnsi="Times New Roman" w:cs="Times New Roman"/>
          <w:sz w:val="28"/>
          <w:szCs w:val="28"/>
        </w:rPr>
        <w:t>, которая составила на общую сумму свыше пол</w:t>
      </w:r>
      <w:r w:rsidR="00F1609D">
        <w:rPr>
          <w:rFonts w:ascii="Times New Roman" w:hAnsi="Times New Roman" w:cs="Times New Roman"/>
          <w:sz w:val="28"/>
          <w:szCs w:val="28"/>
        </w:rPr>
        <w:t>у</w:t>
      </w:r>
      <w:r w:rsidR="00063755">
        <w:rPr>
          <w:rFonts w:ascii="Times New Roman" w:hAnsi="Times New Roman" w:cs="Times New Roman"/>
          <w:sz w:val="28"/>
          <w:szCs w:val="28"/>
        </w:rPr>
        <w:t>тора миллион</w:t>
      </w:r>
      <w:r w:rsidR="00F1609D">
        <w:rPr>
          <w:rFonts w:ascii="Times New Roman" w:hAnsi="Times New Roman" w:cs="Times New Roman"/>
          <w:sz w:val="28"/>
          <w:szCs w:val="28"/>
        </w:rPr>
        <w:t>ов</w:t>
      </w:r>
      <w:r w:rsidR="0006375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C0A40" w:rsidRDefault="00BC0A40" w:rsidP="00BC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A40" w:rsidRDefault="00BC0A40" w:rsidP="00BC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694">
        <w:rPr>
          <w:rFonts w:ascii="Times New Roman" w:hAnsi="Times New Roman" w:cs="Times New Roman"/>
          <w:sz w:val="28"/>
          <w:szCs w:val="28"/>
        </w:rPr>
        <w:t xml:space="preserve">Неисполнение </w:t>
      </w:r>
      <w:r>
        <w:rPr>
          <w:rFonts w:ascii="Times New Roman" w:hAnsi="Times New Roman" w:cs="Times New Roman"/>
          <w:sz w:val="28"/>
          <w:szCs w:val="28"/>
        </w:rPr>
        <w:t xml:space="preserve">руководством организаций, </w:t>
      </w:r>
      <w:r w:rsidRPr="00A13DE0">
        <w:rPr>
          <w:rFonts w:ascii="Times New Roman" w:hAnsi="Times New Roman" w:cs="Times New Roman"/>
          <w:sz w:val="28"/>
        </w:rPr>
        <w:t>осуществляющи</w:t>
      </w:r>
      <w:r>
        <w:rPr>
          <w:rFonts w:ascii="Times New Roman" w:hAnsi="Times New Roman" w:cs="Times New Roman"/>
          <w:sz w:val="28"/>
        </w:rPr>
        <w:t>х</w:t>
      </w:r>
      <w:r w:rsidRPr="00A13DE0">
        <w:rPr>
          <w:rFonts w:ascii="Times New Roman" w:hAnsi="Times New Roman" w:cs="Times New Roman"/>
          <w:sz w:val="28"/>
        </w:rPr>
        <w:t xml:space="preserve"> деятельность по приемке и отгрузке древесины</w:t>
      </w:r>
      <w:r>
        <w:rPr>
          <w:rFonts w:ascii="Times New Roman" w:hAnsi="Times New Roman" w:cs="Times New Roman"/>
          <w:sz w:val="28"/>
        </w:rPr>
        <w:t>,</w:t>
      </w:r>
      <w:r w:rsidRPr="008D2694">
        <w:rPr>
          <w:rFonts w:ascii="Times New Roman" w:hAnsi="Times New Roman" w:cs="Times New Roman"/>
          <w:sz w:val="28"/>
          <w:szCs w:val="28"/>
        </w:rPr>
        <w:t xml:space="preserve"> обязанности по своевременному и полному внесению платы за использование лесов нарушает интересы Российской Федерации и Томской области на реализацию бюджетных полномочий при установлении и исполнении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названных публичных образований, а также </w:t>
      </w:r>
      <w:r w:rsidRPr="008D2694">
        <w:rPr>
          <w:rFonts w:ascii="Times New Roman" w:hAnsi="Times New Roman" w:cs="Times New Roman"/>
          <w:sz w:val="28"/>
          <w:szCs w:val="28"/>
        </w:rPr>
        <w:t>нарушает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2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8D2694">
        <w:rPr>
          <w:rFonts w:ascii="Times New Roman" w:hAnsi="Times New Roman" w:cs="Times New Roman"/>
          <w:sz w:val="28"/>
          <w:szCs w:val="28"/>
        </w:rPr>
        <w:t xml:space="preserve">на благоприятную окружающую среду, поскольку неисполнение доходной части бюджета </w:t>
      </w:r>
      <w:r>
        <w:rPr>
          <w:rFonts w:ascii="Times New Roman" w:hAnsi="Times New Roman" w:cs="Times New Roman"/>
          <w:sz w:val="28"/>
          <w:szCs w:val="28"/>
        </w:rPr>
        <w:t>создает</w:t>
      </w:r>
      <w:r w:rsidRPr="008D2694">
        <w:rPr>
          <w:rFonts w:ascii="Times New Roman" w:hAnsi="Times New Roman" w:cs="Times New Roman"/>
          <w:sz w:val="28"/>
          <w:szCs w:val="28"/>
        </w:rPr>
        <w:t xml:space="preserve"> препятствия для финансирования деятельности уполномоченных</w:t>
      </w:r>
      <w:proofErr w:type="gramEnd"/>
      <w:r w:rsidRPr="008D2694">
        <w:rPr>
          <w:rFonts w:ascii="Times New Roman" w:hAnsi="Times New Roman" w:cs="Times New Roman"/>
          <w:sz w:val="28"/>
          <w:szCs w:val="28"/>
        </w:rPr>
        <w:t xml:space="preserve"> органов и организаций в сфере охраны окружающей среды, в том числе реализации лесовосстановительных мероприятий.</w:t>
      </w:r>
    </w:p>
    <w:p w:rsidR="00BC0A40" w:rsidRDefault="00BC0A40" w:rsidP="00BC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755" w:rsidRDefault="00BC0A40" w:rsidP="00BC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</w:t>
      </w:r>
      <w:r w:rsidR="00063755">
        <w:rPr>
          <w:rFonts w:ascii="Times New Roman" w:hAnsi="Times New Roman" w:cs="Times New Roman"/>
          <w:sz w:val="28"/>
          <w:szCs w:val="28"/>
        </w:rPr>
        <w:t xml:space="preserve">рокурором </w:t>
      </w:r>
      <w:proofErr w:type="spellStart"/>
      <w:r w:rsidR="00063755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063755">
        <w:rPr>
          <w:rFonts w:ascii="Times New Roman" w:hAnsi="Times New Roman" w:cs="Times New Roman"/>
          <w:sz w:val="28"/>
          <w:szCs w:val="28"/>
        </w:rPr>
        <w:t xml:space="preserve"> района направлены </w:t>
      </w:r>
      <w:r>
        <w:rPr>
          <w:rFonts w:ascii="Times New Roman" w:hAnsi="Times New Roman" w:cs="Times New Roman"/>
          <w:sz w:val="28"/>
          <w:szCs w:val="28"/>
        </w:rPr>
        <w:t>три заявления о вынесении судебного приказа и два</w:t>
      </w:r>
      <w:bookmarkStart w:id="0" w:name="_GoBack"/>
      <w:bookmarkEnd w:id="0"/>
      <w:r w:rsidR="00063755">
        <w:rPr>
          <w:rFonts w:ascii="Times New Roman" w:hAnsi="Times New Roman" w:cs="Times New Roman"/>
          <w:sz w:val="28"/>
          <w:szCs w:val="28"/>
        </w:rPr>
        <w:t xml:space="preserve"> исковых заявлени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63755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063755" w:rsidRPr="00063755">
        <w:rPr>
          <w:rFonts w:ascii="Times New Roman" w:hAnsi="Times New Roman" w:cs="Times New Roman"/>
          <w:sz w:val="28"/>
          <w:szCs w:val="28"/>
        </w:rPr>
        <w:t>задолженност</w:t>
      </w:r>
      <w:r w:rsidR="00063755">
        <w:rPr>
          <w:rFonts w:ascii="Times New Roman" w:hAnsi="Times New Roman" w:cs="Times New Roman"/>
          <w:sz w:val="28"/>
          <w:szCs w:val="28"/>
        </w:rPr>
        <w:t>и</w:t>
      </w:r>
      <w:r w:rsidR="00063755" w:rsidRPr="00063755">
        <w:rPr>
          <w:rFonts w:ascii="Times New Roman" w:hAnsi="Times New Roman" w:cs="Times New Roman"/>
          <w:sz w:val="28"/>
          <w:szCs w:val="28"/>
        </w:rPr>
        <w:t xml:space="preserve"> по арендной плате по договор</w:t>
      </w:r>
      <w:r w:rsidR="00063755">
        <w:rPr>
          <w:rFonts w:ascii="Times New Roman" w:hAnsi="Times New Roman" w:cs="Times New Roman"/>
          <w:sz w:val="28"/>
          <w:szCs w:val="28"/>
        </w:rPr>
        <w:t>ам</w:t>
      </w:r>
      <w:r w:rsidR="00063755" w:rsidRPr="00063755">
        <w:rPr>
          <w:rFonts w:ascii="Times New Roman" w:hAnsi="Times New Roman" w:cs="Times New Roman"/>
          <w:sz w:val="28"/>
          <w:szCs w:val="28"/>
        </w:rPr>
        <w:t xml:space="preserve"> аренды част</w:t>
      </w:r>
      <w:r>
        <w:rPr>
          <w:rFonts w:ascii="Times New Roman" w:hAnsi="Times New Roman" w:cs="Times New Roman"/>
          <w:sz w:val="28"/>
          <w:szCs w:val="28"/>
        </w:rPr>
        <w:t>ей лесных</w:t>
      </w:r>
      <w:r w:rsidR="00063755" w:rsidRPr="0006375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BC0A40" w:rsidRDefault="00BC0A40" w:rsidP="00BC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755" w:rsidRDefault="00063755" w:rsidP="00BC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адрес руководителей внесены пять представлений </w:t>
      </w:r>
      <w:r w:rsidRPr="00BF50AE">
        <w:rPr>
          <w:rFonts w:ascii="Times New Roman" w:hAnsi="Times New Roman" w:cs="Times New Roman"/>
          <w:sz w:val="28"/>
          <w:szCs w:val="28"/>
        </w:rPr>
        <w:t xml:space="preserve">об устранении </w:t>
      </w:r>
      <w:r>
        <w:rPr>
          <w:rFonts w:ascii="Times New Roman" w:hAnsi="Times New Roman" w:cs="Times New Roman"/>
          <w:sz w:val="28"/>
          <w:szCs w:val="28"/>
        </w:rPr>
        <w:t xml:space="preserve">нарушений требований законодательства </w:t>
      </w:r>
      <w:r w:rsidRPr="008D2694">
        <w:rPr>
          <w:rFonts w:ascii="Times New Roman" w:hAnsi="Times New Roman" w:cs="Times New Roman"/>
          <w:sz w:val="28"/>
          <w:szCs w:val="28"/>
        </w:rPr>
        <w:t>об охране и использовании лесов</w:t>
      </w:r>
      <w:r w:rsidR="00BC0A40">
        <w:rPr>
          <w:rFonts w:ascii="Times New Roman" w:hAnsi="Times New Roman" w:cs="Times New Roman"/>
          <w:sz w:val="28"/>
          <w:szCs w:val="28"/>
        </w:rPr>
        <w:t>, которые находятся на рассмотрении.</w:t>
      </w:r>
      <w:r w:rsidR="00BC0A40" w:rsidRPr="00BC0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A40" w:rsidRDefault="00BC0A40" w:rsidP="00BC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A40" w:rsidRDefault="00BC0A40" w:rsidP="00BC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помощник прокурора</w:t>
      </w:r>
    </w:p>
    <w:p w:rsidR="00A13DE0" w:rsidRDefault="00BC0A40" w:rsidP="00BC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Андросов Е.А.</w:t>
      </w:r>
    </w:p>
    <w:sectPr w:rsidR="00A13DE0" w:rsidSect="00E760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63"/>
    <w:rsid w:val="00045C8D"/>
    <w:rsid w:val="00063755"/>
    <w:rsid w:val="004343AE"/>
    <w:rsid w:val="00492363"/>
    <w:rsid w:val="0081095F"/>
    <w:rsid w:val="00A01EEC"/>
    <w:rsid w:val="00A13DE0"/>
    <w:rsid w:val="00BC0A40"/>
    <w:rsid w:val="00E760A1"/>
    <w:rsid w:val="00F1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282</Words>
  <Characters>1834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egormaster1995@gmail.com</dc:creator>
  <cp:keywords/>
  <dc:description/>
  <cp:lastModifiedBy>egormaster1995@gmail.com</cp:lastModifiedBy>
  <cp:revision>3</cp:revision>
  <dcterms:created xsi:type="dcterms:W3CDTF">2021-05-12T12:13:00Z</dcterms:created>
  <dcterms:modified xsi:type="dcterms:W3CDTF">2021-05-16T08:29:00Z</dcterms:modified>
</cp:coreProperties>
</file>