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93D7" w14:textId="45766E28" w:rsidR="00D52535" w:rsidRDefault="00C46004" w:rsidP="00DD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B3E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Прокуратура Шегарского района разъясняет:</w:t>
      </w:r>
      <w:r w:rsidR="000745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525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 общих правилах выгула собак</w:t>
      </w:r>
    </w:p>
    <w:p w14:paraId="45DD1F36" w14:textId="77777777" w:rsidR="00D52535" w:rsidRDefault="00D52535" w:rsidP="00DD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397C2BA" w14:textId="193B4C7D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D52535">
        <w:rPr>
          <w:rFonts w:ascii="Times New Roman" w:hAnsi="Times New Roman" w:cs="Times New Roman"/>
          <w:sz w:val="28"/>
          <w:szCs w:val="28"/>
        </w:rPr>
        <w:t>Федерального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2535">
        <w:rPr>
          <w:rFonts w:ascii="Times New Roman" w:hAnsi="Times New Roman" w:cs="Times New Roman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35">
        <w:rPr>
          <w:rFonts w:ascii="Times New Roman" w:hAnsi="Times New Roman" w:cs="Times New Roman"/>
          <w:sz w:val="28"/>
          <w:szCs w:val="28"/>
        </w:rPr>
        <w:t>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6441E" w14:textId="77777777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5">
        <w:rPr>
          <w:rFonts w:ascii="Times New Roman" w:hAnsi="Times New Roman" w:cs="Times New Roman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014017FB" w14:textId="77777777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5">
        <w:rPr>
          <w:rFonts w:ascii="Times New Roman" w:hAnsi="Times New Roman" w:cs="Times New Roman"/>
          <w:sz w:val="28"/>
          <w:szCs w:val="28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12E4ACF0" w14:textId="77777777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5">
        <w:rPr>
          <w:rFonts w:ascii="Times New Roman" w:hAnsi="Times New Roman" w:cs="Times New Roman"/>
          <w:sz w:val="28"/>
          <w:szCs w:val="28"/>
        </w:rPr>
        <w:t>- обеспечивать уборку продуктов жизнедеятельности животного в местах и на территориях общего пользования;</w:t>
      </w:r>
    </w:p>
    <w:p w14:paraId="69CB21DE" w14:textId="77777777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5">
        <w:rPr>
          <w:rFonts w:ascii="Times New Roman" w:hAnsi="Times New Roman" w:cs="Times New Roman"/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14:paraId="30DF2D36" w14:textId="77777777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5">
        <w:rPr>
          <w:rFonts w:ascii="Times New Roman" w:hAnsi="Times New Roman" w:cs="Times New Roman"/>
          <w:sz w:val="28"/>
          <w:szCs w:val="28"/>
        </w:rPr>
        <w:t>Кроме того, законом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7CD62D75" w14:textId="77777777" w:rsidR="00D52535" w:rsidRPr="00D52535" w:rsidRDefault="00D52535" w:rsidP="00D5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5">
        <w:rPr>
          <w:rFonts w:ascii="Times New Roman" w:hAnsi="Times New Roman" w:cs="Times New Roman"/>
          <w:sz w:val="28"/>
          <w:szCs w:val="28"/>
        </w:rPr>
        <w:t>Постановлением Правительства от 29.07.2019 № 974 к потенциально опасным собакам относятся следующие породы собак: акбаш, американский бандог, амбульдог, бразильский бульдог, булли кутта, бульдог алапахский чистокровный (отто), бэндог, волко-собачьи гибриды, волкособ, гибрид волка, гуль дог, питбульмастиф, северокавказская собака, а также метисы этих пород.</w:t>
      </w:r>
    </w:p>
    <w:p w14:paraId="4B89E0F3" w14:textId="77777777" w:rsidR="00D52535" w:rsidRDefault="00D52535" w:rsidP="00DD6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3A74B0" w14:textId="34B9F3DF" w:rsidR="00C46004" w:rsidRPr="00FB3E0B" w:rsidRDefault="00C46004" w:rsidP="00C46004">
      <w:pPr>
        <w:spacing w:after="0" w:line="240" w:lineRule="auto"/>
        <w:jc w:val="both"/>
      </w:pPr>
      <w:r w:rsidRPr="00FB3E0B"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 района Е.А. Андросов</w:t>
      </w:r>
    </w:p>
    <w:sectPr w:rsidR="00C46004" w:rsidRPr="00FB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62"/>
    <w:rsid w:val="000745C1"/>
    <w:rsid w:val="002E3A62"/>
    <w:rsid w:val="008A12A5"/>
    <w:rsid w:val="00C46004"/>
    <w:rsid w:val="00D52535"/>
    <w:rsid w:val="00DD6A41"/>
    <w:rsid w:val="00E43822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C92D"/>
  <w15:chartTrackingRefBased/>
  <w15:docId w15:val="{47190E35-34E4-4769-8B6B-81B3613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46004"/>
  </w:style>
  <w:style w:type="character" w:customStyle="1" w:styleId="feeds-pagenavigationtooltip">
    <w:name w:val="feeds-page__navigation_tooltip"/>
    <w:basedOn w:val="a0"/>
    <w:rsid w:val="00C46004"/>
  </w:style>
  <w:style w:type="paragraph" w:styleId="a3">
    <w:name w:val="Normal (Web)"/>
    <w:basedOn w:val="a"/>
    <w:uiPriority w:val="99"/>
    <w:semiHidden/>
    <w:unhideWhenUsed/>
    <w:rsid w:val="00C4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74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5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4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6</cp:revision>
  <dcterms:created xsi:type="dcterms:W3CDTF">2023-04-16T03:35:00Z</dcterms:created>
  <dcterms:modified xsi:type="dcterms:W3CDTF">2023-06-11T05:19:00Z</dcterms:modified>
</cp:coreProperties>
</file>