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AB" w:rsidRDefault="00A566AB" w:rsidP="00A5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Актуализированы признаки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РФ</w:t>
      </w:r>
    </w:p>
    <w:p w:rsidR="00A566AB" w:rsidRDefault="00A566AB" w:rsidP="00A56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6AB" w:rsidRDefault="00A566AB" w:rsidP="00A5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от 18.09.2020 № 1482 определены признаки</w:t>
      </w:r>
      <w:r>
        <w:rPr>
          <w:rFonts w:ascii="Times New Roman" w:hAnsi="Times New Roman" w:cs="Times New Roman"/>
          <w:sz w:val="28"/>
          <w:szCs w:val="28"/>
        </w:rPr>
        <w:t xml:space="preserve"> неиспользования земельных участков из земель сельскохозяйственного назначения по целевому назначению или использования с нарушением законо</w:t>
      </w:r>
      <w:r>
        <w:rPr>
          <w:rFonts w:ascii="Times New Roman" w:hAnsi="Times New Roman" w:cs="Times New Roman"/>
          <w:sz w:val="28"/>
          <w:szCs w:val="28"/>
        </w:rPr>
        <w:t>дательства Российской Федерации.</w:t>
      </w:r>
    </w:p>
    <w:p w:rsidR="00A566AB" w:rsidRDefault="00A566AB" w:rsidP="00A566A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таких признаков, в частности:</w:t>
      </w:r>
    </w:p>
    <w:p w:rsidR="00A566AB" w:rsidRDefault="00A566AB" w:rsidP="00A566A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на 50 и более процентах площади земельного участка зарастания сорными растениями;</w:t>
      </w:r>
    </w:p>
    <w:p w:rsidR="00A566AB" w:rsidRDefault="00A566AB" w:rsidP="00A566A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на земельном участке постройки, имеющей признаки самовольной;</w:t>
      </w:r>
    </w:p>
    <w:p w:rsidR="00A566AB" w:rsidRDefault="00A566AB" w:rsidP="00A566A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загрязнение земельного участка химическими веществами, отходами производства, отнесенными в соответствии с законодательством к I и II классу опасности;</w:t>
      </w:r>
    </w:p>
    <w:p w:rsidR="00A566AB" w:rsidRDefault="00A566AB" w:rsidP="00A566A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захламление земельного участка иными предметами, не связанными с ведением сельского хозяйства, на 20 и более процентов площади земельного участка;</w:t>
      </w:r>
    </w:p>
    <w:p w:rsidR="00A566AB" w:rsidRDefault="00A566AB" w:rsidP="00A566A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земельного участка не по целевому назначению;</w:t>
      </w:r>
    </w:p>
    <w:p w:rsidR="00A566AB" w:rsidRDefault="00A566AB" w:rsidP="00A566A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сельскохозяйственной деятельности менее чем на 25 процентах площади земельного участка.</w:t>
      </w:r>
    </w:p>
    <w:p w:rsidR="00A566AB" w:rsidRDefault="00A566AB" w:rsidP="00A566A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Предусматривается, что признаки неиспользования земельных участков по целевому назначению не учитываются, если они выявлены на площади частей земельных участков:</w:t>
      </w:r>
    </w:p>
    <w:p w:rsidR="00A566AB" w:rsidRDefault="00A566AB" w:rsidP="00A566A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которых расположены здания и сооружения, защитные лесные насаждения, водоемы и водотоки;</w:t>
      </w:r>
    </w:p>
    <w:p w:rsidR="00A566AB" w:rsidRDefault="00A566AB" w:rsidP="00A566A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которые включены в границы особо охраняемых территорий и зон с особыми условиями использования территорий, использование которых для целей ведения сельского хозяйства ограничено в соответствии с правовым режимом таких территорий и зон;</w:t>
      </w:r>
    </w:p>
    <w:p w:rsidR="00A566AB" w:rsidRDefault="00A566AB" w:rsidP="00A566A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которые подвержены деградации, вызванной чрезвычайной ситуацией или чрезвычайным явлением;</w:t>
      </w:r>
    </w:p>
    <w:p w:rsidR="00A566AB" w:rsidRDefault="00A566AB" w:rsidP="00A566A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отношении которых проводятся работы по рекультивации или консервации земель в установленном порядке;</w:t>
      </w:r>
    </w:p>
    <w:p w:rsidR="00A566AB" w:rsidRDefault="00A566AB" w:rsidP="00A566A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которые свободные от возделываемых сельскохозяйственных культур для повышения плодородия и накопления влаги в почве на срок не более 2 лет;</w:t>
      </w:r>
    </w:p>
    <w:p w:rsidR="00A566AB" w:rsidRDefault="00A566AB" w:rsidP="00A566A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которые непригодны для сельскохозяйственного производства или иной связанной с сельскохозяйственным производством деятельности, если их наличие не связано с действиями (бездействием) правообладателя земельного участка.</w:t>
      </w:r>
    </w:p>
    <w:p w:rsidR="00A566AB" w:rsidRDefault="00A566AB" w:rsidP="00A566A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вступают в силу с 30.09.2020.</w:t>
      </w:r>
    </w:p>
    <w:p w:rsidR="006C07C1" w:rsidRDefault="006C07C1" w:rsidP="00F77F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7974" w:rsidRPr="00F77FD8" w:rsidRDefault="00147974" w:rsidP="00F77F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  <w:bookmarkStart w:id="0" w:name="_GoBack"/>
      <w:bookmarkEnd w:id="0"/>
    </w:p>
    <w:sectPr w:rsidR="00147974" w:rsidRPr="00F77FD8" w:rsidSect="0038211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33"/>
    <w:rsid w:val="000B5433"/>
    <w:rsid w:val="00147974"/>
    <w:rsid w:val="006C07C1"/>
    <w:rsid w:val="00A566AB"/>
    <w:rsid w:val="00F7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E87AA-D7C8-4831-A665-53B3F0A9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7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7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Пользователь</cp:lastModifiedBy>
  <cp:revision>5</cp:revision>
  <dcterms:created xsi:type="dcterms:W3CDTF">2020-08-31T08:24:00Z</dcterms:created>
  <dcterms:modified xsi:type="dcterms:W3CDTF">2020-09-28T04:28:00Z</dcterms:modified>
</cp:coreProperties>
</file>